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A2" w:rsidRDefault="008823A2" w:rsidP="00596DD4">
      <w:pPr>
        <w:spacing w:after="0"/>
        <w:ind w:firstLine="4111"/>
        <w:jc w:val="right"/>
        <w:rPr>
          <w:rFonts w:ascii="Times New Roman" w:hAnsi="Times New Roman"/>
          <w:sz w:val="24"/>
          <w:szCs w:val="24"/>
          <w:lang w:eastAsia="en-US"/>
        </w:rPr>
      </w:pPr>
      <w:bookmarkStart w:id="0" w:name="_GoBack"/>
      <w:bookmarkEnd w:id="0"/>
    </w:p>
    <w:p w:rsidR="008823A2" w:rsidRDefault="008823A2" w:rsidP="00596DD4">
      <w:pPr>
        <w:spacing w:after="0"/>
        <w:ind w:firstLine="4111"/>
        <w:jc w:val="right"/>
        <w:rPr>
          <w:rFonts w:ascii="Times New Roman" w:hAnsi="Times New Roman"/>
          <w:sz w:val="24"/>
          <w:szCs w:val="24"/>
          <w:lang w:eastAsia="en-US"/>
        </w:rPr>
      </w:pPr>
    </w:p>
    <w:p w:rsidR="00596DD4" w:rsidRPr="008823A2" w:rsidRDefault="00596DD4" w:rsidP="00596DD4">
      <w:pPr>
        <w:spacing w:after="0"/>
        <w:ind w:firstLine="4111"/>
        <w:jc w:val="right"/>
        <w:rPr>
          <w:rFonts w:ascii="Times New Roman" w:hAnsi="Times New Roman"/>
          <w:sz w:val="24"/>
          <w:szCs w:val="24"/>
          <w:lang w:eastAsia="en-US"/>
        </w:rPr>
      </w:pPr>
      <w:r w:rsidRPr="008823A2">
        <w:rPr>
          <w:rFonts w:ascii="Times New Roman" w:hAnsi="Times New Roman"/>
          <w:sz w:val="24"/>
          <w:szCs w:val="24"/>
          <w:lang w:eastAsia="en-US"/>
        </w:rPr>
        <w:t>Приложение к Решению</w:t>
      </w:r>
    </w:p>
    <w:p w:rsidR="00596DD4" w:rsidRPr="008823A2" w:rsidRDefault="00596DD4" w:rsidP="00596DD4">
      <w:pPr>
        <w:spacing w:after="0"/>
        <w:ind w:firstLine="4111"/>
        <w:jc w:val="right"/>
        <w:rPr>
          <w:rFonts w:ascii="Times New Roman" w:hAnsi="Times New Roman"/>
          <w:sz w:val="24"/>
          <w:szCs w:val="24"/>
          <w:lang w:eastAsia="en-US"/>
        </w:rPr>
      </w:pPr>
      <w:r w:rsidRPr="008823A2">
        <w:rPr>
          <w:rFonts w:ascii="Times New Roman" w:hAnsi="Times New Roman"/>
          <w:sz w:val="24"/>
          <w:szCs w:val="24"/>
          <w:lang w:eastAsia="en-US"/>
        </w:rPr>
        <w:t xml:space="preserve">Совета депутатов Муниципального образования </w:t>
      </w:r>
    </w:p>
    <w:p w:rsidR="00596DD4" w:rsidRPr="008823A2" w:rsidRDefault="008823A2" w:rsidP="00596DD4">
      <w:pPr>
        <w:spacing w:after="0"/>
        <w:ind w:firstLine="4111"/>
        <w:jc w:val="right"/>
        <w:rPr>
          <w:rFonts w:ascii="Times New Roman" w:hAnsi="Times New Roman"/>
          <w:sz w:val="24"/>
          <w:szCs w:val="24"/>
          <w:lang w:eastAsia="en-US"/>
        </w:rPr>
      </w:pPr>
      <w:r>
        <w:rPr>
          <w:rFonts w:ascii="Times New Roman" w:hAnsi="Times New Roman"/>
          <w:sz w:val="24"/>
          <w:szCs w:val="24"/>
          <w:lang w:eastAsia="en-US"/>
        </w:rPr>
        <w:t xml:space="preserve"> </w:t>
      </w:r>
      <w:r w:rsidR="00AE7DCF">
        <w:rPr>
          <w:rFonts w:ascii="Times New Roman" w:hAnsi="Times New Roman"/>
          <w:sz w:val="24"/>
          <w:szCs w:val="24"/>
          <w:lang w:eastAsia="en-US"/>
        </w:rPr>
        <w:t>Спасский</w:t>
      </w:r>
      <w:r>
        <w:rPr>
          <w:rFonts w:ascii="Times New Roman" w:hAnsi="Times New Roman"/>
          <w:sz w:val="24"/>
          <w:szCs w:val="24"/>
          <w:lang w:eastAsia="en-US"/>
        </w:rPr>
        <w:t xml:space="preserve"> сельсовет </w:t>
      </w:r>
    </w:p>
    <w:p w:rsidR="00596DD4" w:rsidRPr="008823A2" w:rsidRDefault="008823A2" w:rsidP="00596DD4">
      <w:pPr>
        <w:ind w:firstLine="4111"/>
        <w:jc w:val="right"/>
        <w:rPr>
          <w:rFonts w:ascii="Times New Roman" w:hAnsi="Times New Roman"/>
          <w:sz w:val="24"/>
          <w:szCs w:val="24"/>
          <w:lang w:eastAsia="en-US"/>
        </w:rPr>
      </w:pPr>
      <w:r>
        <w:rPr>
          <w:rFonts w:ascii="Times New Roman" w:hAnsi="Times New Roman"/>
          <w:sz w:val="24"/>
          <w:szCs w:val="24"/>
          <w:lang w:eastAsia="en-US"/>
        </w:rPr>
        <w:t xml:space="preserve">от 29.12.2016г. № </w:t>
      </w:r>
      <w:r w:rsidR="00AE7DCF">
        <w:rPr>
          <w:rFonts w:ascii="Times New Roman" w:hAnsi="Times New Roman"/>
          <w:sz w:val="24"/>
          <w:szCs w:val="24"/>
          <w:lang w:eastAsia="en-US"/>
        </w:rPr>
        <w:t>63</w:t>
      </w:r>
      <w:r w:rsidR="00596DD4" w:rsidRPr="008823A2">
        <w:rPr>
          <w:rFonts w:ascii="Times New Roman" w:hAnsi="Times New Roman"/>
          <w:sz w:val="24"/>
          <w:szCs w:val="24"/>
          <w:lang w:eastAsia="en-US"/>
        </w:rPr>
        <w:t xml:space="preserve"> </w:t>
      </w:r>
    </w:p>
    <w:p w:rsidR="00596DD4" w:rsidRDefault="00596DD4" w:rsidP="00596DD4">
      <w:pPr>
        <w:jc w:val="center"/>
        <w:rPr>
          <w:b/>
          <w:bCs/>
          <w:caps/>
          <w:color w:val="C0504D"/>
          <w:sz w:val="28"/>
          <w:szCs w:val="28"/>
        </w:rPr>
      </w:pPr>
    </w:p>
    <w:p w:rsidR="00596DD4" w:rsidRDefault="00596DD4" w:rsidP="00596DD4">
      <w:pPr>
        <w:jc w:val="center"/>
        <w:rPr>
          <w:rFonts w:ascii="Times New Roman" w:hAnsi="Times New Roman"/>
          <w:b/>
          <w:bCs/>
          <w:caps/>
          <w:color w:val="C0504D"/>
          <w:sz w:val="40"/>
          <w:szCs w:val="40"/>
        </w:rPr>
      </w:pPr>
    </w:p>
    <w:p w:rsidR="00596DD4" w:rsidRDefault="008823A2" w:rsidP="00596DD4">
      <w:pPr>
        <w:jc w:val="center"/>
        <w:rPr>
          <w:rFonts w:ascii="Times New Roman" w:hAnsi="Times New Roman"/>
          <w:b/>
          <w:bCs/>
          <w:caps/>
          <w:color w:val="C0504D"/>
          <w:sz w:val="28"/>
          <w:szCs w:val="28"/>
        </w:rPr>
      </w:pPr>
      <w:r>
        <w:rPr>
          <w:rFonts w:ascii="Times New Roman" w:hAnsi="Times New Roman"/>
          <w:b/>
          <w:bCs/>
          <w:caps/>
          <w:color w:val="C0504D"/>
          <w:sz w:val="28"/>
          <w:szCs w:val="28"/>
        </w:rPr>
        <w:t xml:space="preserve"> </w:t>
      </w:r>
    </w:p>
    <w:p w:rsidR="00596DD4" w:rsidRPr="008823A2" w:rsidRDefault="00596DD4" w:rsidP="00596DD4">
      <w:pPr>
        <w:spacing w:after="0"/>
        <w:jc w:val="center"/>
        <w:rPr>
          <w:rFonts w:ascii="Times New Roman" w:hAnsi="Times New Roman"/>
          <w:b/>
          <w:bCs/>
          <w:caps/>
          <w:sz w:val="28"/>
          <w:szCs w:val="28"/>
        </w:rPr>
      </w:pPr>
    </w:p>
    <w:p w:rsidR="00596DD4" w:rsidRPr="008823A2" w:rsidRDefault="008823A2" w:rsidP="00596DD4">
      <w:pPr>
        <w:spacing w:after="0" w:line="240" w:lineRule="auto"/>
        <w:jc w:val="center"/>
        <w:rPr>
          <w:rFonts w:ascii="Times New Roman" w:hAnsi="Times New Roman"/>
          <w:b/>
          <w:bCs/>
          <w:caps/>
          <w:sz w:val="28"/>
          <w:szCs w:val="28"/>
        </w:rPr>
      </w:pPr>
      <w:r w:rsidRPr="008823A2">
        <w:rPr>
          <w:rFonts w:ascii="Times New Roman" w:hAnsi="Times New Roman"/>
          <w:b/>
          <w:bCs/>
          <w:caps/>
          <w:sz w:val="28"/>
          <w:szCs w:val="28"/>
        </w:rPr>
        <w:t xml:space="preserve">ИЗМЕНЕНИЯ В </w:t>
      </w:r>
      <w:r w:rsidR="00596DD4" w:rsidRPr="008823A2">
        <w:rPr>
          <w:rFonts w:ascii="Times New Roman" w:hAnsi="Times New Roman"/>
          <w:b/>
          <w:bCs/>
          <w:caps/>
          <w:sz w:val="28"/>
          <w:szCs w:val="28"/>
        </w:rPr>
        <w:t>правила землепользования и застройки</w:t>
      </w:r>
    </w:p>
    <w:p w:rsidR="00596DD4" w:rsidRPr="008823A2" w:rsidRDefault="00596DD4" w:rsidP="00596DD4">
      <w:pPr>
        <w:spacing w:after="0" w:line="240" w:lineRule="auto"/>
        <w:jc w:val="center"/>
        <w:rPr>
          <w:rFonts w:ascii="Times New Roman" w:hAnsi="Times New Roman"/>
          <w:b/>
          <w:bCs/>
          <w:caps/>
          <w:sz w:val="28"/>
          <w:szCs w:val="28"/>
        </w:rPr>
      </w:pPr>
      <w:r w:rsidRPr="008823A2">
        <w:rPr>
          <w:rFonts w:ascii="Times New Roman" w:hAnsi="Times New Roman"/>
          <w:b/>
          <w:bCs/>
          <w:caps/>
          <w:sz w:val="28"/>
          <w:szCs w:val="28"/>
        </w:rPr>
        <w:t>муниципального образования</w:t>
      </w:r>
    </w:p>
    <w:p w:rsidR="00596DD4" w:rsidRPr="008823A2" w:rsidRDefault="00AE7DCF" w:rsidP="00596DD4">
      <w:pPr>
        <w:spacing w:after="0" w:line="240" w:lineRule="auto"/>
        <w:jc w:val="center"/>
        <w:rPr>
          <w:rFonts w:ascii="Times New Roman" w:hAnsi="Times New Roman"/>
          <w:b/>
          <w:bCs/>
          <w:caps/>
          <w:sz w:val="28"/>
          <w:szCs w:val="28"/>
        </w:rPr>
      </w:pPr>
      <w:r>
        <w:rPr>
          <w:rFonts w:ascii="Times New Roman" w:hAnsi="Times New Roman"/>
          <w:b/>
          <w:bCs/>
          <w:caps/>
          <w:sz w:val="28"/>
          <w:szCs w:val="28"/>
        </w:rPr>
        <w:t>СПАССКИЙ</w:t>
      </w:r>
      <w:r w:rsidR="00596DD4" w:rsidRPr="008823A2">
        <w:rPr>
          <w:b/>
          <w:bCs/>
          <w:caps/>
          <w:sz w:val="28"/>
          <w:szCs w:val="28"/>
        </w:rPr>
        <w:t xml:space="preserve"> </w:t>
      </w:r>
      <w:r w:rsidR="00596DD4" w:rsidRPr="008823A2">
        <w:rPr>
          <w:rFonts w:ascii="Times New Roman" w:hAnsi="Times New Roman"/>
          <w:b/>
          <w:bCs/>
          <w:caps/>
          <w:sz w:val="28"/>
          <w:szCs w:val="28"/>
        </w:rPr>
        <w:t>сельсовет</w:t>
      </w:r>
    </w:p>
    <w:p w:rsidR="00596DD4" w:rsidRPr="008823A2" w:rsidRDefault="00596DD4" w:rsidP="00596DD4">
      <w:pPr>
        <w:spacing w:after="0" w:line="240" w:lineRule="auto"/>
        <w:jc w:val="center"/>
        <w:rPr>
          <w:rFonts w:ascii="Times New Roman" w:hAnsi="Times New Roman"/>
          <w:b/>
          <w:bCs/>
          <w:caps/>
          <w:sz w:val="28"/>
          <w:szCs w:val="28"/>
        </w:rPr>
      </w:pPr>
      <w:r w:rsidRPr="008823A2">
        <w:rPr>
          <w:rFonts w:ascii="Times New Roman" w:hAnsi="Times New Roman"/>
          <w:b/>
          <w:bCs/>
          <w:caps/>
          <w:sz w:val="28"/>
          <w:szCs w:val="28"/>
        </w:rPr>
        <w:t>саракташского района</w:t>
      </w:r>
    </w:p>
    <w:p w:rsidR="00596DD4" w:rsidRPr="008823A2" w:rsidRDefault="00596DD4" w:rsidP="00596DD4">
      <w:pPr>
        <w:shd w:val="clear" w:color="auto" w:fill="FFFFFF"/>
        <w:spacing w:after="0" w:line="240" w:lineRule="auto"/>
        <w:ind w:firstLine="851"/>
        <w:jc w:val="center"/>
        <w:rPr>
          <w:rFonts w:ascii="Times New Roman" w:hAnsi="Times New Roman"/>
          <w:b/>
          <w:bCs/>
          <w:sz w:val="28"/>
          <w:szCs w:val="28"/>
        </w:rPr>
      </w:pPr>
    </w:p>
    <w:p w:rsidR="00596DD4" w:rsidRPr="008823A2" w:rsidRDefault="00596DD4" w:rsidP="00596DD4">
      <w:pPr>
        <w:shd w:val="clear" w:color="auto" w:fill="FFFFFF"/>
        <w:spacing w:after="0" w:line="240" w:lineRule="auto"/>
        <w:jc w:val="center"/>
        <w:rPr>
          <w:rFonts w:ascii="Times New Roman" w:hAnsi="Times New Roman"/>
          <w:b/>
          <w:bCs/>
          <w:sz w:val="24"/>
          <w:szCs w:val="24"/>
        </w:rPr>
      </w:pPr>
      <w:r w:rsidRPr="008823A2">
        <w:rPr>
          <w:rFonts w:ascii="Times New Roman" w:hAnsi="Times New Roman"/>
          <w:b/>
          <w:bCs/>
          <w:sz w:val="24"/>
          <w:szCs w:val="24"/>
        </w:rPr>
        <w:t xml:space="preserve">ЧАСТЬ </w:t>
      </w:r>
      <w:r w:rsidRPr="008823A2">
        <w:rPr>
          <w:rFonts w:ascii="Times New Roman" w:hAnsi="Times New Roman"/>
          <w:b/>
          <w:bCs/>
          <w:sz w:val="24"/>
          <w:szCs w:val="24"/>
          <w:lang w:val="en-US"/>
        </w:rPr>
        <w:t>II</w:t>
      </w:r>
      <w:r w:rsidRPr="008823A2">
        <w:rPr>
          <w:rFonts w:ascii="Times New Roman" w:hAnsi="Times New Roman"/>
          <w:b/>
          <w:bCs/>
          <w:sz w:val="24"/>
          <w:szCs w:val="24"/>
        </w:rPr>
        <w:t>.</w:t>
      </w:r>
    </w:p>
    <w:p w:rsidR="00596DD4" w:rsidRPr="008823A2" w:rsidRDefault="00596DD4" w:rsidP="00596DD4">
      <w:pPr>
        <w:shd w:val="clear" w:color="auto" w:fill="FFFFFF"/>
        <w:spacing w:after="0" w:line="240" w:lineRule="auto"/>
        <w:jc w:val="center"/>
        <w:rPr>
          <w:rFonts w:ascii="Times New Roman" w:hAnsi="Times New Roman"/>
          <w:b/>
          <w:bCs/>
          <w:sz w:val="24"/>
          <w:szCs w:val="24"/>
        </w:rPr>
      </w:pPr>
      <w:r w:rsidRPr="008823A2">
        <w:rPr>
          <w:rFonts w:ascii="Times New Roman" w:hAnsi="Times New Roman"/>
          <w:b/>
          <w:bCs/>
          <w:sz w:val="24"/>
          <w:szCs w:val="24"/>
        </w:rPr>
        <w:t>КАРТА ГРАДОСТРОИТЕЛЬНОГО ЗОНИРОВАНИЯ.</w:t>
      </w:r>
    </w:p>
    <w:p w:rsidR="00596DD4" w:rsidRPr="008823A2" w:rsidRDefault="00596DD4" w:rsidP="00596DD4">
      <w:pPr>
        <w:shd w:val="clear" w:color="auto" w:fill="FFFFFF"/>
        <w:spacing w:after="0" w:line="240" w:lineRule="auto"/>
        <w:jc w:val="center"/>
        <w:rPr>
          <w:rFonts w:ascii="Times New Roman" w:hAnsi="Times New Roman"/>
          <w:b/>
          <w:bCs/>
          <w:sz w:val="24"/>
          <w:szCs w:val="24"/>
        </w:rPr>
      </w:pPr>
      <w:r w:rsidRPr="008823A2">
        <w:rPr>
          <w:rFonts w:ascii="Times New Roman" w:hAnsi="Times New Roman"/>
          <w:b/>
          <w:bCs/>
          <w:sz w:val="24"/>
          <w:szCs w:val="24"/>
        </w:rPr>
        <w:t>КАРТА ЗОН С ОСОБЫМИ УСЛОВИЯМИ ИСПОЛЬЗОВАНИЯ ТЕРРИТОРИЙ.</w:t>
      </w:r>
    </w:p>
    <w:p w:rsidR="00596DD4" w:rsidRPr="008823A2" w:rsidRDefault="00596DD4" w:rsidP="00596DD4">
      <w:pPr>
        <w:shd w:val="clear" w:color="auto" w:fill="FFFFFF"/>
        <w:spacing w:after="0" w:line="240" w:lineRule="auto"/>
        <w:ind w:firstLine="851"/>
        <w:jc w:val="center"/>
        <w:rPr>
          <w:rFonts w:ascii="Times New Roman" w:hAnsi="Times New Roman"/>
          <w:b/>
          <w:bCs/>
          <w:sz w:val="24"/>
          <w:szCs w:val="24"/>
        </w:rPr>
      </w:pPr>
    </w:p>
    <w:p w:rsidR="00596DD4" w:rsidRPr="008823A2" w:rsidRDefault="00596DD4" w:rsidP="00596DD4">
      <w:pPr>
        <w:shd w:val="clear" w:color="auto" w:fill="FFFFFF"/>
        <w:spacing w:after="0" w:line="240" w:lineRule="auto"/>
        <w:jc w:val="center"/>
        <w:rPr>
          <w:rFonts w:ascii="Times New Roman" w:hAnsi="Times New Roman"/>
          <w:b/>
          <w:bCs/>
          <w:sz w:val="24"/>
          <w:szCs w:val="24"/>
        </w:rPr>
      </w:pPr>
      <w:r w:rsidRPr="008823A2">
        <w:rPr>
          <w:rFonts w:ascii="Times New Roman" w:hAnsi="Times New Roman"/>
          <w:b/>
          <w:bCs/>
          <w:sz w:val="24"/>
          <w:szCs w:val="24"/>
        </w:rPr>
        <w:t xml:space="preserve">ЧАСТЬ </w:t>
      </w:r>
      <w:r w:rsidRPr="008823A2">
        <w:rPr>
          <w:rFonts w:ascii="Times New Roman" w:hAnsi="Times New Roman"/>
          <w:b/>
          <w:bCs/>
          <w:sz w:val="24"/>
          <w:szCs w:val="24"/>
          <w:lang w:val="en-US"/>
        </w:rPr>
        <w:t>III</w:t>
      </w:r>
      <w:r w:rsidRPr="008823A2">
        <w:rPr>
          <w:rFonts w:ascii="Times New Roman" w:hAnsi="Times New Roman"/>
          <w:b/>
          <w:bCs/>
          <w:sz w:val="24"/>
          <w:szCs w:val="24"/>
        </w:rPr>
        <w:t>.</w:t>
      </w:r>
    </w:p>
    <w:p w:rsidR="00596DD4" w:rsidRPr="008823A2" w:rsidRDefault="00596DD4" w:rsidP="00596DD4">
      <w:pPr>
        <w:shd w:val="clear" w:color="auto" w:fill="FFFFFF"/>
        <w:spacing w:after="0" w:line="240" w:lineRule="auto"/>
        <w:jc w:val="center"/>
        <w:rPr>
          <w:rFonts w:ascii="Times New Roman" w:hAnsi="Times New Roman"/>
          <w:b/>
          <w:bCs/>
          <w:sz w:val="24"/>
          <w:szCs w:val="24"/>
        </w:rPr>
      </w:pPr>
      <w:r w:rsidRPr="008823A2">
        <w:rPr>
          <w:rFonts w:ascii="Times New Roman" w:hAnsi="Times New Roman"/>
          <w:b/>
          <w:bCs/>
          <w:sz w:val="24"/>
          <w:szCs w:val="24"/>
        </w:rPr>
        <w:t>ГРАДОСТРОИТЕЛЬНЫЕ РЕГЛАМЕНТЫ</w:t>
      </w:r>
    </w:p>
    <w:p w:rsidR="00596DD4" w:rsidRPr="008823A2" w:rsidRDefault="00596DD4" w:rsidP="00596DD4">
      <w:pPr>
        <w:shd w:val="clear" w:color="auto" w:fill="FFFFFF"/>
        <w:spacing w:after="0" w:line="240" w:lineRule="auto"/>
        <w:ind w:firstLine="851"/>
        <w:jc w:val="center"/>
        <w:rPr>
          <w:rFonts w:ascii="Times New Roman" w:hAnsi="Times New Roman"/>
          <w:b/>
          <w:bCs/>
          <w:sz w:val="28"/>
          <w:szCs w:val="28"/>
        </w:rPr>
      </w:pPr>
    </w:p>
    <w:p w:rsidR="008823A2" w:rsidRDefault="008823A2" w:rsidP="008823A2">
      <w:pPr>
        <w:ind w:firstLine="851"/>
        <w:jc w:val="center"/>
        <w:rPr>
          <w:rFonts w:ascii="Times New Roman" w:hAnsi="Times New Roman"/>
          <w:b/>
          <w:sz w:val="24"/>
          <w:szCs w:val="24"/>
        </w:rPr>
      </w:pPr>
      <w:r>
        <w:rPr>
          <w:rFonts w:ascii="Times New Roman" w:hAnsi="Times New Roman"/>
          <w:b/>
          <w:sz w:val="24"/>
          <w:szCs w:val="24"/>
        </w:rPr>
        <w:t xml:space="preserve">ЧАСТЬ </w:t>
      </w:r>
      <w:r>
        <w:rPr>
          <w:rFonts w:ascii="Times New Roman" w:hAnsi="Times New Roman"/>
          <w:b/>
          <w:sz w:val="24"/>
          <w:szCs w:val="24"/>
          <w:lang w:val="en-US"/>
        </w:rPr>
        <w:t>IV</w:t>
      </w:r>
      <w:r>
        <w:rPr>
          <w:rFonts w:ascii="Times New Roman" w:hAnsi="Times New Roman"/>
          <w:b/>
          <w:sz w:val="24"/>
          <w:szCs w:val="24"/>
        </w:rPr>
        <w:t>.</w:t>
      </w:r>
    </w:p>
    <w:p w:rsidR="008823A2" w:rsidRDefault="008823A2" w:rsidP="00AE7DCF">
      <w:pPr>
        <w:ind w:firstLine="851"/>
        <w:jc w:val="center"/>
        <w:rPr>
          <w:rFonts w:ascii="Times New Roman" w:hAnsi="Times New Roman"/>
          <w:b/>
          <w:sz w:val="24"/>
          <w:szCs w:val="24"/>
        </w:rPr>
      </w:pPr>
      <w:r>
        <w:rPr>
          <w:rFonts w:ascii="Times New Roman" w:hAnsi="Times New Roman"/>
          <w:b/>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96DD4" w:rsidRDefault="00596DD4" w:rsidP="00596DD4">
      <w:pPr>
        <w:shd w:val="clear" w:color="auto" w:fill="FFFFFF"/>
        <w:spacing w:line="240" w:lineRule="auto"/>
        <w:ind w:firstLine="851"/>
        <w:jc w:val="center"/>
        <w:rPr>
          <w:rFonts w:ascii="Times New Roman" w:hAnsi="Times New Roman"/>
          <w:b/>
          <w:bCs/>
          <w:sz w:val="28"/>
          <w:szCs w:val="28"/>
        </w:rPr>
      </w:pPr>
    </w:p>
    <w:p w:rsidR="00596DD4" w:rsidRDefault="00596DD4" w:rsidP="00596DD4">
      <w:pPr>
        <w:shd w:val="clear" w:color="auto" w:fill="FFFFFF"/>
        <w:spacing w:line="240" w:lineRule="auto"/>
        <w:ind w:firstLine="851"/>
        <w:jc w:val="center"/>
        <w:rPr>
          <w:rFonts w:ascii="Times New Roman" w:hAnsi="Times New Roman"/>
          <w:b/>
          <w:bCs/>
          <w:sz w:val="28"/>
          <w:szCs w:val="28"/>
        </w:rPr>
      </w:pPr>
    </w:p>
    <w:p w:rsidR="00596DD4" w:rsidRDefault="00596DD4" w:rsidP="00596DD4">
      <w:pPr>
        <w:shd w:val="clear" w:color="auto" w:fill="FFFFFF"/>
        <w:spacing w:line="240" w:lineRule="auto"/>
        <w:ind w:firstLine="851"/>
        <w:jc w:val="center"/>
        <w:rPr>
          <w:rFonts w:ascii="Times New Roman" w:hAnsi="Times New Roman"/>
          <w:b/>
          <w:bCs/>
          <w:sz w:val="28"/>
          <w:szCs w:val="28"/>
        </w:rPr>
      </w:pPr>
    </w:p>
    <w:p w:rsidR="00596DD4" w:rsidRDefault="00596DD4" w:rsidP="00596DD4">
      <w:pPr>
        <w:shd w:val="clear" w:color="auto" w:fill="FFFFFF"/>
        <w:spacing w:line="240" w:lineRule="auto"/>
        <w:ind w:firstLine="851"/>
        <w:jc w:val="center"/>
        <w:rPr>
          <w:rFonts w:ascii="Times New Roman" w:hAnsi="Times New Roman"/>
          <w:b/>
          <w:bCs/>
          <w:sz w:val="28"/>
          <w:szCs w:val="28"/>
        </w:rPr>
      </w:pPr>
    </w:p>
    <w:p w:rsidR="00596DD4" w:rsidRDefault="00596DD4" w:rsidP="00596DD4">
      <w:pPr>
        <w:shd w:val="clear" w:color="auto" w:fill="FFFFFF"/>
        <w:spacing w:after="0"/>
        <w:ind w:firstLine="851"/>
        <w:jc w:val="center"/>
        <w:rPr>
          <w:rFonts w:ascii="Times New Roman" w:hAnsi="Times New Roman"/>
          <w:b/>
          <w:bCs/>
          <w:sz w:val="28"/>
          <w:szCs w:val="28"/>
        </w:rPr>
      </w:pPr>
    </w:p>
    <w:p w:rsidR="00596DD4" w:rsidRDefault="008823A2" w:rsidP="00596DD4">
      <w:pPr>
        <w:autoSpaceDE w:val="0"/>
        <w:autoSpaceDN w:val="0"/>
        <w:adjustRightInd w:val="0"/>
        <w:spacing w:after="0"/>
        <w:jc w:val="center"/>
        <w:rPr>
          <w:rFonts w:ascii="Times New Roman" w:hAnsi="Times New Roman"/>
          <w:sz w:val="28"/>
          <w:szCs w:val="28"/>
        </w:rPr>
      </w:pPr>
      <w:r>
        <w:rPr>
          <w:rFonts w:ascii="Times New Roman" w:hAnsi="Times New Roman"/>
          <w:b/>
          <w:color w:val="000000"/>
          <w:sz w:val="28"/>
          <w:szCs w:val="28"/>
        </w:rPr>
        <w:t xml:space="preserve"> </w:t>
      </w:r>
    </w:p>
    <w:p w:rsidR="00845750" w:rsidRDefault="00845750" w:rsidP="00596DD4">
      <w:pPr>
        <w:autoSpaceDE w:val="0"/>
        <w:autoSpaceDN w:val="0"/>
        <w:adjustRightInd w:val="0"/>
        <w:spacing w:after="0"/>
        <w:jc w:val="center"/>
        <w:rPr>
          <w:rFonts w:ascii="Times New Roman" w:hAnsi="Times New Roman"/>
          <w:sz w:val="28"/>
          <w:szCs w:val="28"/>
        </w:rPr>
      </w:pPr>
    </w:p>
    <w:p w:rsidR="008823A2" w:rsidRDefault="008823A2" w:rsidP="00596DD4">
      <w:pPr>
        <w:autoSpaceDE w:val="0"/>
        <w:autoSpaceDN w:val="0"/>
        <w:adjustRightInd w:val="0"/>
        <w:spacing w:after="0"/>
        <w:jc w:val="center"/>
        <w:rPr>
          <w:rFonts w:ascii="Times New Roman" w:hAnsi="Times New Roman"/>
          <w:sz w:val="28"/>
          <w:szCs w:val="28"/>
        </w:rPr>
      </w:pPr>
    </w:p>
    <w:p w:rsidR="008823A2" w:rsidRDefault="008823A2" w:rsidP="00596DD4">
      <w:pPr>
        <w:autoSpaceDE w:val="0"/>
        <w:autoSpaceDN w:val="0"/>
        <w:adjustRightInd w:val="0"/>
        <w:spacing w:after="0"/>
        <w:jc w:val="center"/>
        <w:rPr>
          <w:rFonts w:ascii="Times New Roman" w:hAnsi="Times New Roman"/>
          <w:sz w:val="28"/>
          <w:szCs w:val="28"/>
        </w:rPr>
      </w:pPr>
    </w:p>
    <w:p w:rsidR="008823A2" w:rsidRDefault="008823A2" w:rsidP="00596DD4">
      <w:pPr>
        <w:autoSpaceDE w:val="0"/>
        <w:autoSpaceDN w:val="0"/>
        <w:adjustRightInd w:val="0"/>
        <w:spacing w:after="0"/>
        <w:jc w:val="center"/>
        <w:rPr>
          <w:rFonts w:ascii="Times New Roman" w:hAnsi="Times New Roman"/>
          <w:sz w:val="28"/>
          <w:szCs w:val="28"/>
        </w:rPr>
      </w:pPr>
    </w:p>
    <w:p w:rsidR="00845750" w:rsidRDefault="00845750" w:rsidP="00596DD4">
      <w:pPr>
        <w:autoSpaceDE w:val="0"/>
        <w:autoSpaceDN w:val="0"/>
        <w:adjustRightInd w:val="0"/>
        <w:spacing w:after="0"/>
        <w:jc w:val="center"/>
        <w:rPr>
          <w:rFonts w:ascii="Times New Roman" w:hAnsi="Times New Roman"/>
          <w:sz w:val="28"/>
          <w:szCs w:val="28"/>
        </w:rPr>
      </w:pPr>
    </w:p>
    <w:p w:rsidR="00596DD4" w:rsidRDefault="00596DD4" w:rsidP="00596DD4">
      <w:pPr>
        <w:spacing w:after="0" w:line="240" w:lineRule="auto"/>
        <w:ind w:firstLine="709"/>
        <w:jc w:val="center"/>
        <w:rPr>
          <w:rFonts w:ascii="Times New Roman" w:hAnsi="Times New Roman"/>
          <w:sz w:val="28"/>
          <w:szCs w:val="28"/>
        </w:rPr>
      </w:pPr>
      <w:r>
        <w:rPr>
          <w:rFonts w:ascii="Times New Roman" w:hAnsi="Times New Roman"/>
          <w:sz w:val="28"/>
          <w:szCs w:val="28"/>
        </w:rPr>
        <w:t>СОДЕРЖАНИЕ</w:t>
      </w:r>
    </w:p>
    <w:p w:rsidR="00596DD4" w:rsidRDefault="00596DD4" w:rsidP="00596DD4">
      <w:pPr>
        <w:spacing w:after="0" w:line="240" w:lineRule="auto"/>
        <w:ind w:firstLine="709"/>
        <w:jc w:val="center"/>
        <w:rPr>
          <w:rFonts w:ascii="Times New Roman" w:hAnsi="Times New Roman"/>
          <w:sz w:val="28"/>
          <w:szCs w:val="28"/>
        </w:rPr>
      </w:pPr>
    </w:p>
    <w:p w:rsidR="00596DD4" w:rsidRDefault="00596DD4" w:rsidP="00AE7DCF">
      <w:pPr>
        <w:shd w:val="clear" w:color="auto" w:fill="FFFFFF"/>
        <w:spacing w:after="0" w:line="240" w:lineRule="auto"/>
        <w:ind w:firstLine="709"/>
        <w:rPr>
          <w:rFonts w:ascii="Times New Roman" w:hAnsi="Times New Roman"/>
          <w:sz w:val="24"/>
          <w:szCs w:val="24"/>
        </w:rPr>
      </w:pPr>
      <w:r>
        <w:rPr>
          <w:rFonts w:ascii="Times New Roman" w:hAnsi="Times New Roman"/>
          <w:b/>
          <w:bCs/>
          <w:sz w:val="24"/>
          <w:szCs w:val="24"/>
          <w:u w:val="single"/>
        </w:rPr>
        <w:t xml:space="preserve">ЧАСТЬ </w:t>
      </w:r>
      <w:r>
        <w:rPr>
          <w:rFonts w:ascii="Times New Roman" w:hAnsi="Times New Roman"/>
          <w:b/>
          <w:bCs/>
          <w:sz w:val="24"/>
          <w:szCs w:val="24"/>
          <w:u w:val="single"/>
          <w:lang w:val="en-US"/>
        </w:rPr>
        <w:t>II</w:t>
      </w:r>
      <w:r>
        <w:rPr>
          <w:rFonts w:ascii="Times New Roman" w:hAnsi="Times New Roman"/>
          <w:b/>
          <w:bCs/>
          <w:sz w:val="24"/>
          <w:szCs w:val="24"/>
          <w:u w:val="single"/>
        </w:rPr>
        <w:t>.</w:t>
      </w:r>
      <w:r>
        <w:rPr>
          <w:rFonts w:ascii="Times New Roman" w:hAnsi="Times New Roman"/>
          <w:b/>
          <w:bCs/>
          <w:sz w:val="24"/>
          <w:szCs w:val="24"/>
        </w:rPr>
        <w:t xml:space="preserve"> КАРТА ГРАДОСТРОИТЕЛЬНОГО ЗОНИРОВАНИЯ И ЗОН С ОСОБЫМИ УСЛОВИЯМИ ИСПОЛЬЗОВАНИЯ ТЕРРИТОРИИ.</w:t>
      </w: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 xml:space="preserve">Глава 12. </w:t>
      </w: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42. </w:t>
      </w:r>
      <w:r>
        <w:rPr>
          <w:rFonts w:ascii="Times New Roman" w:hAnsi="Times New Roman"/>
          <w:b/>
          <w:bCs/>
          <w:sz w:val="24"/>
          <w:szCs w:val="24"/>
        </w:rPr>
        <w:t>Карта градостроительного зонирования и</w:t>
      </w:r>
      <w:r>
        <w:rPr>
          <w:rFonts w:ascii="Times New Roman" w:hAnsi="Times New Roman"/>
          <w:b/>
          <w:sz w:val="24"/>
          <w:szCs w:val="24"/>
        </w:rPr>
        <w:t xml:space="preserve"> зон с особыми условиями использования территории.</w:t>
      </w:r>
    </w:p>
    <w:p w:rsidR="00596DD4" w:rsidRDefault="00596DD4" w:rsidP="00596DD4">
      <w:pPr>
        <w:spacing w:after="0" w:line="240" w:lineRule="auto"/>
        <w:ind w:firstLine="709"/>
        <w:jc w:val="both"/>
        <w:rPr>
          <w:rFonts w:ascii="Times New Roman" w:hAnsi="Times New Roman"/>
          <w:sz w:val="24"/>
          <w:szCs w:val="24"/>
        </w:rPr>
      </w:pPr>
    </w:p>
    <w:p w:rsidR="00596DD4" w:rsidRDefault="00596DD4" w:rsidP="00596DD4">
      <w:pPr>
        <w:shd w:val="clear" w:color="auto" w:fill="FFFFFF"/>
        <w:spacing w:after="0" w:line="240" w:lineRule="auto"/>
        <w:ind w:firstLine="709"/>
        <w:jc w:val="both"/>
        <w:rPr>
          <w:rFonts w:ascii="Times New Roman" w:hAnsi="Times New Roman"/>
          <w:b/>
          <w:bCs/>
          <w:sz w:val="24"/>
          <w:szCs w:val="24"/>
        </w:rPr>
      </w:pPr>
      <w:r>
        <w:rPr>
          <w:rFonts w:ascii="Times New Roman" w:hAnsi="Times New Roman"/>
          <w:b/>
          <w:bCs/>
          <w:sz w:val="24"/>
          <w:szCs w:val="24"/>
          <w:u w:val="single"/>
        </w:rPr>
        <w:t xml:space="preserve">ЧАСТЬ </w:t>
      </w:r>
      <w:r>
        <w:rPr>
          <w:rFonts w:ascii="Times New Roman" w:hAnsi="Times New Roman"/>
          <w:b/>
          <w:bCs/>
          <w:sz w:val="24"/>
          <w:szCs w:val="24"/>
          <w:u w:val="single"/>
          <w:lang w:val="en-US"/>
        </w:rPr>
        <w:t>III</w:t>
      </w:r>
      <w:r>
        <w:rPr>
          <w:rFonts w:ascii="Times New Roman" w:hAnsi="Times New Roman"/>
          <w:b/>
          <w:bCs/>
          <w:sz w:val="24"/>
          <w:szCs w:val="24"/>
          <w:u w:val="single"/>
        </w:rPr>
        <w:t>.</w:t>
      </w:r>
      <w:r>
        <w:rPr>
          <w:rFonts w:ascii="Times New Roman" w:hAnsi="Times New Roman"/>
          <w:b/>
          <w:bCs/>
          <w:sz w:val="24"/>
          <w:szCs w:val="24"/>
        </w:rPr>
        <w:t xml:space="preserve"> ГРАДОСТРОИТЕЛЬНЫЕ РЕГЛАМЕНТЫ.</w:t>
      </w:r>
    </w:p>
    <w:p w:rsidR="00596DD4" w:rsidRDefault="00596DD4" w:rsidP="00596DD4">
      <w:pPr>
        <w:shd w:val="clear" w:color="auto" w:fill="FFFFFF"/>
        <w:spacing w:after="0" w:line="240" w:lineRule="auto"/>
        <w:ind w:firstLine="709"/>
        <w:jc w:val="both"/>
        <w:rPr>
          <w:rFonts w:ascii="Times New Roman" w:hAnsi="Times New Roman"/>
          <w:b/>
          <w:bCs/>
          <w:sz w:val="24"/>
          <w:szCs w:val="24"/>
          <w:u w:val="single"/>
        </w:rPr>
      </w:pPr>
      <w:r>
        <w:rPr>
          <w:rFonts w:ascii="Times New Roman" w:hAnsi="Times New Roman"/>
          <w:b/>
          <w:sz w:val="24"/>
          <w:szCs w:val="24"/>
          <w:u w:val="single"/>
        </w:rPr>
        <w:t xml:space="preserve">Глава 13. </w:t>
      </w:r>
      <w:r>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b/>
          <w:i/>
          <w:sz w:val="24"/>
          <w:szCs w:val="24"/>
        </w:rPr>
        <w:t>Статья 43.</w:t>
      </w:r>
      <w:r>
        <w:rPr>
          <w:rFonts w:ascii="Times New Roman" w:hAnsi="Times New Roman"/>
          <w:b/>
          <w:sz w:val="24"/>
          <w:szCs w:val="24"/>
        </w:rPr>
        <w:t xml:space="preserve">  </w:t>
      </w:r>
      <w:r>
        <w:rPr>
          <w:rFonts w:ascii="Times New Roman" w:hAnsi="Times New Roman"/>
          <w:bCs/>
          <w:sz w:val="24"/>
          <w:szCs w:val="24"/>
        </w:rPr>
        <w:t>Общие положения о территориальных зонах</w:t>
      </w:r>
      <w:r>
        <w:rPr>
          <w:rFonts w:ascii="Times New Roman" w:hAnsi="Times New Roman"/>
          <w:sz w:val="24"/>
          <w:szCs w:val="24"/>
        </w:rPr>
        <w:t>.</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b/>
          <w:i/>
          <w:sz w:val="24"/>
          <w:szCs w:val="24"/>
        </w:rPr>
        <w:t>Статья 44.</w:t>
      </w:r>
      <w:r>
        <w:rPr>
          <w:rFonts w:ascii="Times New Roman" w:hAnsi="Times New Roman"/>
          <w:b/>
          <w:sz w:val="24"/>
          <w:szCs w:val="24"/>
        </w:rPr>
        <w:t xml:space="preserve">  </w:t>
      </w:r>
      <w:r>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i/>
          <w:sz w:val="24"/>
          <w:szCs w:val="24"/>
        </w:rPr>
        <w:t>Статья 45.</w:t>
      </w:r>
      <w:r>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b/>
          <w:i/>
          <w:sz w:val="24"/>
          <w:szCs w:val="24"/>
        </w:rPr>
        <w:t>Статья 45.1.</w:t>
      </w:r>
      <w:r>
        <w:rPr>
          <w:rFonts w:ascii="Times New Roman" w:hAnsi="Times New Roman"/>
          <w:b/>
          <w:sz w:val="24"/>
          <w:szCs w:val="24"/>
        </w:rPr>
        <w:t xml:space="preserve"> </w:t>
      </w:r>
      <w:r>
        <w:rPr>
          <w:rFonts w:ascii="Times New Roman" w:hAnsi="Times New Roman"/>
          <w:sz w:val="24"/>
          <w:szCs w:val="24"/>
        </w:rPr>
        <w:t>Градостроительные регламенты. Жилые зоны.</w:t>
      </w:r>
    </w:p>
    <w:p w:rsidR="00596DD4" w:rsidRDefault="00596DD4" w:rsidP="00596DD4">
      <w:pPr>
        <w:spacing w:after="0" w:line="240" w:lineRule="auto"/>
        <w:ind w:firstLine="709"/>
        <w:jc w:val="both"/>
        <w:rPr>
          <w:rFonts w:ascii="Times New Roman" w:hAnsi="Times New Roman"/>
          <w:iCs/>
          <w:sz w:val="24"/>
          <w:szCs w:val="24"/>
        </w:rPr>
      </w:pPr>
      <w:r>
        <w:rPr>
          <w:rFonts w:ascii="Times New Roman" w:hAnsi="Times New Roman"/>
          <w:b/>
          <w:i/>
          <w:iCs/>
          <w:sz w:val="24"/>
          <w:szCs w:val="24"/>
        </w:rPr>
        <w:t>Статья 45.2.</w:t>
      </w:r>
      <w:r>
        <w:rPr>
          <w:rFonts w:ascii="Times New Roman" w:hAnsi="Times New Roman"/>
          <w:b/>
          <w:iCs/>
          <w:sz w:val="24"/>
          <w:szCs w:val="24"/>
        </w:rPr>
        <w:t xml:space="preserve"> </w:t>
      </w:r>
      <w:r>
        <w:rPr>
          <w:rFonts w:ascii="Times New Roman" w:hAnsi="Times New Roman"/>
          <w:iCs/>
          <w:sz w:val="24"/>
          <w:szCs w:val="24"/>
        </w:rPr>
        <w:t>Градостроительные регламенты. Общественно–деловые зоны.</w:t>
      </w:r>
    </w:p>
    <w:p w:rsidR="00596DD4" w:rsidRDefault="00596DD4" w:rsidP="00596DD4">
      <w:pPr>
        <w:spacing w:after="0" w:line="240" w:lineRule="auto"/>
        <w:ind w:firstLine="709"/>
        <w:jc w:val="both"/>
        <w:rPr>
          <w:rFonts w:ascii="Times New Roman" w:hAnsi="Times New Roman"/>
          <w:iCs/>
          <w:sz w:val="24"/>
          <w:szCs w:val="24"/>
        </w:rPr>
      </w:pPr>
      <w:r>
        <w:rPr>
          <w:rFonts w:ascii="Times New Roman" w:hAnsi="Times New Roman"/>
          <w:b/>
          <w:i/>
          <w:iCs/>
          <w:sz w:val="24"/>
          <w:szCs w:val="24"/>
        </w:rPr>
        <w:t>Статья 45.3.</w:t>
      </w:r>
      <w:r>
        <w:rPr>
          <w:rFonts w:ascii="Times New Roman" w:hAnsi="Times New Roman"/>
          <w:b/>
          <w:iCs/>
          <w:sz w:val="24"/>
          <w:szCs w:val="24"/>
        </w:rPr>
        <w:t xml:space="preserve"> </w:t>
      </w:r>
      <w:r>
        <w:rPr>
          <w:rFonts w:ascii="Times New Roman" w:hAnsi="Times New Roman"/>
          <w:iCs/>
          <w:sz w:val="24"/>
          <w:szCs w:val="24"/>
        </w:rPr>
        <w:t>Градостроительные регламенты. Производственные зоны.</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b/>
          <w:i/>
          <w:iCs/>
          <w:sz w:val="24"/>
          <w:szCs w:val="24"/>
        </w:rPr>
        <w:t>Статья 45.4.</w:t>
      </w:r>
      <w:r>
        <w:rPr>
          <w:rFonts w:ascii="Times New Roman" w:hAnsi="Times New Roman"/>
          <w:b/>
          <w:iCs/>
          <w:sz w:val="24"/>
          <w:szCs w:val="24"/>
        </w:rPr>
        <w:t xml:space="preserve"> </w:t>
      </w:r>
      <w:r>
        <w:rPr>
          <w:rFonts w:ascii="Times New Roman" w:hAnsi="Times New Roman"/>
          <w:sz w:val="24"/>
          <w:szCs w:val="24"/>
        </w:rPr>
        <w:t>Градостроительные регламенты. Зоны сельскохозяйственного использования.</w:t>
      </w:r>
    </w:p>
    <w:p w:rsidR="00596DD4" w:rsidRDefault="00596DD4" w:rsidP="00596DD4">
      <w:pPr>
        <w:spacing w:after="0" w:line="240" w:lineRule="auto"/>
        <w:ind w:firstLine="709"/>
        <w:jc w:val="both"/>
        <w:rPr>
          <w:rFonts w:ascii="Times New Roman" w:hAnsi="Times New Roman"/>
          <w:iCs/>
          <w:sz w:val="24"/>
          <w:szCs w:val="24"/>
        </w:rPr>
      </w:pPr>
      <w:r>
        <w:rPr>
          <w:rFonts w:ascii="Times New Roman" w:hAnsi="Times New Roman"/>
          <w:b/>
          <w:i/>
          <w:iCs/>
          <w:sz w:val="24"/>
          <w:szCs w:val="24"/>
        </w:rPr>
        <w:t xml:space="preserve">Статья 45.5. </w:t>
      </w:r>
      <w:r>
        <w:rPr>
          <w:rFonts w:ascii="Times New Roman" w:hAnsi="Times New Roman"/>
          <w:iCs/>
          <w:sz w:val="24"/>
          <w:szCs w:val="24"/>
        </w:rPr>
        <w:t>Градостроительные регламенты. Зоны инженерной и транспортной инфраструктур.</w:t>
      </w:r>
    </w:p>
    <w:p w:rsidR="00596DD4" w:rsidRDefault="00596DD4" w:rsidP="00596DD4">
      <w:pPr>
        <w:spacing w:after="0" w:line="240" w:lineRule="auto"/>
        <w:ind w:firstLine="709"/>
        <w:jc w:val="both"/>
        <w:rPr>
          <w:rFonts w:ascii="Times New Roman" w:hAnsi="Times New Roman"/>
          <w:iCs/>
          <w:sz w:val="24"/>
          <w:szCs w:val="24"/>
        </w:rPr>
      </w:pPr>
      <w:r>
        <w:rPr>
          <w:rFonts w:ascii="Times New Roman" w:hAnsi="Times New Roman"/>
          <w:b/>
          <w:i/>
          <w:iCs/>
          <w:sz w:val="24"/>
          <w:szCs w:val="24"/>
        </w:rPr>
        <w:t>Статья 45.6.</w:t>
      </w:r>
      <w:r>
        <w:rPr>
          <w:rFonts w:ascii="Times New Roman" w:hAnsi="Times New Roman"/>
          <w:b/>
          <w:iCs/>
          <w:sz w:val="24"/>
          <w:szCs w:val="24"/>
        </w:rPr>
        <w:t xml:space="preserve"> </w:t>
      </w:r>
      <w:r>
        <w:rPr>
          <w:rFonts w:ascii="Times New Roman" w:hAnsi="Times New Roman"/>
          <w:iCs/>
          <w:sz w:val="24"/>
          <w:szCs w:val="24"/>
        </w:rPr>
        <w:t>Градостроительные регламенты. Рекреационные зоны.</w:t>
      </w:r>
    </w:p>
    <w:p w:rsidR="00596DD4" w:rsidRDefault="00596DD4" w:rsidP="00596DD4">
      <w:pPr>
        <w:spacing w:after="0" w:line="240" w:lineRule="auto"/>
        <w:ind w:firstLine="709"/>
        <w:jc w:val="both"/>
        <w:rPr>
          <w:rFonts w:ascii="Times New Roman" w:hAnsi="Times New Roman"/>
          <w:iCs/>
          <w:sz w:val="24"/>
          <w:szCs w:val="24"/>
        </w:rPr>
      </w:pPr>
      <w:r>
        <w:rPr>
          <w:rFonts w:ascii="Times New Roman" w:hAnsi="Times New Roman"/>
          <w:b/>
          <w:i/>
          <w:iCs/>
          <w:sz w:val="24"/>
          <w:szCs w:val="24"/>
        </w:rPr>
        <w:t>Статья 45.7.</w:t>
      </w:r>
      <w:r>
        <w:rPr>
          <w:rFonts w:ascii="Times New Roman" w:hAnsi="Times New Roman"/>
          <w:b/>
          <w:iCs/>
          <w:sz w:val="24"/>
          <w:szCs w:val="24"/>
        </w:rPr>
        <w:t xml:space="preserve"> </w:t>
      </w:r>
      <w:r>
        <w:rPr>
          <w:rFonts w:ascii="Times New Roman" w:hAnsi="Times New Roman"/>
          <w:iCs/>
          <w:sz w:val="24"/>
          <w:szCs w:val="24"/>
        </w:rPr>
        <w:t>Градостроительные регламенты. Зоны специального назначения.</w:t>
      </w:r>
    </w:p>
    <w:p w:rsidR="00596DD4" w:rsidRDefault="00596DD4" w:rsidP="00596DD4">
      <w:pPr>
        <w:spacing w:after="0" w:line="240" w:lineRule="auto"/>
        <w:ind w:firstLine="709"/>
        <w:jc w:val="both"/>
        <w:rPr>
          <w:rFonts w:ascii="Times New Roman" w:hAnsi="Times New Roman"/>
          <w:iCs/>
          <w:sz w:val="24"/>
          <w:szCs w:val="24"/>
        </w:rPr>
      </w:pPr>
    </w:p>
    <w:p w:rsidR="00596DD4" w:rsidRDefault="00596DD4" w:rsidP="00596DD4">
      <w:pPr>
        <w:shd w:val="clear" w:color="auto" w:fill="FFFFFF"/>
        <w:spacing w:after="0" w:line="240" w:lineRule="auto"/>
        <w:ind w:firstLine="709"/>
        <w:jc w:val="both"/>
        <w:rPr>
          <w:rFonts w:ascii="Times New Roman" w:hAnsi="Times New Roman"/>
          <w:b/>
          <w:sz w:val="24"/>
          <w:szCs w:val="24"/>
          <w:u w:val="single"/>
        </w:rPr>
      </w:pPr>
      <w:r>
        <w:rPr>
          <w:rFonts w:ascii="Times New Roman" w:hAnsi="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Pr>
          <w:rFonts w:ascii="Times New Roman" w:hAnsi="Times New Roman"/>
          <w:b/>
          <w:bCs/>
          <w:sz w:val="24"/>
          <w:szCs w:val="24"/>
          <w:u w:val="single"/>
        </w:rPr>
        <w:t>водоохранными</w:t>
      </w:r>
      <w:proofErr w:type="spellEnd"/>
      <w:r>
        <w:rPr>
          <w:rFonts w:ascii="Times New Roman" w:hAnsi="Times New Roman"/>
          <w:b/>
          <w:bCs/>
          <w:sz w:val="24"/>
          <w:szCs w:val="24"/>
          <w:u w:val="single"/>
        </w:rPr>
        <w:t xml:space="preserve"> зонами.</w:t>
      </w:r>
    </w:p>
    <w:p w:rsidR="00596DD4" w:rsidRDefault="00596DD4" w:rsidP="00596DD4">
      <w:pPr>
        <w:shd w:val="clear" w:color="auto" w:fill="FFFFFF"/>
        <w:spacing w:after="0" w:line="240" w:lineRule="auto"/>
        <w:ind w:firstLine="709"/>
        <w:jc w:val="both"/>
        <w:rPr>
          <w:rFonts w:ascii="Times New Roman" w:hAnsi="Times New Roman"/>
          <w:sz w:val="24"/>
          <w:szCs w:val="24"/>
        </w:rPr>
      </w:pPr>
      <w:r>
        <w:rPr>
          <w:rFonts w:ascii="Times New Roman" w:hAnsi="Times New Roman"/>
          <w:b/>
          <w:i/>
          <w:iCs/>
          <w:sz w:val="24"/>
          <w:szCs w:val="24"/>
        </w:rPr>
        <w:t>Статья 46.</w:t>
      </w:r>
      <w:r>
        <w:rPr>
          <w:rFonts w:ascii="Times New Roman" w:hAnsi="Times New Roman"/>
          <w:b/>
          <w:iCs/>
          <w:sz w:val="24"/>
          <w:szCs w:val="24"/>
        </w:rPr>
        <w:t xml:space="preserve"> </w:t>
      </w:r>
      <w:r>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зонах и иных зонах с особыми условиями использования территорий.</w:t>
      </w:r>
    </w:p>
    <w:p w:rsidR="00596DD4" w:rsidRDefault="00596DD4" w:rsidP="00596DD4">
      <w:pPr>
        <w:shd w:val="clear" w:color="auto" w:fill="FFFFFF"/>
        <w:spacing w:after="0" w:line="240" w:lineRule="auto"/>
        <w:ind w:firstLine="709"/>
        <w:jc w:val="both"/>
        <w:rPr>
          <w:rFonts w:ascii="Times New Roman" w:hAnsi="Times New Roman"/>
          <w:b/>
          <w:bCs/>
          <w:sz w:val="24"/>
          <w:szCs w:val="24"/>
        </w:rPr>
      </w:pPr>
      <w:r>
        <w:rPr>
          <w:rStyle w:val="14"/>
          <w:b/>
          <w:i/>
          <w:sz w:val="24"/>
          <w:szCs w:val="24"/>
        </w:rPr>
        <w:t>Статья 47.</w:t>
      </w:r>
      <w:r>
        <w:rPr>
          <w:rStyle w:val="14"/>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596DD4" w:rsidRDefault="00596DD4" w:rsidP="00596DD4">
      <w:pPr>
        <w:shd w:val="clear" w:color="auto" w:fill="FFFFFF"/>
        <w:spacing w:after="0" w:line="240" w:lineRule="auto"/>
        <w:ind w:firstLine="709"/>
        <w:jc w:val="both"/>
        <w:rPr>
          <w:sz w:val="24"/>
          <w:szCs w:val="24"/>
        </w:rPr>
      </w:pPr>
    </w:p>
    <w:p w:rsidR="00596DD4" w:rsidRDefault="00596DD4" w:rsidP="00AE7DCF">
      <w:pPr>
        <w:ind w:firstLine="851"/>
        <w:rPr>
          <w:rFonts w:ascii="Times New Roman" w:hAnsi="Times New Roman"/>
          <w:b/>
          <w:sz w:val="24"/>
          <w:szCs w:val="24"/>
        </w:rPr>
      </w:pPr>
      <w:r>
        <w:rPr>
          <w:rFonts w:ascii="Times New Roman" w:hAnsi="Times New Roman"/>
          <w:b/>
          <w:sz w:val="24"/>
          <w:szCs w:val="24"/>
        </w:rPr>
        <w:t xml:space="preserve">ЧАСТЬ </w:t>
      </w:r>
      <w:r>
        <w:rPr>
          <w:rFonts w:ascii="Times New Roman" w:hAnsi="Times New Roman"/>
          <w:b/>
          <w:sz w:val="24"/>
          <w:szCs w:val="24"/>
          <w:lang w:val="en-US"/>
        </w:rPr>
        <w:t>IV</w:t>
      </w:r>
      <w:r>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96DD4" w:rsidRDefault="00596DD4" w:rsidP="00AE7DCF">
      <w:pPr>
        <w:shd w:val="clear" w:color="auto" w:fill="FFFFFF"/>
        <w:spacing w:after="0" w:line="240" w:lineRule="auto"/>
        <w:ind w:firstLine="709"/>
        <w:rPr>
          <w:rFonts w:ascii="Times New Roman" w:hAnsi="Times New Roman"/>
          <w:b/>
          <w:sz w:val="24"/>
          <w:szCs w:val="24"/>
        </w:rPr>
      </w:pPr>
      <w:r>
        <w:rPr>
          <w:rFonts w:ascii="Times New Roman" w:hAnsi="Times New Roman"/>
          <w:b/>
          <w:sz w:val="24"/>
          <w:szCs w:val="24"/>
        </w:rPr>
        <w:t>Глава 15.</w:t>
      </w:r>
      <w:r>
        <w:rPr>
          <w:rFonts w:ascii="Times New Roman" w:hAnsi="Times New Roman"/>
          <w:sz w:val="24"/>
          <w:szCs w:val="24"/>
        </w:rPr>
        <w:t xml:space="preserve"> </w:t>
      </w:r>
      <w:r>
        <w:rPr>
          <w:rFonts w:ascii="Times New Roman" w:hAnsi="Times New Roman"/>
          <w:b/>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96DD4" w:rsidRDefault="00596DD4" w:rsidP="00AE7DCF">
      <w:pPr>
        <w:shd w:val="clear" w:color="auto" w:fill="FFFFFF"/>
        <w:spacing w:after="0" w:line="240" w:lineRule="auto"/>
        <w:ind w:firstLine="709"/>
        <w:rPr>
          <w:rFonts w:ascii="Times New Roman" w:hAnsi="Times New Roman"/>
          <w:sz w:val="24"/>
          <w:szCs w:val="24"/>
        </w:rPr>
      </w:pPr>
      <w:r>
        <w:rPr>
          <w:rFonts w:ascii="Times New Roman" w:hAnsi="Times New Roman"/>
          <w:b/>
          <w:sz w:val="24"/>
          <w:szCs w:val="24"/>
        </w:rPr>
        <w:t>Статья 48</w:t>
      </w:r>
      <w:r>
        <w:rPr>
          <w:rFonts w:ascii="Times New Roman" w:hAnsi="Times New Roman"/>
          <w:sz w:val="24"/>
          <w:szCs w:val="24"/>
        </w:rPr>
        <w:t>.  Использование земельных участков, на которые действие градостроительных регламентов не распространяется.</w:t>
      </w:r>
    </w:p>
    <w:p w:rsidR="00596DD4" w:rsidRDefault="00596DD4" w:rsidP="00596DD4">
      <w:pPr>
        <w:shd w:val="clear" w:color="auto" w:fill="FFFFFF"/>
        <w:spacing w:after="0" w:line="240" w:lineRule="auto"/>
        <w:ind w:firstLine="709"/>
        <w:jc w:val="both"/>
        <w:rPr>
          <w:rFonts w:ascii="Times New Roman" w:hAnsi="Times New Roman"/>
          <w:sz w:val="24"/>
          <w:szCs w:val="24"/>
        </w:rPr>
      </w:pPr>
      <w:r>
        <w:rPr>
          <w:rFonts w:ascii="Times New Roman" w:hAnsi="Times New Roman"/>
          <w:b/>
          <w:sz w:val="24"/>
          <w:szCs w:val="24"/>
        </w:rPr>
        <w:t>Статья 49</w:t>
      </w:r>
      <w:r>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596DD4" w:rsidRDefault="00596DD4" w:rsidP="00596DD4">
      <w:pPr>
        <w:shd w:val="clear" w:color="auto" w:fill="FFFFFF"/>
        <w:spacing w:after="0" w:line="240" w:lineRule="auto"/>
        <w:ind w:firstLine="709"/>
        <w:jc w:val="both"/>
        <w:rPr>
          <w:rFonts w:ascii="Times New Roman" w:hAnsi="Times New Roman"/>
          <w:sz w:val="24"/>
          <w:szCs w:val="24"/>
        </w:rPr>
      </w:pPr>
      <w:r>
        <w:rPr>
          <w:rFonts w:ascii="Times New Roman" w:hAnsi="Times New Roman"/>
          <w:b/>
          <w:bCs/>
          <w:sz w:val="24"/>
          <w:szCs w:val="24"/>
        </w:rPr>
        <w:lastRenderedPageBreak/>
        <w:t xml:space="preserve">ЧАСТЬ </w:t>
      </w:r>
      <w:r>
        <w:rPr>
          <w:rFonts w:ascii="Times New Roman" w:hAnsi="Times New Roman"/>
          <w:b/>
          <w:bCs/>
          <w:sz w:val="24"/>
          <w:szCs w:val="24"/>
          <w:lang w:val="en-US"/>
        </w:rPr>
        <w:t>II</w:t>
      </w:r>
      <w:r>
        <w:rPr>
          <w:rFonts w:ascii="Times New Roman" w:hAnsi="Times New Roman"/>
          <w:b/>
          <w:bCs/>
          <w:sz w:val="24"/>
          <w:szCs w:val="24"/>
        </w:rPr>
        <w:t>. КАРТА ГРАДОСТРОИТЕЛЬНОГО ЗОНИРОВАНИЯ. КАРТА ЗОН С ОСОБЫМИ УСЛОВИЯМИ ИСПОЛЬЗОВАНИЯ ТЕРРИТОРИЙ.</w:t>
      </w: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bCs/>
          <w:sz w:val="24"/>
          <w:szCs w:val="24"/>
        </w:rPr>
        <w:t>Глава 12. Карта градостроительного зонирования и</w:t>
      </w:r>
      <w:r>
        <w:rPr>
          <w:rFonts w:ascii="Times New Roman" w:hAnsi="Times New Roman"/>
          <w:b/>
          <w:sz w:val="24"/>
          <w:szCs w:val="24"/>
        </w:rPr>
        <w:t xml:space="preserve"> зон с особыми условиями использования территории.</w:t>
      </w: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i/>
          <w:sz w:val="24"/>
          <w:szCs w:val="24"/>
        </w:rPr>
        <w:t>Статья 42.</w:t>
      </w:r>
      <w:r>
        <w:rPr>
          <w:rFonts w:ascii="Times New Roman" w:hAnsi="Times New Roman"/>
          <w:b/>
          <w:sz w:val="24"/>
          <w:szCs w:val="24"/>
        </w:rPr>
        <w:t xml:space="preserve">  Карта градостроительного зонирования </w:t>
      </w:r>
      <w:r>
        <w:rPr>
          <w:rFonts w:ascii="Times New Roman" w:hAnsi="Times New Roman"/>
          <w:b/>
          <w:bCs/>
          <w:sz w:val="24"/>
          <w:szCs w:val="24"/>
        </w:rPr>
        <w:t>и</w:t>
      </w:r>
      <w:r>
        <w:rPr>
          <w:rFonts w:ascii="Times New Roman" w:hAnsi="Times New Roman"/>
          <w:b/>
          <w:sz w:val="24"/>
          <w:szCs w:val="24"/>
        </w:rPr>
        <w:t xml:space="preserve"> зон с особыми условиями использования территории.</w:t>
      </w:r>
    </w:p>
    <w:p w:rsidR="00596DD4" w:rsidRDefault="00596DD4" w:rsidP="00596DD4">
      <w:pPr>
        <w:spacing w:after="0" w:line="240" w:lineRule="auto"/>
        <w:ind w:firstLine="709"/>
        <w:jc w:val="both"/>
        <w:rPr>
          <w:rFonts w:ascii="Times New Roman" w:hAnsi="Times New Roman"/>
          <w:bCs/>
          <w:sz w:val="24"/>
          <w:szCs w:val="24"/>
        </w:rPr>
      </w:pPr>
      <w:r>
        <w:rPr>
          <w:rFonts w:ascii="Times New Roman" w:hAnsi="Times New Roman"/>
          <w:bCs/>
          <w:sz w:val="24"/>
          <w:szCs w:val="24"/>
        </w:rPr>
        <w:t>На карте градостроительного зонирования и</w:t>
      </w:r>
      <w:r>
        <w:rPr>
          <w:rFonts w:ascii="Times New Roman" w:hAnsi="Times New Roman"/>
          <w:sz w:val="24"/>
          <w:szCs w:val="24"/>
        </w:rPr>
        <w:t xml:space="preserve"> зон с особыми условиями использования территории</w:t>
      </w:r>
      <w:r>
        <w:rPr>
          <w:rFonts w:ascii="Times New Roman" w:hAnsi="Times New Roman"/>
          <w:bCs/>
          <w:sz w:val="24"/>
          <w:szCs w:val="24"/>
        </w:rPr>
        <w:t xml:space="preserve">: </w:t>
      </w:r>
    </w:p>
    <w:p w:rsidR="00596DD4" w:rsidRDefault="00596DD4" w:rsidP="00596DD4">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установлены территориальные зоны – статья  44, </w:t>
      </w:r>
    </w:p>
    <w:p w:rsidR="00596DD4" w:rsidRDefault="00596DD4" w:rsidP="00596DD4">
      <w:pPr>
        <w:shd w:val="clear" w:color="auto" w:fill="FFFFFF"/>
        <w:spacing w:after="0" w:line="240" w:lineRule="auto"/>
        <w:ind w:firstLine="709"/>
        <w:jc w:val="both"/>
        <w:rPr>
          <w:rFonts w:ascii="Times New Roman" w:hAnsi="Times New Roman"/>
          <w:bCs/>
          <w:sz w:val="24"/>
          <w:szCs w:val="24"/>
        </w:rPr>
      </w:pPr>
      <w:r>
        <w:rPr>
          <w:rFonts w:ascii="Times New Roman" w:hAnsi="Times New Roman"/>
          <w:bCs/>
          <w:sz w:val="24"/>
          <w:szCs w:val="24"/>
        </w:rPr>
        <w:t>2) отображены зоны с особыми условиями использования территории: (отображение информации главы 14):</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отображаются Санитарно-защитные зоны предприятий:</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 определенные проектами санитарно-защитных зон, получившими положительные заключения государственной экологической экспертизы;</w:t>
      </w:r>
    </w:p>
    <w:p w:rsidR="00596DD4" w:rsidRDefault="00596DD4" w:rsidP="00596DD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б) определенные в соответствии с размерами, установленными </w:t>
      </w:r>
      <w:proofErr w:type="spellStart"/>
      <w:r>
        <w:rPr>
          <w:rFonts w:ascii="Times New Roman" w:hAnsi="Times New Roman"/>
          <w:sz w:val="24"/>
          <w:szCs w:val="24"/>
        </w:rPr>
        <w:t>СанПиН</w:t>
      </w:r>
      <w:proofErr w:type="spellEnd"/>
      <w:r>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отображаются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отображаются з</w:t>
      </w:r>
      <w:r>
        <w:rPr>
          <w:rFonts w:ascii="Times New Roman" w:eastAsia="Times New Roman" w:hAnsi="Times New Roman" w:cs="Times New Roman"/>
          <w:bCs/>
          <w:sz w:val="24"/>
          <w:szCs w:val="24"/>
          <w:lang w:eastAsia="en-US"/>
        </w:rPr>
        <w:t xml:space="preserve">оны санитарной охраны источников водоснабжения, </w:t>
      </w:r>
      <w:r>
        <w:rPr>
          <w:rFonts w:ascii="Times New Roman" w:hAnsi="Times New Roman" w:cs="Times New Roman"/>
          <w:sz w:val="24"/>
          <w:szCs w:val="24"/>
        </w:rPr>
        <w:t>размеры которых определены в соответствии с</w:t>
      </w:r>
      <w:r>
        <w:rPr>
          <w:rFonts w:ascii="Times New Roman" w:eastAsia="Times New Roman" w:hAnsi="Times New Roman" w:cs="Times New Roman"/>
          <w:bCs/>
          <w:sz w:val="24"/>
          <w:szCs w:val="24"/>
          <w:lang w:eastAsia="en-US"/>
        </w:rPr>
        <w:t xml:space="preserve">анитарным правилам и нормам </w:t>
      </w:r>
      <w:proofErr w:type="spellStart"/>
      <w:r>
        <w:rPr>
          <w:rFonts w:ascii="Times New Roman" w:eastAsia="Times New Roman" w:hAnsi="Times New Roman" w:cs="Times New Roman"/>
          <w:bCs/>
          <w:sz w:val="24"/>
          <w:szCs w:val="24"/>
          <w:lang w:eastAsia="en-US"/>
        </w:rPr>
        <w:t>СанПиН</w:t>
      </w:r>
      <w:proofErr w:type="spellEnd"/>
      <w:r>
        <w:rPr>
          <w:rFonts w:ascii="Times New Roman" w:eastAsia="Times New Roman" w:hAnsi="Times New Roman" w:cs="Times New Roman"/>
          <w:bCs/>
          <w:sz w:val="24"/>
          <w:szCs w:val="24"/>
          <w:lang w:eastAsia="en-US"/>
        </w:rPr>
        <w:t xml:space="preserve"> 2.1.4.1110–02 Зоны санитарной охраны источников водоснабжения и водопроводов питьевого назначения.</w:t>
      </w:r>
    </w:p>
    <w:p w:rsidR="00596DD4" w:rsidRDefault="00596DD4" w:rsidP="00596DD4">
      <w:pPr>
        <w:autoSpaceDE w:val="0"/>
        <w:autoSpaceDN w:val="0"/>
        <w:adjustRightInd w:val="0"/>
        <w:spacing w:after="0" w:line="240" w:lineRule="auto"/>
        <w:ind w:firstLine="709"/>
        <w:jc w:val="both"/>
        <w:rPr>
          <w:rFonts w:ascii="Times New Roman" w:eastAsia="Times New Roman" w:hAnsi="Times New Roman"/>
          <w:sz w:val="24"/>
          <w:szCs w:val="24"/>
          <w:lang w:eastAsia="en-US"/>
        </w:rPr>
      </w:pPr>
      <w:r>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Pr>
          <w:rFonts w:ascii="Times New Roman" w:eastAsia="Times New Roman" w:hAnsi="Times New Roman"/>
          <w:sz w:val="24"/>
          <w:szCs w:val="24"/>
          <w:lang w:eastAsia="en-US"/>
        </w:rPr>
        <w:t xml:space="preserve">Постановлением Правительства РФ от 24.02.2009 N 160 "О порядке установления охранных зон объектов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и особых условий использования земельных участков, расположенных в границах таких зон")</w:t>
      </w:r>
    </w:p>
    <w:p w:rsidR="00596DD4" w:rsidRDefault="00596DD4" w:rsidP="00AE7DCF">
      <w:pPr>
        <w:autoSpaceDE w:val="0"/>
        <w:autoSpaceDN w:val="0"/>
        <w:adjustRightInd w:val="0"/>
        <w:spacing w:after="0" w:line="240" w:lineRule="auto"/>
        <w:ind w:firstLine="709"/>
        <w:rPr>
          <w:rFonts w:ascii="Times New Roman" w:eastAsia="Times New Roman" w:hAnsi="Times New Roman"/>
          <w:sz w:val="24"/>
          <w:szCs w:val="24"/>
          <w:lang w:eastAsia="en-US"/>
        </w:rPr>
      </w:pPr>
      <w:r>
        <w:rPr>
          <w:rFonts w:ascii="Times New Roman" w:hAnsi="Times New Roman"/>
          <w:sz w:val="24"/>
          <w:szCs w:val="24"/>
        </w:rPr>
        <w:t xml:space="preserve">– отображаются охранные зоны объектов газоснабжения, размеры которых определены в соответствии с </w:t>
      </w:r>
      <w:r>
        <w:rPr>
          <w:rFonts w:ascii="Times New Roman" w:eastAsia="Times New Roman"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596DD4" w:rsidRDefault="00596DD4" w:rsidP="00596DD4">
      <w:pPr>
        <w:shd w:val="clear" w:color="auto" w:fill="FFFFFF"/>
        <w:spacing w:after="0" w:line="240" w:lineRule="auto"/>
        <w:ind w:firstLine="709"/>
        <w:jc w:val="both"/>
        <w:rPr>
          <w:rFonts w:ascii="Times New Roman" w:hAnsi="Times New Roman"/>
          <w:bCs/>
          <w:sz w:val="24"/>
          <w:szCs w:val="24"/>
        </w:rPr>
      </w:pPr>
    </w:p>
    <w:p w:rsidR="00596DD4" w:rsidRDefault="00596DD4" w:rsidP="00AE7DCF">
      <w:pPr>
        <w:shd w:val="clear" w:color="auto" w:fill="FFFFFF"/>
        <w:spacing w:after="0" w:line="240" w:lineRule="auto"/>
        <w:ind w:firstLine="709"/>
        <w:rPr>
          <w:rFonts w:ascii="Times New Roman" w:hAnsi="Times New Roman"/>
          <w:bCs/>
          <w:sz w:val="24"/>
          <w:szCs w:val="24"/>
        </w:rPr>
      </w:pPr>
      <w:r>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596DD4" w:rsidRDefault="00596DD4" w:rsidP="00596DD4">
      <w:pPr>
        <w:spacing w:after="0" w:line="240" w:lineRule="auto"/>
        <w:ind w:firstLine="709"/>
        <w:jc w:val="both"/>
        <w:rPr>
          <w:rFonts w:ascii="Times New Roman" w:hAnsi="Times New Roman"/>
          <w:b/>
          <w:sz w:val="24"/>
          <w:szCs w:val="24"/>
        </w:rPr>
      </w:pPr>
    </w:p>
    <w:p w:rsidR="00596DD4" w:rsidRDefault="00596DD4" w:rsidP="00596DD4">
      <w:pPr>
        <w:spacing w:after="0"/>
        <w:ind w:firstLine="851"/>
        <w:jc w:val="both"/>
        <w:rPr>
          <w:rFonts w:ascii="Times New Roman" w:hAnsi="Times New Roman"/>
          <w:b/>
          <w:i/>
          <w:sz w:val="24"/>
          <w:szCs w:val="24"/>
        </w:rPr>
      </w:pPr>
      <w:r>
        <w:rPr>
          <w:rFonts w:ascii="Times New Roman" w:hAnsi="Times New Roman"/>
          <w:b/>
          <w:i/>
          <w:sz w:val="24"/>
          <w:szCs w:val="24"/>
        </w:rPr>
        <w:t xml:space="preserve">Объекты культурного наследия на территории МО </w:t>
      </w:r>
      <w:r w:rsidR="00AE7DCF">
        <w:rPr>
          <w:rFonts w:ascii="Times New Roman" w:hAnsi="Times New Roman"/>
          <w:b/>
          <w:i/>
          <w:sz w:val="24"/>
          <w:szCs w:val="24"/>
        </w:rPr>
        <w:t>Спасский</w:t>
      </w:r>
      <w:r>
        <w:rPr>
          <w:rFonts w:ascii="Times New Roman" w:hAnsi="Times New Roman"/>
          <w:b/>
          <w:i/>
          <w:sz w:val="24"/>
          <w:szCs w:val="24"/>
        </w:rPr>
        <w:t xml:space="preserve"> сельсовет имеются (информация о них см. в материалах генерального плана МО </w:t>
      </w:r>
      <w:r w:rsidR="00AE7DCF">
        <w:rPr>
          <w:rFonts w:ascii="Times New Roman" w:hAnsi="Times New Roman"/>
          <w:b/>
          <w:i/>
          <w:sz w:val="24"/>
          <w:szCs w:val="24"/>
        </w:rPr>
        <w:t>Спасский</w:t>
      </w:r>
      <w:r>
        <w:rPr>
          <w:rFonts w:ascii="Times New Roman" w:hAnsi="Times New Roman"/>
          <w:b/>
          <w:i/>
          <w:sz w:val="24"/>
          <w:szCs w:val="24"/>
        </w:rPr>
        <w:t xml:space="preserve"> сельсовет).</w:t>
      </w:r>
    </w:p>
    <w:p w:rsidR="00596DD4" w:rsidRDefault="00596DD4" w:rsidP="00596DD4">
      <w:pPr>
        <w:spacing w:after="0"/>
        <w:ind w:firstLine="851"/>
        <w:jc w:val="both"/>
        <w:rPr>
          <w:rFonts w:ascii="Times New Roman" w:hAnsi="Times New Roman"/>
          <w:b/>
          <w:i/>
          <w:sz w:val="24"/>
          <w:szCs w:val="24"/>
        </w:rPr>
      </w:pPr>
      <w:r>
        <w:rPr>
          <w:rFonts w:ascii="Times New Roman" w:hAnsi="Times New Roman"/>
          <w:b/>
          <w:i/>
          <w:sz w:val="24"/>
          <w:szCs w:val="24"/>
        </w:rPr>
        <w:t xml:space="preserve">Границы территории объектов культурного наследия и границы зон с особыми условиями использования территорий от объектов культурного наследия на территории МО </w:t>
      </w:r>
      <w:r w:rsidR="00AE7DCF">
        <w:rPr>
          <w:rFonts w:ascii="Times New Roman" w:hAnsi="Times New Roman"/>
          <w:b/>
          <w:i/>
          <w:sz w:val="24"/>
          <w:szCs w:val="24"/>
        </w:rPr>
        <w:t>Спасский</w:t>
      </w:r>
      <w:r>
        <w:rPr>
          <w:rFonts w:ascii="Times New Roman" w:hAnsi="Times New Roman"/>
          <w:b/>
          <w:i/>
          <w:sz w:val="24"/>
          <w:szCs w:val="24"/>
        </w:rPr>
        <w:t xml:space="preserve"> сельсовет не установлены в установленном порядке. </w:t>
      </w:r>
    </w:p>
    <w:p w:rsidR="00596DD4" w:rsidRDefault="00596DD4" w:rsidP="00596DD4">
      <w:pPr>
        <w:shd w:val="clear" w:color="auto" w:fill="FFFFFF"/>
        <w:spacing w:after="0" w:line="240" w:lineRule="auto"/>
        <w:ind w:firstLine="709"/>
        <w:jc w:val="both"/>
        <w:rPr>
          <w:rFonts w:ascii="Times New Roman" w:hAnsi="Times New Roman"/>
          <w:b/>
          <w:bCs/>
          <w:sz w:val="28"/>
          <w:szCs w:val="28"/>
        </w:rPr>
      </w:pPr>
    </w:p>
    <w:p w:rsidR="00596DD4" w:rsidRDefault="00596DD4" w:rsidP="00596DD4">
      <w:pPr>
        <w:shd w:val="clear" w:color="auto" w:fill="FFFFFF"/>
        <w:spacing w:after="0" w:line="240" w:lineRule="auto"/>
        <w:ind w:firstLine="709"/>
        <w:jc w:val="both"/>
        <w:rPr>
          <w:rFonts w:ascii="Times New Roman" w:hAnsi="Times New Roman"/>
          <w:b/>
          <w:bCs/>
          <w:sz w:val="28"/>
          <w:szCs w:val="28"/>
        </w:rPr>
      </w:pPr>
    </w:p>
    <w:p w:rsidR="00596DD4" w:rsidRDefault="00596DD4" w:rsidP="00596DD4">
      <w:pPr>
        <w:shd w:val="clear" w:color="auto" w:fill="FFFFFF"/>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ЧАСТЬ </w:t>
      </w:r>
      <w:r>
        <w:rPr>
          <w:rFonts w:ascii="Times New Roman" w:hAnsi="Times New Roman"/>
          <w:b/>
          <w:bCs/>
          <w:sz w:val="24"/>
          <w:szCs w:val="24"/>
          <w:lang w:val="en-US"/>
        </w:rPr>
        <w:t>III</w:t>
      </w:r>
      <w:r>
        <w:rPr>
          <w:rFonts w:ascii="Times New Roman" w:hAnsi="Times New Roman"/>
          <w:b/>
          <w:bCs/>
          <w:sz w:val="24"/>
          <w:szCs w:val="24"/>
        </w:rPr>
        <w:t>. ГРАДОСТРОИТЕЛЬНЫЕ РЕГЛАМЕНТЫ</w:t>
      </w:r>
    </w:p>
    <w:p w:rsidR="00596DD4" w:rsidRDefault="00596DD4" w:rsidP="00AE7DCF">
      <w:pPr>
        <w:shd w:val="clear" w:color="auto" w:fill="FFFFFF"/>
        <w:spacing w:after="0" w:line="240" w:lineRule="auto"/>
        <w:ind w:firstLine="709"/>
        <w:rPr>
          <w:rFonts w:ascii="Times New Roman" w:hAnsi="Times New Roman"/>
          <w:b/>
          <w:bCs/>
          <w:sz w:val="24"/>
          <w:szCs w:val="24"/>
        </w:rPr>
      </w:pPr>
      <w:r>
        <w:rPr>
          <w:rFonts w:ascii="Times New Roman" w:hAnsi="Times New Roman"/>
          <w:b/>
          <w:sz w:val="24"/>
          <w:szCs w:val="24"/>
        </w:rPr>
        <w:t xml:space="preserve">Глава 13. </w:t>
      </w:r>
      <w:r>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i/>
          <w:sz w:val="24"/>
          <w:szCs w:val="24"/>
        </w:rPr>
        <w:lastRenderedPageBreak/>
        <w:t>Статья 43.</w:t>
      </w:r>
      <w:r>
        <w:rPr>
          <w:rFonts w:ascii="Times New Roman" w:hAnsi="Times New Roman"/>
          <w:b/>
          <w:sz w:val="24"/>
          <w:szCs w:val="24"/>
        </w:rPr>
        <w:t xml:space="preserve">  </w:t>
      </w:r>
      <w:r>
        <w:rPr>
          <w:rFonts w:ascii="Times New Roman" w:hAnsi="Times New Roman"/>
          <w:b/>
          <w:bCs/>
          <w:sz w:val="24"/>
          <w:szCs w:val="24"/>
        </w:rPr>
        <w:t>Общие положения о территориальных зонах</w:t>
      </w:r>
      <w:r>
        <w:rPr>
          <w:rFonts w:ascii="Times New Roman" w:hAnsi="Times New Roman"/>
          <w:b/>
          <w:sz w:val="24"/>
          <w:szCs w:val="24"/>
        </w:rPr>
        <w:t>.</w:t>
      </w:r>
    </w:p>
    <w:p w:rsidR="00596DD4" w:rsidRDefault="00596DD4" w:rsidP="00596DD4">
      <w:pPr>
        <w:pStyle w:val="11"/>
        <w:widowControl w:val="0"/>
        <w:numPr>
          <w:ilvl w:val="0"/>
          <w:numId w:val="2"/>
        </w:numPr>
        <w:spacing w:line="240" w:lineRule="auto"/>
        <w:ind w:left="0" w:firstLine="709"/>
        <w:rPr>
          <w:b w:val="0"/>
        </w:rPr>
      </w:pPr>
      <w:r>
        <w:rPr>
          <w:b w:val="0"/>
        </w:rPr>
        <w:t>Градостроительные регламенты</w:t>
      </w:r>
      <w:r>
        <w:t xml:space="preserve"> </w:t>
      </w:r>
      <w:r>
        <w:rPr>
          <w:b w:val="0"/>
        </w:rPr>
        <w:t xml:space="preserve">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596DD4" w:rsidRDefault="00596DD4" w:rsidP="00596DD4">
      <w:pPr>
        <w:pStyle w:val="11"/>
        <w:widowControl w:val="0"/>
        <w:numPr>
          <w:ilvl w:val="0"/>
          <w:numId w:val="2"/>
        </w:numPr>
        <w:spacing w:line="240" w:lineRule="auto"/>
        <w:ind w:left="0" w:firstLine="709"/>
        <w:rPr>
          <w:b w:val="0"/>
        </w:rPr>
      </w:pPr>
      <w:r>
        <w:rPr>
          <w:b w:val="0"/>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Pr>
          <w:b w:val="0"/>
        </w:rPr>
        <w:t>водоохранных</w:t>
      </w:r>
      <w:proofErr w:type="spellEnd"/>
      <w:r>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596DD4" w:rsidRDefault="00596DD4" w:rsidP="00596DD4">
      <w:pPr>
        <w:pStyle w:val="11"/>
        <w:widowControl w:val="0"/>
        <w:numPr>
          <w:ilvl w:val="0"/>
          <w:numId w:val="2"/>
        </w:numPr>
        <w:spacing w:line="240" w:lineRule="auto"/>
        <w:ind w:left="0" w:firstLine="709"/>
        <w:rPr>
          <w:b w:val="0"/>
        </w:rPr>
      </w:pPr>
      <w:r>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96DD4" w:rsidRDefault="00596DD4" w:rsidP="00596DD4">
      <w:pPr>
        <w:pStyle w:val="ListParagraph"/>
        <w:numPr>
          <w:ilvl w:val="0"/>
          <w:numId w:val="2"/>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596DD4" w:rsidRDefault="00596DD4" w:rsidP="00596DD4">
      <w:pPr>
        <w:pStyle w:val="ListParagraph"/>
        <w:spacing w:after="0" w:line="240" w:lineRule="auto"/>
        <w:ind w:left="0" w:firstLine="709"/>
        <w:jc w:val="both"/>
        <w:rPr>
          <w:rFonts w:ascii="Times New Roman" w:hAnsi="Times New Roman"/>
          <w:sz w:val="24"/>
          <w:szCs w:val="24"/>
        </w:rPr>
      </w:pPr>
      <w:bookmarkStart w:id="1" w:name="36041"/>
      <w:bookmarkEnd w:id="1"/>
      <w:r>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5" w:history="1">
        <w:r>
          <w:rPr>
            <w:rStyle w:val="a4"/>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 об охране объектов культурного наследия; </w:t>
      </w:r>
    </w:p>
    <w:p w:rsidR="00596DD4" w:rsidRDefault="00596DD4" w:rsidP="00596DD4">
      <w:pPr>
        <w:pStyle w:val="ListParagraph"/>
        <w:spacing w:after="0" w:line="240" w:lineRule="auto"/>
        <w:ind w:left="0" w:firstLine="709"/>
        <w:jc w:val="both"/>
        <w:rPr>
          <w:rFonts w:ascii="Times New Roman" w:hAnsi="Times New Roman"/>
          <w:sz w:val="24"/>
          <w:szCs w:val="24"/>
        </w:rPr>
      </w:pPr>
      <w:bookmarkStart w:id="2" w:name="36042"/>
      <w:bookmarkEnd w:id="2"/>
      <w:r>
        <w:rPr>
          <w:rFonts w:ascii="Times New Roman" w:hAnsi="Times New Roman"/>
          <w:sz w:val="24"/>
          <w:szCs w:val="24"/>
        </w:rPr>
        <w:t xml:space="preserve">–      в границах </w:t>
      </w:r>
      <w:hyperlink r:id="rId6" w:anchor="1012" w:history="1">
        <w:r>
          <w:rPr>
            <w:rStyle w:val="a4"/>
            <w:rFonts w:ascii="Times New Roman" w:hAnsi="Times New Roman"/>
            <w:color w:val="auto"/>
            <w:sz w:val="24"/>
            <w:szCs w:val="24"/>
            <w:u w:val="none"/>
          </w:rPr>
          <w:t>территорий общего пользования</w:t>
        </w:r>
      </w:hyperlink>
      <w:r>
        <w:rPr>
          <w:rFonts w:ascii="Times New Roman" w:hAnsi="Times New Roman"/>
          <w:sz w:val="24"/>
          <w:szCs w:val="24"/>
        </w:rPr>
        <w:t xml:space="preserve">; </w:t>
      </w:r>
    </w:p>
    <w:p w:rsidR="00596DD4" w:rsidRDefault="00596DD4" w:rsidP="00596DD4">
      <w:pPr>
        <w:pStyle w:val="ListParagraph"/>
        <w:spacing w:after="0" w:line="240" w:lineRule="auto"/>
        <w:ind w:left="0" w:firstLine="709"/>
        <w:jc w:val="both"/>
        <w:rPr>
          <w:rFonts w:ascii="Times New Roman" w:hAnsi="Times New Roman"/>
          <w:sz w:val="24"/>
          <w:szCs w:val="24"/>
        </w:rPr>
      </w:pPr>
      <w:bookmarkStart w:id="3" w:name="36043"/>
      <w:bookmarkEnd w:id="3"/>
      <w:r>
        <w:rPr>
          <w:rFonts w:ascii="Times New Roman" w:hAnsi="Times New Roman"/>
          <w:sz w:val="24"/>
          <w:szCs w:val="24"/>
        </w:rPr>
        <w:t xml:space="preserve">–      занятые линейными объектами; </w:t>
      </w:r>
    </w:p>
    <w:p w:rsidR="00596DD4" w:rsidRDefault="00596DD4" w:rsidP="00596DD4">
      <w:pPr>
        <w:pStyle w:val="ListParagraph"/>
        <w:spacing w:after="0" w:line="240" w:lineRule="auto"/>
        <w:ind w:left="0" w:firstLine="709"/>
        <w:jc w:val="both"/>
        <w:rPr>
          <w:rFonts w:ascii="Times New Roman" w:hAnsi="Times New Roman"/>
          <w:sz w:val="24"/>
          <w:szCs w:val="24"/>
        </w:rPr>
      </w:pPr>
      <w:bookmarkStart w:id="4" w:name="36044"/>
      <w:bookmarkEnd w:id="4"/>
      <w:r>
        <w:rPr>
          <w:rFonts w:ascii="Times New Roman" w:hAnsi="Times New Roman"/>
          <w:sz w:val="24"/>
          <w:szCs w:val="24"/>
        </w:rPr>
        <w:t xml:space="preserve">–      предоставленные для добычи полезных ископаемых. </w:t>
      </w:r>
    </w:p>
    <w:p w:rsidR="00596DD4" w:rsidRDefault="00596DD4" w:rsidP="00596DD4">
      <w:pPr>
        <w:pStyle w:val="ListParagraph"/>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Градостроительные регламенты не устанавливаются для: </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земель лесного фонда;</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земель, покрытых поверхностными водами;</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земель особо охраняемых природных территорий (за исключением земель лечебно-оздоровительных местностей и курортов);</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земельных участков, расположенных в границах особых экономических зон.</w:t>
      </w:r>
    </w:p>
    <w:p w:rsidR="00596DD4" w:rsidRDefault="00596DD4" w:rsidP="00596DD4">
      <w:pPr>
        <w:pStyle w:val="11"/>
        <w:widowControl w:val="0"/>
        <w:spacing w:line="240" w:lineRule="auto"/>
        <w:ind w:firstLine="709"/>
        <w:rPr>
          <w:b w:val="0"/>
        </w:rPr>
      </w:pPr>
      <w:r>
        <w:rPr>
          <w:b w:val="0"/>
        </w:rPr>
        <w:t>6.         На карте градостроительного зонирования:</w:t>
      </w:r>
    </w:p>
    <w:p w:rsidR="00596DD4" w:rsidRDefault="00596DD4" w:rsidP="00596DD4">
      <w:pPr>
        <w:pStyle w:val="ListParagraph"/>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выделены территориальные зоны для всей территории муниципального образования Петровский сельсовет, за исключением территорий, обозначенных в части 5 настоящей статьи;</w:t>
      </w:r>
    </w:p>
    <w:p w:rsidR="00596DD4" w:rsidRDefault="00596DD4" w:rsidP="00596DD4">
      <w:pPr>
        <w:pStyle w:val="ListParagraph"/>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обозначены границы зон с особыми условиями использования территорий: Санитарно-защитные зоны, </w:t>
      </w:r>
      <w:proofErr w:type="spellStart"/>
      <w:r>
        <w:rPr>
          <w:rFonts w:ascii="Times New Roman" w:hAnsi="Times New Roman"/>
          <w:sz w:val="24"/>
          <w:szCs w:val="24"/>
        </w:rPr>
        <w:t>водоохранные</w:t>
      </w:r>
      <w:proofErr w:type="spellEnd"/>
      <w:r>
        <w:rPr>
          <w:rFonts w:ascii="Times New Roman" w:hAnsi="Times New Roman"/>
          <w:sz w:val="24"/>
          <w:szCs w:val="24"/>
        </w:rPr>
        <w:t xml:space="preserve"> зоны, иные зоны охраны, установленные в соответствии с федеральным законодательством;</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596DD4" w:rsidRDefault="00596DD4" w:rsidP="00596DD4">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556"/>
        <w:gridCol w:w="7907"/>
      </w:tblGrid>
      <w:tr w:rsidR="00596DD4" w:rsidTr="00596DD4">
        <w:trPr>
          <w:cantSplit/>
        </w:trPr>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Кодовое</w:t>
            </w:r>
          </w:p>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
              <w:keepLines w:val="0"/>
              <w:spacing w:before="0" w:after="0"/>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зоны</w:t>
            </w:r>
          </w:p>
        </w:tc>
      </w:tr>
      <w:tr w:rsidR="00596DD4" w:rsidTr="00596DD4">
        <w:trPr>
          <w:cantSplit/>
        </w:trPr>
        <w:tc>
          <w:tcPr>
            <w:tcW w:w="0" w:type="auto"/>
            <w:gridSpan w:val="2"/>
            <w:tcBorders>
              <w:top w:val="single" w:sz="4" w:space="0" w:color="auto"/>
              <w:left w:val="single" w:sz="4" w:space="0" w:color="auto"/>
              <w:bottom w:val="single" w:sz="4" w:space="0" w:color="auto"/>
              <w:right w:val="single" w:sz="4" w:space="0" w:color="auto"/>
            </w:tcBorders>
          </w:tcPr>
          <w:p w:rsidR="00596DD4" w:rsidRDefault="00596DD4">
            <w:pPr>
              <w:pStyle w:val="1"/>
              <w:keepLines w:val="0"/>
              <w:spacing w:before="0" w:after="0"/>
              <w:ind w:firstLine="318"/>
              <w:jc w:val="left"/>
              <w:rPr>
                <w:rFonts w:ascii="Times New Roman" w:hAnsi="Times New Roman" w:cs="Times New Roman"/>
                <w:sz w:val="24"/>
                <w:szCs w:val="24"/>
              </w:rPr>
            </w:pPr>
            <w:r>
              <w:rPr>
                <w:rFonts w:ascii="Times New Roman" w:hAnsi="Times New Roman" w:cs="Times New Roman"/>
                <w:sz w:val="24"/>
                <w:szCs w:val="24"/>
              </w:rPr>
              <w:lastRenderedPageBreak/>
              <w:t>Жилые зоны</w:t>
            </w:r>
          </w:p>
        </w:tc>
      </w:tr>
      <w:tr w:rsidR="00596DD4" w:rsidTr="00596DD4">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Ж–1</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sz w:val="24"/>
                <w:szCs w:val="24"/>
              </w:rPr>
              <w:t>Зона застройки индивидуальными жилыми домами</w:t>
            </w:r>
          </w:p>
        </w:tc>
      </w:tr>
      <w:tr w:rsidR="00596DD4" w:rsidTr="00596DD4">
        <w:tc>
          <w:tcPr>
            <w:tcW w:w="0" w:type="auto"/>
            <w:gridSpan w:val="2"/>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ind w:firstLine="321"/>
              <w:jc w:val="center"/>
              <w:rPr>
                <w:rFonts w:ascii="Times New Roman" w:hAnsi="Times New Roman"/>
                <w:b/>
                <w:bCs/>
                <w:sz w:val="24"/>
                <w:szCs w:val="24"/>
              </w:rPr>
            </w:pPr>
            <w:r>
              <w:rPr>
                <w:rFonts w:ascii="Times New Roman" w:hAnsi="Times New Roman"/>
                <w:b/>
                <w:bCs/>
                <w:sz w:val="24"/>
                <w:szCs w:val="24"/>
              </w:rPr>
              <w:t>Общественно–деловые зоны</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О–1</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b/>
                <w:bCs/>
                <w:sz w:val="24"/>
                <w:szCs w:val="24"/>
              </w:rPr>
            </w:pPr>
            <w:r>
              <w:rPr>
                <w:rFonts w:ascii="Times New Roman" w:hAnsi="Times New Roman"/>
                <w:sz w:val="24"/>
                <w:szCs w:val="24"/>
              </w:rPr>
              <w:t>Зона делового, общественного и коммерческого назначения</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О–2</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sz w:val="24"/>
                <w:szCs w:val="24"/>
              </w:rPr>
            </w:pPr>
            <w:r>
              <w:rPr>
                <w:rFonts w:ascii="Times New Roman" w:hAnsi="Times New Roman"/>
                <w:sz w:val="24"/>
                <w:szCs w:val="24"/>
              </w:rPr>
              <w:t>Зона дошкольных и учебно-образовательных учреждений</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tabs>
                <w:tab w:val="left" w:pos="179"/>
              </w:tabs>
              <w:spacing w:after="0" w:line="240" w:lineRule="auto"/>
              <w:ind w:firstLine="321"/>
              <w:rPr>
                <w:rFonts w:ascii="Times New Roman" w:hAnsi="Times New Roman"/>
                <w:sz w:val="24"/>
                <w:szCs w:val="24"/>
              </w:rPr>
            </w:pPr>
            <w:r>
              <w:rPr>
                <w:rFonts w:ascii="Times New Roman" w:hAnsi="Times New Roman"/>
                <w:sz w:val="24"/>
                <w:szCs w:val="24"/>
              </w:rPr>
              <w:t>Зона учреждений здравоохранения</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О–4</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sz w:val="24"/>
                <w:szCs w:val="24"/>
              </w:rPr>
            </w:pPr>
            <w:r>
              <w:rPr>
                <w:rFonts w:ascii="Times New Roman" w:hAnsi="Times New Roman"/>
                <w:sz w:val="24"/>
                <w:szCs w:val="24"/>
              </w:rPr>
              <w:t>Зона объектов религиозного назначения</w:t>
            </w:r>
          </w:p>
        </w:tc>
      </w:tr>
      <w:tr w:rsidR="00596DD4" w:rsidTr="00596DD4">
        <w:tc>
          <w:tcPr>
            <w:tcW w:w="0" w:type="auto"/>
            <w:gridSpan w:val="2"/>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ind w:firstLine="321"/>
              <w:jc w:val="center"/>
              <w:rPr>
                <w:rFonts w:ascii="Times New Roman" w:hAnsi="Times New Roman"/>
                <w:b/>
                <w:bCs/>
                <w:sz w:val="24"/>
                <w:szCs w:val="24"/>
              </w:rPr>
            </w:pPr>
            <w:r>
              <w:rPr>
                <w:rFonts w:ascii="Times New Roman" w:hAnsi="Times New Roman"/>
                <w:b/>
                <w:bCs/>
                <w:sz w:val="24"/>
                <w:szCs w:val="24"/>
              </w:rPr>
              <w:t>Производственные зоны</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П-1</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b/>
                <w:bCs/>
                <w:sz w:val="24"/>
                <w:szCs w:val="24"/>
              </w:rPr>
            </w:pPr>
            <w:r>
              <w:rPr>
                <w:rFonts w:ascii="Times New Roman" w:hAnsi="Times New Roman"/>
                <w:sz w:val="24"/>
                <w:szCs w:val="24"/>
              </w:rPr>
              <w:t xml:space="preserve">Зона производственно–коммунальных объектов </w:t>
            </w:r>
            <w:r>
              <w:rPr>
                <w:rFonts w:ascii="Times New Roman" w:hAnsi="Times New Roman"/>
                <w:sz w:val="24"/>
                <w:szCs w:val="24"/>
                <w:lang w:val="en-US"/>
              </w:rPr>
              <w:t>III</w:t>
            </w:r>
            <w:r>
              <w:rPr>
                <w:rFonts w:ascii="Times New Roman" w:hAnsi="Times New Roman"/>
                <w:sz w:val="24"/>
                <w:szCs w:val="24"/>
              </w:rPr>
              <w:t xml:space="preserve"> класса вредности</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П-1</w:t>
            </w:r>
            <w:r>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b/>
                <w:bCs/>
                <w:sz w:val="24"/>
                <w:szCs w:val="24"/>
              </w:rPr>
            </w:pPr>
            <w:r>
              <w:rPr>
                <w:rFonts w:ascii="Times New Roman" w:hAnsi="Times New Roman"/>
                <w:sz w:val="24"/>
                <w:szCs w:val="24"/>
              </w:rPr>
              <w:t xml:space="preserve">Зона производственно–коммунальных объектов </w:t>
            </w:r>
            <w:r>
              <w:rPr>
                <w:rFonts w:ascii="Times New Roman" w:hAnsi="Times New Roman"/>
                <w:sz w:val="24"/>
                <w:szCs w:val="24"/>
                <w:lang w:val="en-US"/>
              </w:rPr>
              <w:t>IV</w:t>
            </w:r>
            <w:r>
              <w:rPr>
                <w:rFonts w:ascii="Times New Roman" w:hAnsi="Times New Roman"/>
                <w:sz w:val="24"/>
                <w:szCs w:val="24"/>
              </w:rPr>
              <w:t xml:space="preserve"> класса вредности</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П-1</w:t>
            </w:r>
            <w:r>
              <w:rPr>
                <w:rFonts w:ascii="Times New Roman" w:hAnsi="Times New Roman" w:cs="Times New Roman"/>
                <w:sz w:val="24"/>
                <w:szCs w:val="24"/>
                <w:lang w:val="en-US"/>
              </w:rPr>
              <w:t>(V</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sz w:val="24"/>
                <w:szCs w:val="24"/>
              </w:rPr>
            </w:pPr>
            <w:r>
              <w:rPr>
                <w:rFonts w:ascii="Times New Roman" w:hAnsi="Times New Roman"/>
                <w:sz w:val="24"/>
                <w:szCs w:val="24"/>
              </w:rPr>
              <w:t xml:space="preserve">Зона производственно–коммунальных объектов </w:t>
            </w:r>
            <w:r>
              <w:rPr>
                <w:rFonts w:ascii="Times New Roman" w:hAnsi="Times New Roman"/>
                <w:sz w:val="24"/>
                <w:szCs w:val="24"/>
                <w:lang w:val="en-US"/>
              </w:rPr>
              <w:t>V</w:t>
            </w:r>
            <w:r>
              <w:rPr>
                <w:rFonts w:ascii="Times New Roman" w:hAnsi="Times New Roman"/>
                <w:sz w:val="24"/>
                <w:szCs w:val="24"/>
              </w:rPr>
              <w:t xml:space="preserve"> класса вредности</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ПР-1</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sz w:val="24"/>
                <w:szCs w:val="24"/>
              </w:rPr>
            </w:pPr>
            <w:r>
              <w:rPr>
                <w:rFonts w:ascii="Times New Roman" w:hAnsi="Times New Roman"/>
                <w:sz w:val="24"/>
                <w:szCs w:val="24"/>
              </w:rPr>
              <w:t>Зона зеленных насаждений, выполняющих санитарно-защитные функции</w:t>
            </w:r>
          </w:p>
        </w:tc>
      </w:tr>
      <w:tr w:rsidR="00596DD4" w:rsidTr="00596DD4">
        <w:tc>
          <w:tcPr>
            <w:tcW w:w="0" w:type="auto"/>
            <w:gridSpan w:val="2"/>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ind w:firstLine="321"/>
              <w:jc w:val="center"/>
              <w:rPr>
                <w:rFonts w:ascii="Times New Roman" w:hAnsi="Times New Roman"/>
                <w:b/>
                <w:sz w:val="24"/>
                <w:szCs w:val="24"/>
              </w:rPr>
            </w:pPr>
            <w:r>
              <w:rPr>
                <w:rFonts w:ascii="Times New Roman" w:hAnsi="Times New Roman"/>
                <w:b/>
                <w:sz w:val="24"/>
                <w:szCs w:val="24"/>
              </w:rPr>
              <w:t>Зона инженерной и транспортной инфраструктуры</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Т-1</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sz w:val="24"/>
                <w:szCs w:val="24"/>
              </w:rPr>
            </w:pPr>
            <w:r>
              <w:rPr>
                <w:rFonts w:ascii="Times New Roman" w:hAnsi="Times New Roman"/>
                <w:sz w:val="24"/>
                <w:szCs w:val="24"/>
              </w:rPr>
              <w:t>Зона транспортной инфраструктуры</w:t>
            </w:r>
          </w:p>
        </w:tc>
      </w:tr>
      <w:tr w:rsidR="00596DD4" w:rsidTr="00596DD4">
        <w:tc>
          <w:tcPr>
            <w:tcW w:w="0" w:type="auto"/>
            <w:gridSpan w:val="2"/>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ind w:firstLine="321"/>
              <w:jc w:val="center"/>
              <w:rPr>
                <w:rFonts w:ascii="Times New Roman" w:hAnsi="Times New Roman"/>
                <w:b/>
                <w:bCs/>
                <w:sz w:val="24"/>
                <w:szCs w:val="24"/>
              </w:rPr>
            </w:pPr>
            <w:r>
              <w:rPr>
                <w:rFonts w:ascii="Times New Roman" w:hAnsi="Times New Roman"/>
                <w:b/>
                <w:bCs/>
                <w:sz w:val="24"/>
                <w:szCs w:val="24"/>
              </w:rPr>
              <w:t>Рекреационные зоны</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Р-1</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ООПТ-1</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охраняемая природная территория</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ООПТ-2</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охраняемая природная территория (государственный охотничий заказник)</w:t>
            </w:r>
          </w:p>
        </w:tc>
      </w:tr>
      <w:tr w:rsidR="00596DD4" w:rsidTr="00596DD4">
        <w:tc>
          <w:tcPr>
            <w:tcW w:w="0" w:type="auto"/>
            <w:gridSpan w:val="2"/>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ind w:firstLine="321"/>
              <w:jc w:val="center"/>
              <w:rPr>
                <w:rFonts w:ascii="Times New Roman" w:hAnsi="Times New Roman"/>
                <w:b/>
                <w:sz w:val="24"/>
                <w:szCs w:val="24"/>
              </w:rPr>
            </w:pPr>
            <w:r>
              <w:rPr>
                <w:rFonts w:ascii="Times New Roman" w:hAnsi="Times New Roman"/>
                <w:b/>
                <w:sz w:val="24"/>
                <w:szCs w:val="24"/>
              </w:rPr>
              <w:t>Зоны сельскохозяйственного использования</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СХ-</w:t>
            </w:r>
            <w:r>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ind w:firstLine="321"/>
              <w:jc w:val="both"/>
              <w:rPr>
                <w:rFonts w:ascii="Times New Roman" w:hAnsi="Times New Roman"/>
                <w:sz w:val="24"/>
                <w:szCs w:val="24"/>
              </w:rPr>
            </w:pPr>
            <w:r>
              <w:rPr>
                <w:rFonts w:ascii="Times New Roman" w:hAnsi="Times New Roman"/>
                <w:sz w:val="24"/>
                <w:szCs w:val="24"/>
              </w:rPr>
              <w:t>Зона сельскохозяйственного назначения</w:t>
            </w:r>
          </w:p>
        </w:tc>
      </w:tr>
      <w:tr w:rsidR="00596DD4" w:rsidTr="00596DD4">
        <w:tc>
          <w:tcPr>
            <w:tcW w:w="0" w:type="auto"/>
            <w:gridSpan w:val="2"/>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ind w:firstLine="321"/>
              <w:jc w:val="center"/>
              <w:rPr>
                <w:rFonts w:ascii="Times New Roman" w:hAnsi="Times New Roman"/>
                <w:b/>
                <w:bCs/>
                <w:sz w:val="24"/>
                <w:szCs w:val="24"/>
              </w:rPr>
            </w:pPr>
            <w:r>
              <w:rPr>
                <w:rFonts w:ascii="Times New Roman" w:hAnsi="Times New Roman"/>
                <w:b/>
                <w:bCs/>
                <w:sz w:val="24"/>
                <w:szCs w:val="24"/>
              </w:rPr>
              <w:t>Зоны специального назначения</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СО-1</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keepNext w:val="0"/>
              <w:keepLines w:val="0"/>
              <w:spacing w:before="0" w:after="0"/>
              <w:ind w:firstLine="321"/>
              <w:rPr>
                <w:rFonts w:ascii="Times New Roman" w:hAnsi="Times New Roman" w:cs="Times New Roman"/>
                <w:b w:val="0"/>
                <w:bCs w:val="0"/>
                <w:sz w:val="24"/>
                <w:szCs w:val="24"/>
                <w:highlight w:val="yellow"/>
              </w:rPr>
            </w:pPr>
            <w:r>
              <w:rPr>
                <w:rFonts w:ascii="Times New Roman" w:hAnsi="Times New Roman" w:cs="Times New Roman"/>
                <w:b w:val="0"/>
                <w:bCs w:val="0"/>
                <w:sz w:val="24"/>
                <w:szCs w:val="24"/>
              </w:rPr>
              <w:t>Зона скотомогильников, участков компостирования ТБО</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СО-2</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spacing w:before="0" w:after="0"/>
              <w:ind w:firstLine="321"/>
              <w:rPr>
                <w:rFonts w:ascii="Times New Roman" w:hAnsi="Times New Roman" w:cs="Times New Roman"/>
                <w:b w:val="0"/>
                <w:bCs w:val="0"/>
                <w:sz w:val="24"/>
                <w:szCs w:val="24"/>
                <w:highlight w:val="yellow"/>
              </w:rPr>
            </w:pPr>
            <w:r>
              <w:rPr>
                <w:rFonts w:ascii="Times New Roman" w:hAnsi="Times New Roman" w:cs="Times New Roman"/>
                <w:b w:val="0"/>
                <w:color w:val="000000"/>
                <w:sz w:val="24"/>
                <w:szCs w:val="24"/>
              </w:rPr>
              <w:t>Зона водозаборных, иных технических сооружений</w:t>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СО-3</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tabs>
                <w:tab w:val="left" w:pos="6818"/>
              </w:tabs>
              <w:spacing w:before="0" w:after="0"/>
              <w:ind w:firstLine="321"/>
              <w:rPr>
                <w:rFonts w:ascii="Times New Roman" w:hAnsi="Times New Roman" w:cs="Times New Roman"/>
                <w:b w:val="0"/>
                <w:color w:val="000000"/>
                <w:sz w:val="24"/>
                <w:szCs w:val="24"/>
              </w:rPr>
            </w:pPr>
            <w:r>
              <w:rPr>
                <w:rFonts w:ascii="Times New Roman" w:hAnsi="Times New Roman" w:cs="Times New Roman"/>
                <w:b w:val="0"/>
                <w:bCs w:val="0"/>
                <w:sz w:val="24"/>
                <w:szCs w:val="24"/>
              </w:rPr>
              <w:t>Зона специального назначения, связанная с захоронениями</w:t>
            </w:r>
            <w:r>
              <w:rPr>
                <w:rFonts w:ascii="Times New Roman" w:hAnsi="Times New Roman" w:cs="Times New Roman"/>
                <w:b w:val="0"/>
                <w:bCs w:val="0"/>
                <w:sz w:val="24"/>
                <w:szCs w:val="24"/>
              </w:rPr>
              <w:tab/>
            </w:r>
          </w:p>
        </w:tc>
      </w:tr>
      <w:tr w:rsidR="00596DD4" w:rsidTr="00596DD4">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СО-4</w:t>
            </w:r>
          </w:p>
        </w:tc>
        <w:tc>
          <w:tcPr>
            <w:tcW w:w="0" w:type="auto"/>
            <w:tcBorders>
              <w:top w:val="single" w:sz="4" w:space="0" w:color="auto"/>
              <w:left w:val="single" w:sz="4" w:space="0" w:color="auto"/>
              <w:bottom w:val="single" w:sz="4" w:space="0" w:color="auto"/>
              <w:right w:val="single" w:sz="4" w:space="0" w:color="auto"/>
            </w:tcBorders>
          </w:tcPr>
          <w:p w:rsidR="00596DD4" w:rsidRDefault="00596DD4">
            <w:pPr>
              <w:pStyle w:val="10"/>
              <w:tabs>
                <w:tab w:val="left" w:pos="6818"/>
              </w:tabs>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очистных сооружений</w:t>
            </w:r>
          </w:p>
        </w:tc>
      </w:tr>
    </w:tbl>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8.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Петровский сельсовет в границах некоторых земельным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включается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В перечень земельных участков, требующих градостроительного преобразования могут включатся:</w:t>
      </w:r>
    </w:p>
    <w:p w:rsidR="00596DD4" w:rsidRDefault="00596DD4" w:rsidP="00AE7DCF">
      <w:pPr>
        <w:numPr>
          <w:ilvl w:val="0"/>
          <w:numId w:val="4"/>
        </w:numPr>
        <w:spacing w:after="0" w:line="240" w:lineRule="auto"/>
        <w:ind w:left="0" w:firstLine="709"/>
        <w:rPr>
          <w:rFonts w:ascii="Times New Roman" w:hAnsi="Times New Roman"/>
          <w:sz w:val="24"/>
          <w:szCs w:val="24"/>
        </w:rPr>
      </w:pPr>
      <w:r>
        <w:rPr>
          <w:rFonts w:ascii="Times New Roman" w:hAnsi="Times New Roman"/>
          <w:sz w:val="24"/>
          <w:szCs w:val="24"/>
        </w:rPr>
        <w:t>земельные участки под жилыми домами, признанными ветхими или аварийными и предназначенными под снос;</w:t>
      </w:r>
    </w:p>
    <w:p w:rsidR="00596DD4" w:rsidRDefault="00596DD4" w:rsidP="00596DD4">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596DD4" w:rsidRDefault="00596DD4" w:rsidP="00596DD4">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596DD4" w:rsidRDefault="00596DD4" w:rsidP="00596DD4">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596DD4" w:rsidRDefault="00596DD4" w:rsidP="00596DD4">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земельные участки, сформированные с ошибочными границами (по разным причинам);</w:t>
      </w:r>
    </w:p>
    <w:p w:rsidR="00596DD4" w:rsidRDefault="00596DD4" w:rsidP="00596DD4">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596DD4" w:rsidRDefault="00596DD4" w:rsidP="00596DD4">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другие земельные участки, границы которых нуждаются в преобразовании.</w:t>
      </w:r>
    </w:p>
    <w:p w:rsidR="00596DD4" w:rsidRDefault="00596DD4" w:rsidP="00596DD4">
      <w:pPr>
        <w:pStyle w:val="nienie"/>
        <w:ind w:left="0" w:firstLine="709"/>
        <w:rPr>
          <w:rFonts w:ascii="Times New Roman" w:hAnsi="Times New Roman" w:cs="Times New Roman"/>
          <w:i/>
        </w:rPr>
      </w:pPr>
    </w:p>
    <w:p w:rsidR="00596DD4" w:rsidRDefault="00596DD4" w:rsidP="00596DD4">
      <w:pPr>
        <w:pStyle w:val="nienie"/>
        <w:ind w:left="0" w:firstLine="709"/>
        <w:rPr>
          <w:rFonts w:ascii="Times New Roman" w:hAnsi="Times New Roman" w:cs="Times New Roman"/>
        </w:rPr>
      </w:pPr>
      <w:r>
        <w:rPr>
          <w:rFonts w:ascii="Times New Roman" w:hAnsi="Times New Roman" w:cs="Times New Roman"/>
          <w:i/>
        </w:rPr>
        <w:t xml:space="preserve">Таблица 1. </w:t>
      </w:r>
      <w:r>
        <w:rPr>
          <w:rFonts w:ascii="Times New Roman" w:hAnsi="Times New Roman" w:cs="Times New Roman"/>
        </w:rPr>
        <w:t>Перечень земельных участков, требующих градостроительного преобразования</w:t>
      </w:r>
    </w:p>
    <w:tbl>
      <w:tblPr>
        <w:tblW w:w="9767" w:type="dxa"/>
        <w:tblLook w:val="0000" w:firstRow="0" w:lastRow="0" w:firstColumn="0" w:lastColumn="0" w:noHBand="0" w:noVBand="0"/>
      </w:tblPr>
      <w:tblGrid>
        <w:gridCol w:w="9767"/>
      </w:tblGrid>
      <w:tr w:rsidR="00596DD4" w:rsidTr="00596DD4">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bCs/>
              </w:rPr>
            </w:pPr>
            <w:r>
              <w:rPr>
                <w:rFonts w:ascii="Times New Roman" w:hAnsi="Times New Roman"/>
                <w:b/>
                <w:bCs/>
              </w:rPr>
              <w:t xml:space="preserve">Земельные участки, требующие градостроительного преобразования </w:t>
            </w:r>
            <w:r>
              <w:rPr>
                <w:rFonts w:ascii="Times New Roman" w:hAnsi="Times New Roman"/>
                <w:bCs/>
                <w:i/>
              </w:rPr>
              <w:t>(кадастровые номера)</w:t>
            </w:r>
          </w:p>
        </w:tc>
      </w:tr>
      <w:tr w:rsidR="00596DD4" w:rsidTr="00596DD4">
        <w:trPr>
          <w:trHeight w:val="504"/>
        </w:trPr>
        <w:tc>
          <w:tcPr>
            <w:tcW w:w="9767" w:type="dxa"/>
            <w:tcBorders>
              <w:top w:val="single" w:sz="4" w:space="0" w:color="auto"/>
              <w:left w:val="single" w:sz="4" w:space="0" w:color="auto"/>
              <w:bottom w:val="single" w:sz="4" w:space="0" w:color="auto"/>
              <w:right w:val="single" w:sz="4" w:space="0" w:color="auto"/>
            </w:tcBorders>
            <w:vAlign w:val="center"/>
          </w:tcPr>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56:26:1402001:136</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56:26:1402001:138</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56:26:1409001:5</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56:26:1408001:57</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56:26:1402001:102</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56:26:1409001:27</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56:26:1409001:20</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56:26:1405001:1</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56:26:1409001:2</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56:26:1409001:4</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56:26:1408001:68</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56:26:1402001:139</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56:26:1402001:65</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56:26:1410001:82</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56:26:1410001:29</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56:26:1410001:26</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56:26:1410001:27</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56:26:1410001:28</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56:26:1407001:2</w:t>
            </w:r>
          </w:p>
          <w:p w:rsidR="00596DD4" w:rsidRDefault="00596DD4">
            <w:pPr>
              <w:pStyle w:val="10"/>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56:26:1408001:50</w:t>
            </w:r>
          </w:p>
          <w:p w:rsidR="00596DD4" w:rsidRDefault="00596DD4">
            <w:pPr>
              <w:pStyle w:val="10"/>
              <w:keepNext w:val="0"/>
              <w:keepLines w:val="0"/>
              <w:spacing w:before="0"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56:26:1410001:14</w:t>
            </w:r>
          </w:p>
        </w:tc>
      </w:tr>
    </w:tbl>
    <w:p w:rsidR="00596DD4" w:rsidRDefault="00596DD4" w:rsidP="00596DD4">
      <w:pPr>
        <w:spacing w:after="0" w:line="240" w:lineRule="auto"/>
        <w:ind w:firstLine="709"/>
        <w:jc w:val="both"/>
        <w:rPr>
          <w:rFonts w:ascii="Times New Roman" w:hAnsi="Times New Roman"/>
          <w:b/>
          <w:i/>
          <w:sz w:val="24"/>
          <w:szCs w:val="24"/>
        </w:rPr>
      </w:pPr>
    </w:p>
    <w:p w:rsidR="00596DD4" w:rsidRDefault="00596DD4" w:rsidP="004F51E3">
      <w:pPr>
        <w:spacing w:after="0" w:line="240" w:lineRule="auto"/>
        <w:ind w:firstLine="709"/>
        <w:rPr>
          <w:rFonts w:ascii="Times New Roman" w:hAnsi="Times New Roman"/>
          <w:sz w:val="24"/>
          <w:szCs w:val="24"/>
        </w:rPr>
      </w:pPr>
      <w:r>
        <w:rPr>
          <w:rFonts w:ascii="Times New Roman" w:hAnsi="Times New Roman"/>
          <w:sz w:val="24"/>
          <w:szCs w:val="24"/>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596DD4" w:rsidRDefault="00596DD4" w:rsidP="00596DD4">
      <w:pPr>
        <w:spacing w:after="0" w:line="240" w:lineRule="auto"/>
        <w:ind w:firstLine="709"/>
        <w:jc w:val="both"/>
        <w:rPr>
          <w:rFonts w:ascii="Times New Roman" w:hAnsi="Times New Roman"/>
          <w:b/>
          <w:i/>
          <w:sz w:val="24"/>
          <w:szCs w:val="24"/>
        </w:rPr>
      </w:pPr>
    </w:p>
    <w:p w:rsidR="00596DD4" w:rsidRDefault="00596DD4" w:rsidP="004F51E3">
      <w:pPr>
        <w:spacing w:after="0" w:line="240" w:lineRule="auto"/>
        <w:ind w:firstLine="709"/>
        <w:rPr>
          <w:rFonts w:ascii="Times New Roman" w:hAnsi="Times New Roman"/>
          <w:b/>
          <w:sz w:val="24"/>
          <w:szCs w:val="24"/>
        </w:rPr>
      </w:pPr>
      <w:r>
        <w:rPr>
          <w:rFonts w:ascii="Times New Roman" w:hAnsi="Times New Roman"/>
          <w:b/>
          <w:i/>
          <w:sz w:val="24"/>
          <w:szCs w:val="24"/>
        </w:rPr>
        <w:t>Статья 44.</w:t>
      </w:r>
      <w:r>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96DD4" w:rsidRDefault="00596DD4" w:rsidP="00596DD4">
      <w:pPr>
        <w:pStyle w:val="22"/>
        <w:spacing w:before="0" w:after="0"/>
        <w:ind w:right="0" w:firstLine="709"/>
        <w:rPr>
          <w:rFonts w:ascii="Times New Roman" w:hAnsi="Times New Roman"/>
          <w:sz w:val="24"/>
          <w:szCs w:val="24"/>
        </w:rPr>
      </w:pPr>
      <w:r>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596DD4" w:rsidRDefault="00596DD4" w:rsidP="00596DD4">
      <w:pPr>
        <w:pStyle w:val="Web"/>
        <w:spacing w:before="0" w:after="0"/>
        <w:ind w:firstLine="709"/>
        <w:jc w:val="both"/>
        <w:rPr>
          <w:szCs w:val="24"/>
        </w:rPr>
      </w:pPr>
      <w:r>
        <w:rPr>
          <w:szCs w:val="24"/>
        </w:rPr>
        <w:t>б) условно разрешенные виды разрешенного использования  земельных участков и объектов капитального строительства</w:t>
      </w:r>
      <w:r>
        <w:rPr>
          <w:b/>
          <w:bCs/>
          <w:szCs w:val="24"/>
        </w:rPr>
        <w:t xml:space="preserve"> – </w:t>
      </w:r>
      <w:r>
        <w:rPr>
          <w:bCs/>
          <w:szCs w:val="24"/>
        </w:rPr>
        <w:t>виды деятельности</w:t>
      </w:r>
      <w:r>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автостоянки и гаражи (в том числе открытого типа, подземные и многоэтажные)</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площадки хозяйственные, в том числе для мусоросборников;</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площадки для выгула собак;</w:t>
      </w:r>
    </w:p>
    <w:p w:rsidR="00596DD4" w:rsidRDefault="00596DD4" w:rsidP="00596DD4">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общественные туалеты (кроме встроенных в жилые дома, детские учреждения).</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96DD4" w:rsidRDefault="00596DD4" w:rsidP="00596DD4">
      <w:pPr>
        <w:shd w:val="clear" w:color="auto" w:fill="FFFFFF"/>
        <w:spacing w:after="0" w:line="240" w:lineRule="auto"/>
        <w:ind w:firstLine="709"/>
        <w:jc w:val="both"/>
        <w:rPr>
          <w:rFonts w:ascii="Times New Roman" w:hAnsi="Times New Roman"/>
          <w:b/>
          <w:sz w:val="24"/>
          <w:szCs w:val="24"/>
        </w:rPr>
      </w:pPr>
      <w:r>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5. Градостроительные регламенты установлены  на основании и с учетом требований следующих  нормативных документов:</w:t>
      </w:r>
    </w:p>
    <w:p w:rsidR="00596DD4" w:rsidRDefault="00596DD4" w:rsidP="00596DD4">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Градостроительного Кодекса Российской Федерации,</w:t>
      </w:r>
    </w:p>
    <w:p w:rsidR="00596DD4" w:rsidRDefault="00596DD4" w:rsidP="00596DD4">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Земельного Кодекса Российской Федерации,</w:t>
      </w:r>
    </w:p>
    <w:p w:rsidR="00596DD4" w:rsidRDefault="00596DD4" w:rsidP="00596DD4">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Водного кодекса Российской Федерации,</w:t>
      </w:r>
    </w:p>
    <w:p w:rsidR="00596DD4" w:rsidRDefault="00596DD4" w:rsidP="00596DD4">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Лесного Кодекса Российской Федерации,</w:t>
      </w:r>
    </w:p>
    <w:p w:rsidR="00596DD4" w:rsidRDefault="00596DD4" w:rsidP="00596DD4">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СП 42.13330.2011   «Градостроительство. Планировка и застройка городских и сельских поселений»,</w:t>
      </w:r>
    </w:p>
    <w:p w:rsidR="00596DD4" w:rsidRDefault="00596DD4" w:rsidP="00596DD4">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Нормативы градостроительного проектирования  Оренбургской области,</w:t>
      </w:r>
    </w:p>
    <w:p w:rsidR="00596DD4" w:rsidRDefault="00596DD4" w:rsidP="00596DD4">
      <w:pPr>
        <w:pStyle w:val="ListParagraph"/>
        <w:numPr>
          <w:ilvl w:val="0"/>
          <w:numId w:val="6"/>
        </w:numPr>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СНиП</w:t>
      </w:r>
      <w:proofErr w:type="spellEnd"/>
      <w:r>
        <w:rPr>
          <w:rFonts w:ascii="Times New Roman" w:hAnsi="Times New Roman"/>
          <w:sz w:val="24"/>
          <w:szCs w:val="24"/>
        </w:rPr>
        <w:t xml:space="preserve">  2.08.02–89*  «Общественные здания и сооружения»,</w:t>
      </w:r>
    </w:p>
    <w:p w:rsidR="00596DD4" w:rsidRDefault="00596DD4" w:rsidP="00596DD4">
      <w:pPr>
        <w:pStyle w:val="ListParagraph"/>
        <w:numPr>
          <w:ilvl w:val="0"/>
          <w:numId w:val="6"/>
        </w:numPr>
        <w:spacing w:after="0" w:line="240" w:lineRule="auto"/>
        <w:ind w:left="0" w:firstLine="709"/>
        <w:jc w:val="both"/>
        <w:rPr>
          <w:rFonts w:ascii="Times New Roman" w:hAnsi="Times New Roman"/>
          <w:bCs/>
          <w:sz w:val="24"/>
          <w:szCs w:val="24"/>
        </w:rPr>
      </w:pPr>
      <w:proofErr w:type="spellStart"/>
      <w:r>
        <w:rPr>
          <w:rFonts w:ascii="Times New Roman" w:hAnsi="Times New Roman"/>
          <w:bCs/>
          <w:sz w:val="24"/>
          <w:szCs w:val="24"/>
        </w:rPr>
        <w:t>СанПиН</w:t>
      </w:r>
      <w:proofErr w:type="spellEnd"/>
      <w:r>
        <w:rPr>
          <w:rFonts w:ascii="Times New Roman" w:hAnsi="Times New Roman"/>
          <w:bCs/>
          <w:sz w:val="24"/>
          <w:szCs w:val="24"/>
        </w:rPr>
        <w:t xml:space="preserve"> 2.2.1./2.1.1.1200–03 «Санитарно-защитные зоны и санитарная классификация предприятий, сооружений и иных объектов»,</w:t>
      </w:r>
    </w:p>
    <w:p w:rsidR="00596DD4" w:rsidRDefault="00596DD4" w:rsidP="004F51E3">
      <w:pPr>
        <w:pStyle w:val="ListParagraph"/>
        <w:numPr>
          <w:ilvl w:val="0"/>
          <w:numId w:val="6"/>
        </w:numPr>
        <w:spacing w:after="0" w:line="240" w:lineRule="auto"/>
        <w:ind w:left="0" w:firstLine="709"/>
        <w:rPr>
          <w:rFonts w:ascii="Times New Roman" w:hAnsi="Times New Roman"/>
          <w:sz w:val="24"/>
          <w:szCs w:val="24"/>
        </w:rPr>
      </w:pPr>
      <w:proofErr w:type="spellStart"/>
      <w:r>
        <w:rPr>
          <w:rFonts w:ascii="Times New Roman" w:hAnsi="Times New Roman"/>
          <w:sz w:val="24"/>
          <w:szCs w:val="24"/>
        </w:rPr>
        <w:t>СанПиН</w:t>
      </w:r>
      <w:proofErr w:type="spellEnd"/>
      <w:r>
        <w:rPr>
          <w:rFonts w:ascii="Times New Roman" w:hAnsi="Times New Roman"/>
          <w:sz w:val="24"/>
          <w:szCs w:val="24"/>
        </w:rPr>
        <w:t xml:space="preserve"> 2.1.4.1110–02 «Питьевая вода и водоснабжение населенных мест. Зоны санитарной охраны источников водоснабжения и водопроводов питьевого назначения».</w:t>
      </w:r>
    </w:p>
    <w:p w:rsidR="00596DD4" w:rsidRDefault="00596DD4" w:rsidP="004F51E3">
      <w:pPr>
        <w:pStyle w:val="ListParagraph"/>
        <w:numPr>
          <w:ilvl w:val="0"/>
          <w:numId w:val="6"/>
        </w:numPr>
        <w:spacing w:after="0" w:line="240" w:lineRule="auto"/>
        <w:ind w:left="0" w:firstLine="709"/>
        <w:rPr>
          <w:rFonts w:ascii="Times New Roman" w:hAnsi="Times New Roman"/>
          <w:sz w:val="24"/>
          <w:szCs w:val="24"/>
        </w:rPr>
      </w:pPr>
      <w:r>
        <w:rPr>
          <w:rFonts w:ascii="Times New Roman" w:hAnsi="Times New Roman"/>
          <w:sz w:val="24"/>
          <w:szCs w:val="24"/>
        </w:rPr>
        <w:t xml:space="preserve">МДС 30–1.99 «Методические рекомендации по разработке схем зонирования территории городов», </w:t>
      </w:r>
    </w:p>
    <w:p w:rsidR="00596DD4" w:rsidRDefault="00596DD4" w:rsidP="004F51E3">
      <w:pPr>
        <w:pStyle w:val="ListParagraph"/>
        <w:numPr>
          <w:ilvl w:val="0"/>
          <w:numId w:val="6"/>
        </w:numPr>
        <w:spacing w:after="0" w:line="240" w:lineRule="auto"/>
        <w:ind w:left="0" w:firstLine="709"/>
        <w:rPr>
          <w:rFonts w:cs="Arial"/>
          <w:sz w:val="24"/>
          <w:szCs w:val="24"/>
        </w:rPr>
      </w:pPr>
      <w:r>
        <w:rPr>
          <w:rFonts w:ascii="Times New Roman" w:hAnsi="Times New Roman"/>
          <w:sz w:val="24"/>
          <w:szCs w:val="24"/>
        </w:rPr>
        <w:t>СП 30–102–99 «Планировка и застройка территорий малоэтажного жилищного строительства»</w:t>
      </w:r>
      <w:r>
        <w:rPr>
          <w:rFonts w:cs="Arial"/>
          <w:sz w:val="24"/>
          <w:szCs w:val="24"/>
        </w:rPr>
        <w:t>.</w:t>
      </w:r>
    </w:p>
    <w:p w:rsidR="00596DD4" w:rsidRDefault="00596DD4" w:rsidP="00596DD4">
      <w:pPr>
        <w:pStyle w:val="ListParagraph"/>
        <w:spacing w:after="0" w:line="240" w:lineRule="auto"/>
        <w:ind w:left="709"/>
        <w:jc w:val="both"/>
        <w:rPr>
          <w:rFonts w:cs="Arial"/>
          <w:sz w:val="24"/>
          <w:szCs w:val="24"/>
        </w:rPr>
      </w:pP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i/>
          <w:sz w:val="24"/>
          <w:szCs w:val="24"/>
        </w:rPr>
        <w:t>Статья 45.</w:t>
      </w:r>
      <w:r>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596DD4" w:rsidRDefault="00596DD4" w:rsidP="00596DD4">
      <w:pPr>
        <w:spacing w:after="0" w:line="240" w:lineRule="auto"/>
        <w:ind w:firstLine="709"/>
        <w:jc w:val="both"/>
        <w:rPr>
          <w:rFonts w:ascii="Times New Roman" w:hAnsi="Times New Roman"/>
          <w:b/>
          <w:i/>
          <w:sz w:val="24"/>
          <w:szCs w:val="24"/>
        </w:rPr>
      </w:pP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i/>
          <w:sz w:val="24"/>
          <w:szCs w:val="24"/>
        </w:rPr>
        <w:t>Статья 45.1</w:t>
      </w:r>
      <w:r>
        <w:rPr>
          <w:rFonts w:ascii="Times New Roman" w:hAnsi="Times New Roman"/>
          <w:b/>
          <w:sz w:val="24"/>
          <w:szCs w:val="24"/>
        </w:rPr>
        <w:t xml:space="preserve"> Градостроительные регламенты. Жилые зоны.</w:t>
      </w:r>
    </w:p>
    <w:p w:rsidR="00596DD4" w:rsidRDefault="00596DD4" w:rsidP="00596DD4">
      <w:pPr>
        <w:spacing w:after="0" w:line="240" w:lineRule="auto"/>
        <w:ind w:firstLine="709"/>
        <w:jc w:val="both"/>
        <w:rPr>
          <w:rFonts w:ascii="Times New Roman" w:hAnsi="Times New Roman"/>
          <w:b/>
          <w:sz w:val="24"/>
          <w:szCs w:val="24"/>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Ж–1.  Зона застройки индивидуальными жилыми домами.</w:t>
      </w:r>
    </w:p>
    <w:p w:rsidR="00596DD4" w:rsidRDefault="00596DD4" w:rsidP="00596DD4">
      <w:pPr>
        <w:spacing w:after="0" w:line="240" w:lineRule="auto"/>
        <w:ind w:firstLine="709"/>
        <w:jc w:val="both"/>
        <w:rPr>
          <w:rFonts w:ascii="Times New Roman" w:hAnsi="Times New Roman"/>
          <w:i/>
          <w:iCs/>
          <w:color w:val="000000"/>
          <w:sz w:val="24"/>
          <w:szCs w:val="24"/>
        </w:rPr>
      </w:pPr>
      <w:r>
        <w:rPr>
          <w:rFonts w:ascii="Times New Roman" w:hAnsi="Times New Roman"/>
          <w:bCs/>
          <w:i/>
          <w:iCs/>
          <w:color w:val="000000"/>
          <w:sz w:val="24"/>
          <w:szCs w:val="24"/>
        </w:rPr>
        <w:t>Зона застройки индивидуальными, блокированными и малоэтажными жилыми домами</w:t>
      </w:r>
      <w:r>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Основные виды разрешенного использования:</w:t>
      </w:r>
    </w:p>
    <w:p w:rsidR="00596DD4" w:rsidRDefault="00596DD4" w:rsidP="004F51E3">
      <w:pPr>
        <w:pStyle w:val="ListParagraph"/>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 xml:space="preserve">индивидуальные жилые дома 1-3  этажа, с приусадебными земельными участками до </w:t>
      </w:r>
      <w:r>
        <w:rPr>
          <w:rFonts w:ascii="Times New Roman" w:hAnsi="Times New Roman"/>
          <w:color w:val="000000"/>
          <w:sz w:val="24"/>
          <w:szCs w:val="24"/>
        </w:rPr>
        <w:t>2500</w:t>
      </w:r>
      <w:r>
        <w:rPr>
          <w:rFonts w:ascii="Times New Roman" w:hAnsi="Times New Roman"/>
          <w:sz w:val="24"/>
          <w:szCs w:val="24"/>
        </w:rPr>
        <w:t xml:space="preserve"> кв.м. для ведения крестьянского и личного подсобного хозяйства, не требующей организации санитарно-защитных зон; </w:t>
      </w:r>
    </w:p>
    <w:p w:rsidR="00596DD4" w:rsidRDefault="00596DD4" w:rsidP="004F51E3">
      <w:pPr>
        <w:pStyle w:val="ListParagraph"/>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многоквартирные блокированные жилые дома с блок–квартирами на одну семью;</w:t>
      </w:r>
    </w:p>
    <w:p w:rsidR="00596DD4" w:rsidRDefault="00596DD4" w:rsidP="004F51E3">
      <w:pPr>
        <w:pStyle w:val="ListParagraph"/>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многоквартирные малоэтажные жилые дома этажностью до 3 этажей включительно;</w:t>
      </w:r>
    </w:p>
    <w:p w:rsidR="00596DD4" w:rsidRDefault="00596DD4" w:rsidP="00596DD4">
      <w:pPr>
        <w:pStyle w:val="ListParagraph"/>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детские сады, детские дошкольные учреждения;</w:t>
      </w:r>
    </w:p>
    <w:p w:rsidR="00596DD4" w:rsidRDefault="00596DD4" w:rsidP="00596DD4">
      <w:pPr>
        <w:pStyle w:val="ListParagraph"/>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школы общеобразовательные, начальные и средние;</w:t>
      </w:r>
    </w:p>
    <w:p w:rsidR="00596DD4" w:rsidRDefault="00596DD4" w:rsidP="00596DD4">
      <w:pPr>
        <w:pStyle w:val="ListParagraph"/>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многопрофильные учреждения дополнительного образования;</w:t>
      </w:r>
    </w:p>
    <w:p w:rsidR="00596DD4" w:rsidRDefault="00596DD4" w:rsidP="00596DD4">
      <w:pPr>
        <w:pStyle w:val="ListParagraph"/>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пункты оказания первой медицинской помощи;</w:t>
      </w:r>
    </w:p>
    <w:p w:rsidR="00596DD4" w:rsidRDefault="00596DD4" w:rsidP="00596DD4">
      <w:pPr>
        <w:pStyle w:val="ListParagraph"/>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детские площадки с элементами озеленения, площадки для отдыха с элементами озеленения;</w:t>
      </w:r>
    </w:p>
    <w:p w:rsidR="00596DD4" w:rsidRDefault="00596DD4" w:rsidP="00596DD4">
      <w:pPr>
        <w:pStyle w:val="ListParagraph"/>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площадки для выгула собак с элементами озеленения.</w:t>
      </w:r>
    </w:p>
    <w:p w:rsidR="00596DD4" w:rsidRDefault="00596DD4" w:rsidP="00596DD4">
      <w:pPr>
        <w:spacing w:after="0" w:line="240" w:lineRule="auto"/>
        <w:ind w:firstLine="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хозяйственные постройки;</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сады, огороды, палисадники;</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теплицы оранжереи;</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строения для содержания домашнего скота и птицы;</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lastRenderedPageBreak/>
        <w:t>индивидуальные резервуары для хранения воды, скважины для забора воды, индивидуальные колодцы;</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индивидуальные бани, надворные туалеты;</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оборудование пожарной охраны (гидранты, резервуары);</w:t>
      </w:r>
    </w:p>
    <w:p w:rsidR="00596DD4" w:rsidRDefault="00596DD4" w:rsidP="00596DD4">
      <w:pPr>
        <w:pStyle w:val="ListParagraph"/>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площадки для сбора мусора; </w:t>
      </w:r>
    </w:p>
    <w:p w:rsidR="00596DD4" w:rsidRDefault="00596DD4" w:rsidP="00596DD4">
      <w:pPr>
        <w:pStyle w:val="ConsNormal"/>
        <w:widowControl/>
        <w:numPr>
          <w:ilvl w:val="0"/>
          <w:numId w:val="9"/>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 сооружения;</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гаражи для индивидуальных легковых автомобилей (</w:t>
      </w:r>
      <w:proofErr w:type="spellStart"/>
      <w:r>
        <w:rPr>
          <w:rFonts w:ascii="Times New Roman" w:hAnsi="Times New Roman" w:cs="Times New Roman"/>
        </w:rPr>
        <w:t>встроенно</w:t>
      </w:r>
      <w:proofErr w:type="spellEnd"/>
      <w:r>
        <w:rPr>
          <w:rFonts w:ascii="Times New Roman" w:hAnsi="Times New Roman" w:cs="Times New Roman"/>
        </w:rPr>
        <w:t>–пристроенные, подземные, полуподземные);</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открытые автостоянки для временного хранения индивидуальных легковых автомобилей;</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элементы благоустройства;</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парки, скверы;</w:t>
      </w:r>
    </w:p>
    <w:p w:rsidR="00596DD4" w:rsidRDefault="00596DD4" w:rsidP="00596DD4">
      <w:pPr>
        <w:pStyle w:val="nienie"/>
        <w:numPr>
          <w:ilvl w:val="0"/>
          <w:numId w:val="9"/>
        </w:numPr>
        <w:ind w:left="0" w:firstLine="709"/>
        <w:rPr>
          <w:rFonts w:ascii="Times New Roman" w:hAnsi="Times New Roman" w:cs="Times New Roman"/>
        </w:rPr>
      </w:pPr>
      <w:r>
        <w:rPr>
          <w:rFonts w:ascii="Times New Roman" w:hAnsi="Times New Roman" w:cs="Times New Roman"/>
        </w:rPr>
        <w:t>бульвары.</w:t>
      </w:r>
    </w:p>
    <w:p w:rsidR="00596DD4" w:rsidRDefault="00596DD4" w:rsidP="00596DD4">
      <w:pPr>
        <w:pStyle w:val="nienie"/>
        <w:ind w:firstLine="0"/>
        <w:rPr>
          <w:rFonts w:ascii="Times New Roman" w:hAnsi="Times New Roman" w:cs="Times New Roman"/>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временные объекты торговли;</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садовые, дачные участки;</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дачные постройки;</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аптеки;</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 xml:space="preserve">амбулаторно-поликлинические учреждения общей площадью не более </w:t>
      </w:r>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 xml:space="preserve">; </w:t>
      </w:r>
    </w:p>
    <w:p w:rsidR="00596DD4" w:rsidRDefault="00596DD4" w:rsidP="00596DD4">
      <w:pPr>
        <w:pStyle w:val="ListParagraph"/>
        <w:numPr>
          <w:ilvl w:val="0"/>
          <w:numId w:val="10"/>
        </w:numPr>
        <w:tabs>
          <w:tab w:val="num" w:pos="0"/>
        </w:tabs>
        <w:spacing w:after="0" w:line="240" w:lineRule="auto"/>
        <w:ind w:left="0" w:firstLine="709"/>
        <w:jc w:val="both"/>
        <w:rPr>
          <w:rFonts w:ascii="Times New Roman" w:hAnsi="Times New Roman"/>
          <w:sz w:val="24"/>
          <w:szCs w:val="24"/>
        </w:rPr>
      </w:pPr>
      <w:r>
        <w:rPr>
          <w:rFonts w:ascii="Times New Roman" w:hAnsi="Times New Roman"/>
          <w:sz w:val="24"/>
          <w:szCs w:val="24"/>
        </w:rPr>
        <w:t>отделения, участковые пункты полиции;</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приемные пункты прачечных и химчисток;</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спортплощадки, теннисные корты;</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спортзалы, залы рекреации (с бассейном или без);</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залы, клубы многоцелевого и специализированного назначения с ограничением по времени работы;</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библиотеки, архивы, информационные центры;</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отделения связи;</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киоски, лоточная торговля, павильоны розничной торговли и обслуживания населения;</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магазины товаров первой необходимости общей площадью не более 150 кв.м;</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кафе, закусочные, столовые в отдельно стоящих зданиях;</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мастерские по изготовлению мелких поделок;</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общественные резервуары для хранения воды;</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ветлечебницы без постоянного содержания животных;</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жилищно-эксплуатационные и аварийно-диспетчерские службы;</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коллективные овощехранилища и ледники;</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парковки перед объектами обслуживающих и коммерческих видов использования;</w:t>
      </w:r>
    </w:p>
    <w:p w:rsidR="00596DD4" w:rsidRDefault="00596DD4" w:rsidP="00596DD4">
      <w:pPr>
        <w:pStyle w:val="nienie"/>
        <w:numPr>
          <w:ilvl w:val="0"/>
          <w:numId w:val="10"/>
        </w:numPr>
        <w:ind w:left="0" w:firstLine="709"/>
        <w:rPr>
          <w:rFonts w:ascii="Times New Roman" w:hAnsi="Times New Roman" w:cs="Times New Roman"/>
        </w:rPr>
      </w:pPr>
      <w:r>
        <w:rPr>
          <w:rFonts w:ascii="Times New Roman" w:hAnsi="Times New Roman" w:cs="Times New Roman"/>
        </w:rPr>
        <w:t xml:space="preserve">гостевые парковки из расчета 1 </w:t>
      </w:r>
      <w:proofErr w:type="spellStart"/>
      <w:r>
        <w:rPr>
          <w:rFonts w:ascii="Times New Roman" w:hAnsi="Times New Roman" w:cs="Times New Roman"/>
        </w:rPr>
        <w:t>машино-место</w:t>
      </w:r>
      <w:proofErr w:type="spellEnd"/>
      <w:r>
        <w:rPr>
          <w:rFonts w:ascii="Times New Roman" w:hAnsi="Times New Roman" w:cs="Times New Roman"/>
        </w:rPr>
        <w:t xml:space="preserve"> на 2 участка.</w:t>
      </w:r>
    </w:p>
    <w:p w:rsidR="00596DD4" w:rsidRDefault="00596DD4" w:rsidP="00596DD4">
      <w:pPr>
        <w:pStyle w:val="nienie"/>
        <w:rPr>
          <w:rFonts w:ascii="Times New Roman" w:hAnsi="Times New Roman" w:cs="Times New Roman"/>
        </w:rPr>
      </w:pPr>
    </w:p>
    <w:p w:rsidR="00596DD4" w:rsidRDefault="00596DD4" w:rsidP="00596DD4">
      <w:pPr>
        <w:pStyle w:val="nienie"/>
        <w:ind w:left="0" w:firstLine="709"/>
        <w:rPr>
          <w:rFonts w:ascii="Times New Roman" w:hAnsi="Times New Roman" w:cs="Times New Roman"/>
        </w:rPr>
      </w:pPr>
      <w:r>
        <w:rPr>
          <w:rFonts w:ascii="Times New Roman" w:hAnsi="Times New Roman" w:cs="Times New Roman"/>
          <w:i/>
        </w:rPr>
        <w:lastRenderedPageBreak/>
        <w:t xml:space="preserve">Таблица 2 </w:t>
      </w:r>
      <w:r>
        <w:rPr>
          <w:rFonts w:ascii="Times New Roman" w:hAnsi="Times New Roman" w:cs="Times New Roman"/>
        </w:rPr>
        <w:t>Предельные</w:t>
      </w:r>
      <w:r>
        <w:t xml:space="preserve"> размеры земельных участков и предельные параметры разрешенного строительства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596DD4" w:rsidTr="00596DD4">
        <w:tc>
          <w:tcPr>
            <w:tcW w:w="6770" w:type="dxa"/>
            <w:gridSpan w:val="2"/>
            <w:vMerge w:val="restart"/>
            <w:tcBorders>
              <w:top w:val="single" w:sz="4" w:space="0" w:color="auto"/>
              <w:left w:val="single" w:sz="4" w:space="0" w:color="auto"/>
              <w:bottom w:val="single" w:sz="4" w:space="0" w:color="auto"/>
              <w:right w:val="single" w:sz="4" w:space="0" w:color="auto"/>
            </w:tcBorders>
            <w:vAlign w:val="center"/>
          </w:tcPr>
          <w:p w:rsidR="00596DD4" w:rsidRDefault="00596DD4" w:rsidP="004F51E3">
            <w:pPr>
              <w:numPr>
                <w:ilvl w:val="12"/>
                <w:numId w:val="0"/>
              </w:numPr>
              <w:spacing w:after="0" w:line="240" w:lineRule="auto"/>
              <w:jc w:val="center"/>
              <w:rPr>
                <w:rFonts w:ascii="Times New Roman" w:hAnsi="Times New Roman"/>
                <w:sz w:val="24"/>
                <w:szCs w:val="24"/>
              </w:rPr>
            </w:pPr>
            <w:r>
              <w:rPr>
                <w:rFonts w:ascii="Times New Roman" w:hAnsi="Times New Roman"/>
                <w:sz w:val="24"/>
                <w:szCs w:val="24"/>
              </w:rPr>
              <w:t xml:space="preserve">Виды параметров и единицы </w:t>
            </w:r>
            <w:r>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596DD4" w:rsidTr="00596DD4">
        <w:trPr>
          <w:cantSplit/>
          <w:trHeight w:val="483"/>
        </w:trPr>
        <w:tc>
          <w:tcPr>
            <w:tcW w:w="6770" w:type="dxa"/>
            <w:gridSpan w:val="2"/>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Отдельно стоящий односемейный дом</w:t>
            </w:r>
          </w:p>
        </w:tc>
      </w:tr>
      <w:tr w:rsidR="00596DD4" w:rsidTr="00596DD4">
        <w:tc>
          <w:tcPr>
            <w:tcW w:w="6770" w:type="dxa"/>
            <w:gridSpan w:val="2"/>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p>
        </w:tc>
      </w:tr>
      <w:tr w:rsidR="00596DD4" w:rsidTr="00596DD4">
        <w:trPr>
          <w:trHeight w:val="288"/>
        </w:trPr>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tabs>
                <w:tab w:val="right" w:pos="-2943"/>
              </w:tabs>
              <w:spacing w:after="0" w:line="240" w:lineRule="auto"/>
              <w:jc w:val="both"/>
              <w:rPr>
                <w:rFonts w:ascii="Times New Roman" w:hAnsi="Times New Roman"/>
                <w:sz w:val="24"/>
                <w:szCs w:val="24"/>
              </w:rPr>
            </w:pPr>
            <w:r>
              <w:rPr>
                <w:rFonts w:ascii="Times New Roman" w:hAnsi="Times New Roman"/>
                <w:sz w:val="24"/>
                <w:szCs w:val="24"/>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500</w:t>
            </w:r>
          </w:p>
        </w:tc>
      </w:tr>
      <w:tr w:rsidR="00596DD4" w:rsidTr="00596DD4">
        <w:trPr>
          <w:trHeight w:val="288"/>
        </w:trPr>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tabs>
                <w:tab w:val="right" w:pos="-2943"/>
              </w:tabs>
              <w:spacing w:after="0" w:line="240" w:lineRule="auto"/>
              <w:jc w:val="both"/>
              <w:rPr>
                <w:rFonts w:ascii="Times New Roman" w:hAnsi="Times New Roman"/>
                <w:sz w:val="24"/>
                <w:szCs w:val="24"/>
              </w:rPr>
            </w:pPr>
            <w:r>
              <w:rPr>
                <w:rFonts w:ascii="Times New Roman" w:hAnsi="Times New Roman"/>
                <w:sz w:val="24"/>
                <w:szCs w:val="24"/>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color w:val="000000"/>
                <w:sz w:val="24"/>
                <w:szCs w:val="24"/>
                <w:highlight w:val="yellow"/>
              </w:rPr>
            </w:pPr>
            <w:r>
              <w:rPr>
                <w:rFonts w:ascii="Times New Roman" w:hAnsi="Times New Roman"/>
                <w:color w:val="000000"/>
                <w:sz w:val="24"/>
                <w:szCs w:val="24"/>
              </w:rPr>
              <w:t>2500</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tabs>
                <w:tab w:val="right" w:pos="-2943"/>
              </w:tabs>
              <w:spacing w:after="0" w:line="240" w:lineRule="auto"/>
              <w:jc w:val="both"/>
              <w:rPr>
                <w:rFonts w:ascii="Times New Roman" w:hAnsi="Times New Roman"/>
                <w:sz w:val="24"/>
                <w:szCs w:val="24"/>
              </w:rPr>
            </w:pPr>
            <w:r>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25</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tabs>
                <w:tab w:val="right" w:pos="-2943"/>
              </w:tabs>
              <w:spacing w:after="0" w:line="240" w:lineRule="auto"/>
              <w:jc w:val="both"/>
              <w:rPr>
                <w:rFonts w:ascii="Times New Roman" w:hAnsi="Times New Roman"/>
                <w:sz w:val="24"/>
                <w:szCs w:val="24"/>
              </w:rPr>
            </w:pPr>
            <w:r>
              <w:rPr>
                <w:rFonts w:ascii="Times New Roman" w:hAnsi="Times New Roman"/>
                <w:sz w:val="24"/>
                <w:szCs w:val="24"/>
              </w:rPr>
              <w:t>– Минимальная ширина</w:t>
            </w:r>
            <w:r>
              <w:t>/</w:t>
            </w:r>
            <w:r>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596DD4" w:rsidTr="00596DD4">
        <w:trPr>
          <w:cantSplit/>
        </w:trPr>
        <w:tc>
          <w:tcPr>
            <w:tcW w:w="6770" w:type="dxa"/>
            <w:gridSpan w:val="2"/>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pStyle w:val="af1"/>
            </w:pPr>
            <w:r>
              <w:t xml:space="preserve">- </w:t>
            </w:r>
            <w:r>
              <w:rPr>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p>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p>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по сложившейся застройке, но не менее </w:t>
            </w:r>
            <w:smartTag w:uri="urn:schemas-microsoft-com:office:smarttags" w:element="metricconverter">
              <w:smartTagPr>
                <w:attr w:name="ProductID" w:val="1 м"/>
              </w:smartTagPr>
              <w:r>
                <w:rPr>
                  <w:rFonts w:ascii="Times New Roman" w:hAnsi="Times New Roman"/>
                  <w:sz w:val="24"/>
                  <w:szCs w:val="24"/>
                </w:rPr>
                <w:t>1 м</w:t>
              </w:r>
            </w:smartTag>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pStyle w:val="af1"/>
            </w:pPr>
            <w:r>
              <w:rPr>
                <w:szCs w:val="24"/>
              </w:rPr>
              <w:t xml:space="preserve">–Минимальное </w:t>
            </w:r>
            <w:r>
              <w:t>расстояние от границ соседнего участка - до основного строения</w:t>
            </w:r>
          </w:p>
          <w:p w:rsidR="00596DD4" w:rsidRDefault="00596DD4">
            <w:pPr>
              <w:pStyle w:val="af1"/>
            </w:pPr>
            <w:r>
              <w:t xml:space="preserve">- хозяйственных и прочих строений </w:t>
            </w:r>
          </w:p>
          <w:p w:rsidR="00596DD4" w:rsidRDefault="00596DD4">
            <w:pPr>
              <w:pStyle w:val="af1"/>
              <w:rPr>
                <w:szCs w:val="24"/>
              </w:rPr>
            </w:pPr>
            <w:r>
              <w:t>- постройки для содержания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p>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13,5</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–Максимальная высота ограждений земельных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Минимальный коэффициент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596DD4" w:rsidTr="00596DD4">
        <w:tc>
          <w:tcPr>
            <w:tcW w:w="6061" w:type="dxa"/>
            <w:tcBorders>
              <w:top w:val="single" w:sz="4" w:space="0" w:color="auto"/>
              <w:left w:val="single" w:sz="4" w:space="0" w:color="auto"/>
              <w:bottom w:val="single" w:sz="4" w:space="0" w:color="auto"/>
              <w:right w:val="single" w:sz="4" w:space="0" w:color="auto"/>
            </w:tcBorders>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596DD4" w:rsidRDefault="00596DD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w:t>
            </w:r>
          </w:p>
        </w:tc>
      </w:tr>
    </w:tbl>
    <w:p w:rsidR="00596DD4" w:rsidRDefault="00596DD4" w:rsidP="00596DD4">
      <w:pPr>
        <w:pStyle w:val="ConsNormal"/>
        <w:tabs>
          <w:tab w:val="left" w:pos="900"/>
          <w:tab w:val="left" w:pos="9064"/>
        </w:tabs>
        <w:ind w:right="0" w:firstLine="709"/>
        <w:jc w:val="both"/>
        <w:rPr>
          <w:rFonts w:ascii="Times New Roman" w:hAnsi="Times New Roman" w:cs="Times New Roman"/>
          <w:bCs/>
          <w:i/>
          <w:iCs/>
          <w:sz w:val="24"/>
          <w:szCs w:val="24"/>
        </w:rPr>
      </w:pPr>
    </w:p>
    <w:p w:rsidR="00596DD4" w:rsidRDefault="00596DD4" w:rsidP="00596DD4">
      <w:pPr>
        <w:pStyle w:val="ConsNormal"/>
        <w:tabs>
          <w:tab w:val="left" w:pos="900"/>
          <w:tab w:val="left" w:pos="9064"/>
        </w:tabs>
        <w:ind w:right="0" w:firstLine="709"/>
        <w:jc w:val="both"/>
        <w:rPr>
          <w:rFonts w:ascii="Times New Roman" w:hAnsi="Times New Roman" w:cs="Times New Roman"/>
          <w:sz w:val="24"/>
          <w:szCs w:val="24"/>
        </w:rPr>
      </w:pPr>
      <w:r>
        <w:rPr>
          <w:rFonts w:ascii="Times New Roman" w:hAnsi="Times New Roman" w:cs="Times New Roman"/>
          <w:bCs/>
          <w:i/>
          <w:iCs/>
          <w:sz w:val="24"/>
          <w:szCs w:val="24"/>
        </w:rPr>
        <w:t>Примечания к таблице:</w:t>
      </w:r>
      <w:r>
        <w:rPr>
          <w:rFonts w:ascii="Times New Roman" w:hAnsi="Times New Roman" w:cs="Times New Roman"/>
          <w:bCs/>
          <w:i/>
          <w:iCs/>
          <w:sz w:val="24"/>
          <w:szCs w:val="24"/>
        </w:rPr>
        <w:tab/>
      </w:r>
    </w:p>
    <w:p w:rsidR="00596DD4" w:rsidRDefault="00596DD4" w:rsidP="004F51E3">
      <w:pPr>
        <w:pStyle w:val="ConsNormal"/>
        <w:numPr>
          <w:ilvl w:val="0"/>
          <w:numId w:val="11"/>
        </w:numPr>
        <w:tabs>
          <w:tab w:val="left" w:pos="0"/>
        </w:tabs>
        <w:ind w:left="0" w:right="0" w:firstLine="709"/>
        <w:rPr>
          <w:rFonts w:ascii="Times New Roman" w:hAnsi="Times New Roman" w:cs="Times New Roman"/>
          <w:i/>
          <w:iCs/>
          <w:sz w:val="24"/>
          <w:szCs w:val="24"/>
        </w:rPr>
      </w:pPr>
      <w:r>
        <w:rPr>
          <w:rFonts w:ascii="Times New Roman" w:hAnsi="Times New Roman" w:cs="Times New Roman"/>
          <w:i/>
          <w:iCs/>
          <w:sz w:val="24"/>
          <w:szCs w:val="24"/>
        </w:rPr>
        <w:t xml:space="preserve">Расстояние от границы соседнего земельного участка до постройки для содержания скота и птицы – </w:t>
      </w:r>
      <w:smartTag w:uri="urn:schemas-microsoft-com:office:smarttags" w:element="metricconverter">
        <w:smartTagPr>
          <w:attr w:name="ProductID" w:val="4 м"/>
        </w:smartTagPr>
        <w:r>
          <w:rPr>
            <w:rFonts w:ascii="Times New Roman" w:hAnsi="Times New Roman" w:cs="Times New Roman"/>
            <w:i/>
            <w:iCs/>
            <w:sz w:val="24"/>
            <w:szCs w:val="24"/>
          </w:rPr>
          <w:t>4 м</w:t>
        </w:r>
      </w:smartTag>
      <w:r>
        <w:rPr>
          <w:rFonts w:ascii="Times New Roman" w:hAnsi="Times New Roman" w:cs="Times New Roman"/>
          <w:i/>
          <w:iCs/>
          <w:sz w:val="24"/>
          <w:szCs w:val="24"/>
        </w:rPr>
        <w:t xml:space="preserve">, до других построек (бани, гаража, летней кухни и др.)  – </w:t>
      </w:r>
      <w:smartTag w:uri="urn:schemas-microsoft-com:office:smarttags" w:element="metricconverter">
        <w:smartTagPr>
          <w:attr w:name="ProductID" w:val="3 м"/>
        </w:smartTagPr>
        <w:r>
          <w:rPr>
            <w:rFonts w:ascii="Times New Roman" w:hAnsi="Times New Roman" w:cs="Times New Roman"/>
            <w:i/>
            <w:iCs/>
            <w:sz w:val="24"/>
            <w:szCs w:val="24"/>
          </w:rPr>
          <w:t>3 м</w:t>
        </w:r>
      </w:smartTag>
      <w:r>
        <w:rPr>
          <w:rFonts w:ascii="Times New Roman" w:hAnsi="Times New Roman" w:cs="Times New Roman"/>
          <w:i/>
          <w:iCs/>
          <w:sz w:val="24"/>
          <w:szCs w:val="24"/>
        </w:rPr>
        <w:t>.</w:t>
      </w:r>
    </w:p>
    <w:p w:rsidR="00596DD4" w:rsidRDefault="00596DD4" w:rsidP="00596DD4">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3.</w:t>
      </w:r>
      <w:r>
        <w:rPr>
          <w:rFonts w:ascii="Times New Roman" w:hAnsi="Times New Roman" w:cs="Times New Roman"/>
          <w:i/>
          <w:iCs/>
          <w:sz w:val="24"/>
          <w:szCs w:val="24"/>
        </w:rPr>
        <w:tab/>
        <w:t xml:space="preserve">Земельные участки под объектами индивидуального жилищного строительства </w:t>
      </w:r>
      <w:r>
        <w:rPr>
          <w:rFonts w:ascii="Times New Roman" w:hAnsi="Times New Roman" w:cs="Times New Roman"/>
          <w:i/>
          <w:iCs/>
          <w:sz w:val="24"/>
          <w:szCs w:val="24"/>
        </w:rPr>
        <w:lastRenderedPageBreak/>
        <w:t xml:space="preserve">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w:t>
      </w:r>
      <w:smartTag w:uri="urn:schemas-microsoft-com:office:smarttags" w:element="metricconverter">
        <w:smartTagPr>
          <w:attr w:name="ProductID" w:val="2 метра"/>
        </w:smartTagPr>
        <w:r>
          <w:rPr>
            <w:rFonts w:ascii="Times New Roman" w:hAnsi="Times New Roman" w:cs="Times New Roman"/>
            <w:i/>
            <w:iCs/>
            <w:sz w:val="24"/>
            <w:szCs w:val="24"/>
          </w:rPr>
          <w:t>2 метра</w:t>
        </w:r>
      </w:smartTag>
      <w:r>
        <w:rPr>
          <w:rFonts w:ascii="Times New Roman" w:hAnsi="Times New Roman" w:cs="Times New Roman"/>
          <w:i/>
          <w:iCs/>
          <w:sz w:val="24"/>
          <w:szCs w:val="24"/>
        </w:rPr>
        <w:t xml:space="preserve"> </w:t>
      </w:r>
      <w:smartTag w:uri="urn:schemas-microsoft-com:office:smarttags" w:element="metricconverter">
        <w:smartTagPr>
          <w:attr w:name="ProductID" w:val="20 сантиметров"/>
        </w:smartTagPr>
        <w:r>
          <w:rPr>
            <w:rFonts w:ascii="Times New Roman" w:hAnsi="Times New Roman" w:cs="Times New Roman"/>
            <w:i/>
            <w:iCs/>
            <w:sz w:val="24"/>
            <w:szCs w:val="24"/>
          </w:rPr>
          <w:t>20 сантиметров</w:t>
        </w:r>
      </w:smartTag>
      <w:r>
        <w:rPr>
          <w:rFonts w:ascii="Times New Roman" w:hAnsi="Times New Roman" w:cs="Times New Roman"/>
          <w:i/>
          <w:iCs/>
          <w:sz w:val="24"/>
          <w:szCs w:val="24"/>
        </w:rPr>
        <w:t xml:space="preserve"> до наиболее высокой части ограждения.</w:t>
      </w:r>
    </w:p>
    <w:p w:rsidR="00596DD4" w:rsidRDefault="00596DD4" w:rsidP="00596DD4">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4.</w:t>
      </w:r>
      <w:r>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Pr>
          <w:rFonts w:ascii="Times New Roman" w:hAnsi="Times New Roman" w:cs="Times New Roman"/>
          <w:i/>
          <w:iCs/>
          <w:sz w:val="24"/>
          <w:szCs w:val="24"/>
        </w:rPr>
        <w:t>отдельностоящих</w:t>
      </w:r>
      <w:proofErr w:type="spellEnd"/>
      <w:r>
        <w:rPr>
          <w:rFonts w:ascii="Times New Roman" w:hAnsi="Times New Roman" w:cs="Times New Roman"/>
          <w:i/>
          <w:iCs/>
          <w:sz w:val="24"/>
          <w:szCs w:val="24"/>
        </w:rPr>
        <w:t xml:space="preserve">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w:t>
      </w:r>
      <w:proofErr w:type="spellStart"/>
      <w:r>
        <w:rPr>
          <w:rFonts w:ascii="Times New Roman" w:hAnsi="Times New Roman" w:cs="Times New Roman"/>
          <w:i/>
          <w:iCs/>
          <w:sz w:val="24"/>
          <w:szCs w:val="24"/>
        </w:rPr>
        <w:t>отдельностоящих</w:t>
      </w:r>
      <w:proofErr w:type="spellEnd"/>
      <w:r>
        <w:rPr>
          <w:rFonts w:ascii="Times New Roman" w:hAnsi="Times New Roman" w:cs="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кв. м"/>
        </w:smartTagPr>
        <w:r>
          <w:rPr>
            <w:rFonts w:ascii="Times New Roman" w:hAnsi="Times New Roman" w:cs="Times New Roman"/>
            <w:i/>
            <w:iCs/>
            <w:sz w:val="24"/>
            <w:szCs w:val="24"/>
          </w:rPr>
          <w:t>60 кв. м</w:t>
        </w:r>
      </w:smartTag>
      <w:r>
        <w:rPr>
          <w:rFonts w:ascii="Times New Roman" w:hAnsi="Times New Roman" w:cs="Times New Roman"/>
          <w:i/>
          <w:iCs/>
          <w:sz w:val="24"/>
          <w:szCs w:val="24"/>
        </w:rPr>
        <w:t>.</w:t>
      </w:r>
    </w:p>
    <w:p w:rsidR="00596DD4" w:rsidRDefault="00596DD4" w:rsidP="00596DD4">
      <w:pPr>
        <w:pStyle w:val="ConsNormal"/>
        <w:ind w:right="0" w:firstLine="709"/>
        <w:jc w:val="both"/>
        <w:rPr>
          <w:rFonts w:ascii="Times New Roman" w:hAnsi="Times New Roman" w:cs="Times New Roman"/>
          <w:i/>
          <w:iCs/>
          <w:sz w:val="24"/>
          <w:szCs w:val="24"/>
        </w:rPr>
      </w:pPr>
      <w:r>
        <w:rPr>
          <w:rFonts w:ascii="Times New Roman" w:hAnsi="Times New Roman" w:cs="Times New Roman"/>
          <w:i/>
          <w:iCs/>
          <w:sz w:val="24"/>
          <w:szCs w:val="24"/>
        </w:rPr>
        <w:t>5.</w:t>
      </w:r>
      <w:r>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596DD4" w:rsidRDefault="00596DD4" w:rsidP="00596DD4">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596DD4" w:rsidRDefault="00596DD4" w:rsidP="004F51E3">
      <w:pPr>
        <w:numPr>
          <w:ilvl w:val="12"/>
          <w:numId w:val="0"/>
        </w:numPr>
        <w:spacing w:after="0" w:line="240" w:lineRule="auto"/>
        <w:ind w:firstLine="709"/>
        <w:rPr>
          <w:rFonts w:ascii="Times New Roman" w:hAnsi="Times New Roman"/>
          <w:i/>
          <w:iCs/>
          <w:sz w:val="24"/>
          <w:szCs w:val="24"/>
        </w:rPr>
      </w:pPr>
      <w:r>
        <w:rPr>
          <w:rFonts w:ascii="Times New Roman" w:hAnsi="Times New Roman"/>
          <w:i/>
          <w:iCs/>
          <w:sz w:val="24"/>
          <w:szCs w:val="24"/>
        </w:rPr>
        <w:t>7.</w:t>
      </w:r>
      <w:r>
        <w:rPr>
          <w:rFonts w:ascii="Times New Roman" w:hAnsi="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Pr>
          <w:rFonts w:ascii="Times New Roman" w:hAnsi="Times New Roman"/>
          <w:i/>
          <w:iCs/>
          <w:color w:val="008000"/>
          <w:sz w:val="24"/>
          <w:szCs w:val="24"/>
        </w:rPr>
        <w:t xml:space="preserve"> </w:t>
      </w:r>
      <w:r>
        <w:rPr>
          <w:rFonts w:ascii="Times New Roman" w:hAnsi="Times New Roman"/>
          <w:i/>
          <w:iCs/>
          <w:sz w:val="24"/>
          <w:szCs w:val="24"/>
        </w:rPr>
        <w:t>26 настоящих Правил.</w:t>
      </w:r>
    </w:p>
    <w:p w:rsidR="00596DD4" w:rsidRDefault="00596DD4" w:rsidP="00596DD4">
      <w:pPr>
        <w:numPr>
          <w:ilvl w:val="12"/>
          <w:numId w:val="0"/>
        </w:numPr>
        <w:spacing w:after="0" w:line="240" w:lineRule="auto"/>
        <w:ind w:firstLine="709"/>
        <w:jc w:val="both"/>
        <w:rPr>
          <w:rFonts w:ascii="Times New Roman" w:hAnsi="Times New Roman"/>
          <w:i/>
          <w:iCs/>
          <w:sz w:val="24"/>
          <w:szCs w:val="24"/>
        </w:rPr>
      </w:pPr>
      <w:r>
        <w:rPr>
          <w:rFonts w:ascii="Times New Roman" w:hAnsi="Times New Roman"/>
          <w:i/>
          <w:iCs/>
          <w:sz w:val="24"/>
          <w:szCs w:val="24"/>
        </w:rPr>
        <w:t>8.</w:t>
      </w:r>
      <w:r>
        <w:rPr>
          <w:rFonts w:ascii="Times New Roman" w:hAnsi="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596DD4" w:rsidRDefault="00596DD4" w:rsidP="00596DD4">
      <w:pPr>
        <w:pStyle w:val="ListParagraph"/>
        <w:numPr>
          <w:ilvl w:val="0"/>
          <w:numId w:val="12"/>
        </w:numPr>
        <w:spacing w:after="0" w:line="240" w:lineRule="auto"/>
        <w:ind w:left="0" w:firstLine="709"/>
        <w:jc w:val="both"/>
        <w:rPr>
          <w:rFonts w:ascii="Times New Roman" w:hAnsi="Times New Roman"/>
          <w:i/>
          <w:iCs/>
          <w:sz w:val="24"/>
          <w:szCs w:val="24"/>
        </w:rPr>
      </w:pPr>
      <w:r>
        <w:rPr>
          <w:rFonts w:ascii="Times New Roman" w:hAnsi="Times New Roman"/>
          <w:i/>
          <w:iCs/>
          <w:sz w:val="24"/>
          <w:szCs w:val="24"/>
        </w:rPr>
        <w:t xml:space="preserve"> имеется взаимное письменное согласие владельцев земельных участков на указанные отклонения;</w:t>
      </w:r>
    </w:p>
    <w:p w:rsidR="00596DD4" w:rsidRDefault="00596DD4" w:rsidP="004F51E3">
      <w:pPr>
        <w:pStyle w:val="ListParagraph"/>
        <w:numPr>
          <w:ilvl w:val="0"/>
          <w:numId w:val="12"/>
        </w:numPr>
        <w:spacing w:after="0" w:line="240" w:lineRule="auto"/>
        <w:ind w:left="0" w:firstLine="709"/>
        <w:rPr>
          <w:rFonts w:ascii="Times New Roman" w:hAnsi="Times New Roman"/>
          <w:i/>
          <w:iCs/>
          <w:sz w:val="24"/>
          <w:szCs w:val="24"/>
        </w:rPr>
      </w:pPr>
      <w:r>
        <w:rPr>
          <w:rFonts w:ascii="Times New Roman" w:eastAsia="Times New Roman" w:hAnsi="Times New Roman"/>
          <w:i/>
          <w:iCs/>
          <w:sz w:val="24"/>
          <w:szCs w:val="24"/>
          <w:lang w:eastAsia="en-US"/>
        </w:rPr>
        <w:t xml:space="preserve">согласованно с органами </w:t>
      </w:r>
      <w:proofErr w:type="spellStart"/>
      <w:r>
        <w:rPr>
          <w:rFonts w:ascii="Times New Roman" w:eastAsia="Times New Roman" w:hAnsi="Times New Roman"/>
          <w:i/>
          <w:iCs/>
          <w:sz w:val="24"/>
          <w:szCs w:val="24"/>
          <w:lang w:eastAsia="en-US"/>
        </w:rPr>
        <w:t>госпожнадзора</w:t>
      </w:r>
      <w:proofErr w:type="spellEnd"/>
      <w:r>
        <w:rPr>
          <w:rFonts w:ascii="Times New Roman" w:eastAsia="Times New Roman" w:hAnsi="Times New Roman"/>
          <w:i/>
          <w:iCs/>
          <w:sz w:val="24"/>
          <w:szCs w:val="24"/>
          <w:lang w:eastAsia="en-US"/>
        </w:rPr>
        <w:t>.</w:t>
      </w:r>
    </w:p>
    <w:p w:rsidR="00596DD4" w:rsidRDefault="00596DD4" w:rsidP="00596DD4">
      <w:pPr>
        <w:pStyle w:val="ListParagraph"/>
        <w:spacing w:after="0" w:line="240" w:lineRule="auto"/>
        <w:ind w:left="0" w:firstLine="709"/>
        <w:jc w:val="both"/>
        <w:rPr>
          <w:rFonts w:ascii="Times New Roman" w:eastAsia="Times New Roman" w:hAnsi="Times New Roman"/>
          <w:i/>
          <w:iCs/>
          <w:sz w:val="24"/>
          <w:szCs w:val="24"/>
          <w:lang w:eastAsia="en-US"/>
        </w:rPr>
      </w:pPr>
      <w:r>
        <w:rPr>
          <w:rFonts w:ascii="Times New Roman" w:eastAsia="Times New Roman" w:hAnsi="Times New Roman"/>
          <w:i/>
          <w:iCs/>
          <w:sz w:val="24"/>
          <w:szCs w:val="24"/>
          <w:lang w:eastAsia="en-US"/>
        </w:rPr>
        <w:t>9. Минимальные расстояния до границы соседнего участка по санитарно–бытовым условиям должны быть:</w:t>
      </w:r>
    </w:p>
    <w:p w:rsidR="00596DD4" w:rsidRDefault="00596DD4" w:rsidP="00596DD4">
      <w:pPr>
        <w:pStyle w:val="ListParagraph"/>
        <w:numPr>
          <w:ilvl w:val="0"/>
          <w:numId w:val="13"/>
        </w:numPr>
        <w:spacing w:after="0" w:line="240" w:lineRule="auto"/>
        <w:ind w:left="0" w:firstLine="709"/>
        <w:jc w:val="both"/>
        <w:rPr>
          <w:rFonts w:ascii="Times New Roman" w:eastAsia="Times New Roman" w:hAnsi="Times New Roman"/>
          <w:i/>
          <w:iCs/>
          <w:sz w:val="24"/>
          <w:szCs w:val="24"/>
          <w:lang w:eastAsia="en-US"/>
        </w:rPr>
      </w:pPr>
      <w:r>
        <w:rPr>
          <w:rFonts w:ascii="Times New Roman" w:eastAsia="Times New Roman" w:hAnsi="Times New Roman"/>
          <w:i/>
          <w:iCs/>
          <w:sz w:val="24"/>
          <w:szCs w:val="24"/>
          <w:lang w:eastAsia="en-US"/>
        </w:rPr>
        <w:t xml:space="preserve">от стволов высокорослых деревьев – 4, </w:t>
      </w:r>
      <w:proofErr w:type="spellStart"/>
      <w:r>
        <w:rPr>
          <w:rFonts w:ascii="Times New Roman" w:eastAsia="Times New Roman" w:hAnsi="Times New Roman"/>
          <w:i/>
          <w:iCs/>
          <w:sz w:val="24"/>
          <w:szCs w:val="24"/>
          <w:lang w:eastAsia="en-US"/>
        </w:rPr>
        <w:t>среднерослых</w:t>
      </w:r>
      <w:proofErr w:type="spellEnd"/>
      <w:r>
        <w:rPr>
          <w:rFonts w:ascii="Times New Roman" w:eastAsia="Times New Roman" w:hAnsi="Times New Roman"/>
          <w:i/>
          <w:iCs/>
          <w:sz w:val="24"/>
          <w:szCs w:val="24"/>
          <w:lang w:eastAsia="en-US"/>
        </w:rPr>
        <w:t xml:space="preserve"> – 2;</w:t>
      </w:r>
    </w:p>
    <w:p w:rsidR="00596DD4" w:rsidRDefault="00596DD4" w:rsidP="00596DD4">
      <w:pPr>
        <w:pStyle w:val="ListParagraph"/>
        <w:numPr>
          <w:ilvl w:val="0"/>
          <w:numId w:val="13"/>
        </w:numPr>
        <w:spacing w:after="0" w:line="240" w:lineRule="auto"/>
        <w:ind w:left="0" w:firstLine="709"/>
        <w:jc w:val="both"/>
        <w:rPr>
          <w:rFonts w:ascii="Times New Roman" w:eastAsia="Times New Roman" w:hAnsi="Times New Roman"/>
          <w:i/>
          <w:iCs/>
          <w:sz w:val="24"/>
          <w:szCs w:val="24"/>
          <w:lang w:eastAsia="en-US"/>
        </w:rPr>
      </w:pPr>
      <w:r>
        <w:rPr>
          <w:rFonts w:ascii="Times New Roman" w:eastAsia="Times New Roman" w:hAnsi="Times New Roman"/>
          <w:i/>
          <w:iCs/>
          <w:sz w:val="24"/>
          <w:szCs w:val="24"/>
          <w:lang w:eastAsia="en-US"/>
        </w:rPr>
        <w:t xml:space="preserve">от кустарника – </w:t>
      </w:r>
      <w:smartTag w:uri="urn:schemas-microsoft-com:office:smarttags" w:element="metricconverter">
        <w:smartTagPr>
          <w:attr w:name="ProductID" w:val="1 м"/>
        </w:smartTagPr>
        <w:r>
          <w:rPr>
            <w:rFonts w:ascii="Times New Roman" w:eastAsia="Times New Roman" w:hAnsi="Times New Roman"/>
            <w:i/>
            <w:iCs/>
            <w:sz w:val="24"/>
            <w:szCs w:val="24"/>
            <w:lang w:eastAsia="en-US"/>
          </w:rPr>
          <w:t>1 м</w:t>
        </w:r>
      </w:smartTag>
      <w:r>
        <w:rPr>
          <w:rFonts w:ascii="Times New Roman" w:eastAsia="Times New Roman" w:hAnsi="Times New Roman"/>
          <w:i/>
          <w:iCs/>
          <w:sz w:val="24"/>
          <w:szCs w:val="24"/>
          <w:lang w:eastAsia="en-US"/>
        </w:rPr>
        <w:t>.</w:t>
      </w:r>
    </w:p>
    <w:p w:rsidR="00596DD4" w:rsidRDefault="00596DD4" w:rsidP="00596DD4">
      <w:pPr>
        <w:pStyle w:val="ListParagraph"/>
        <w:spacing w:after="0" w:line="240" w:lineRule="auto"/>
        <w:ind w:left="0" w:firstLine="709"/>
        <w:jc w:val="both"/>
        <w:rPr>
          <w:rFonts w:ascii="Times New Roman" w:hAnsi="Times New Roman"/>
          <w:i/>
          <w:iCs/>
          <w:sz w:val="24"/>
          <w:szCs w:val="24"/>
        </w:rPr>
      </w:pPr>
      <w:r>
        <w:rPr>
          <w:rFonts w:ascii="Times New Roman" w:eastAsia="Times New Roman" w:hAnsi="Times New Roman"/>
          <w:i/>
          <w:iCs/>
          <w:sz w:val="24"/>
          <w:szCs w:val="24"/>
          <w:lang w:eastAsia="en-US"/>
        </w:rPr>
        <w:t xml:space="preserve">10. </w:t>
      </w:r>
      <w:r>
        <w:rPr>
          <w:rFonts w:ascii="Times New Roman" w:hAnsi="Times New Roman"/>
          <w:i/>
          <w:iCs/>
          <w:sz w:val="24"/>
          <w:szCs w:val="24"/>
        </w:rPr>
        <w:t>Минимальные расстояния до стен жилых домов должны быть:</w:t>
      </w:r>
    </w:p>
    <w:p w:rsidR="00596DD4" w:rsidRDefault="00596DD4" w:rsidP="00596DD4">
      <w:pPr>
        <w:pStyle w:val="ListParagraph"/>
        <w:numPr>
          <w:ilvl w:val="0"/>
          <w:numId w:val="13"/>
        </w:numPr>
        <w:spacing w:after="0" w:line="240" w:lineRule="auto"/>
        <w:ind w:left="0" w:firstLine="709"/>
        <w:jc w:val="both"/>
        <w:rPr>
          <w:rFonts w:ascii="Times New Roman" w:hAnsi="Times New Roman"/>
          <w:i/>
          <w:iCs/>
          <w:sz w:val="24"/>
          <w:szCs w:val="24"/>
        </w:rPr>
      </w:pPr>
      <w:r>
        <w:rPr>
          <w:rFonts w:ascii="Times New Roman" w:hAnsi="Times New Roman"/>
          <w:i/>
          <w:iCs/>
          <w:sz w:val="24"/>
          <w:szCs w:val="24"/>
        </w:rPr>
        <w:t xml:space="preserve">от стволов  деревьев – </w:t>
      </w:r>
      <w:smartTag w:uri="urn:schemas-microsoft-com:office:smarttags" w:element="metricconverter">
        <w:smartTagPr>
          <w:attr w:name="ProductID" w:val="5 м"/>
        </w:smartTagPr>
        <w:r>
          <w:rPr>
            <w:rFonts w:ascii="Times New Roman" w:hAnsi="Times New Roman"/>
            <w:i/>
            <w:iCs/>
            <w:sz w:val="24"/>
            <w:szCs w:val="24"/>
          </w:rPr>
          <w:t>5 м</w:t>
        </w:r>
      </w:smartTag>
      <w:r>
        <w:rPr>
          <w:rFonts w:ascii="Times New Roman" w:hAnsi="Times New Roman"/>
          <w:i/>
          <w:iCs/>
          <w:sz w:val="24"/>
          <w:szCs w:val="24"/>
        </w:rPr>
        <w:t>;</w:t>
      </w:r>
    </w:p>
    <w:p w:rsidR="00596DD4" w:rsidRDefault="00596DD4" w:rsidP="00596DD4">
      <w:pPr>
        <w:pStyle w:val="ListParagraph"/>
        <w:numPr>
          <w:ilvl w:val="0"/>
          <w:numId w:val="13"/>
        </w:numPr>
        <w:spacing w:after="0" w:line="240" w:lineRule="auto"/>
        <w:ind w:left="0" w:firstLine="709"/>
        <w:jc w:val="both"/>
        <w:rPr>
          <w:rFonts w:ascii="Times New Roman" w:hAnsi="Times New Roman"/>
          <w:i/>
          <w:iCs/>
          <w:sz w:val="24"/>
          <w:szCs w:val="24"/>
        </w:rPr>
      </w:pPr>
      <w:r>
        <w:rPr>
          <w:rFonts w:ascii="Times New Roman" w:hAnsi="Times New Roman"/>
          <w:i/>
          <w:iCs/>
          <w:sz w:val="24"/>
          <w:szCs w:val="24"/>
        </w:rPr>
        <w:t>от кустарника – 1,5  м.</w:t>
      </w:r>
    </w:p>
    <w:p w:rsidR="00596DD4" w:rsidRDefault="00596DD4" w:rsidP="00596DD4">
      <w:pPr>
        <w:pStyle w:val="ListParagraph"/>
        <w:spacing w:after="0" w:line="240" w:lineRule="auto"/>
        <w:jc w:val="both"/>
        <w:rPr>
          <w:rFonts w:ascii="Times New Roman" w:hAnsi="Times New Roman"/>
          <w:i/>
          <w:iCs/>
          <w:sz w:val="24"/>
          <w:szCs w:val="24"/>
        </w:rPr>
      </w:pPr>
    </w:p>
    <w:p w:rsidR="00596DD4" w:rsidRDefault="00596DD4" w:rsidP="00596DD4">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3 </w:t>
      </w:r>
      <w:r>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Pr>
          <w:rFonts w:ascii="Times New Roman" w:hAnsi="Times New Roman" w:cs="Times New Roman"/>
          <w:sz w:val="24"/>
          <w:szCs w:val="24"/>
        </w:rPr>
        <w:t xml:space="preserve"> </w:t>
      </w:r>
      <w:r>
        <w:rPr>
          <w:rFonts w:ascii="Times New Roman" w:hAnsi="Times New Roman" w:cs="Times New Roman"/>
          <w:bCs/>
          <w:sz w:val="24"/>
          <w:szCs w:val="24"/>
        </w:rPr>
        <w:t xml:space="preserve">до объектов </w:t>
      </w:r>
      <w:r>
        <w:rPr>
          <w:rFonts w:ascii="Times New Roman" w:hAnsi="Times New Roman" w:cs="Times New Roman"/>
          <w:bCs/>
          <w:iCs/>
          <w:sz w:val="24"/>
          <w:szCs w:val="24"/>
        </w:rPr>
        <w:t>индивидуального жилищного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82"/>
        <w:gridCol w:w="1198"/>
        <w:gridCol w:w="1004"/>
        <w:gridCol w:w="1230"/>
        <w:gridCol w:w="1016"/>
        <w:gridCol w:w="1172"/>
        <w:gridCol w:w="1179"/>
      </w:tblGrid>
      <w:tr w:rsidR="00596DD4" w:rsidTr="00596DD4">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b/>
                <w:sz w:val="24"/>
                <w:szCs w:val="24"/>
              </w:rPr>
            </w:pPr>
            <w:r>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b/>
                <w:sz w:val="24"/>
                <w:szCs w:val="24"/>
              </w:rPr>
            </w:pPr>
            <w:r>
              <w:rPr>
                <w:rFonts w:ascii="Times New Roman" w:hAnsi="Times New Roman"/>
                <w:b/>
                <w:sz w:val="24"/>
                <w:szCs w:val="24"/>
              </w:rPr>
              <w:t>Поголовье (</w:t>
            </w:r>
            <w:r>
              <w:rPr>
                <w:rStyle w:val="grame"/>
                <w:b/>
                <w:sz w:val="24"/>
                <w:szCs w:val="24"/>
              </w:rPr>
              <w:t>шт.</w:t>
            </w:r>
            <w:r>
              <w:rPr>
                <w:rFonts w:ascii="Times New Roman" w:hAnsi="Times New Roman"/>
                <w:b/>
                <w:sz w:val="24"/>
                <w:szCs w:val="24"/>
              </w:rPr>
              <w:t>), не более</w:t>
            </w:r>
          </w:p>
        </w:tc>
      </w:tr>
      <w:tr w:rsidR="00596DD4" w:rsidTr="00596DD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b/>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нутрии, песцы</w:t>
            </w:r>
          </w:p>
        </w:tc>
      </w:tr>
      <w:tr w:rsidR="00596DD4" w:rsidTr="00596DD4">
        <w:trPr>
          <w:jc w:val="center"/>
        </w:trPr>
        <w:tc>
          <w:tcPr>
            <w:tcW w:w="1791"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5</w:t>
            </w:r>
          </w:p>
        </w:tc>
      </w:tr>
      <w:tr w:rsidR="00596DD4" w:rsidTr="00596DD4">
        <w:trPr>
          <w:jc w:val="center"/>
        </w:trPr>
        <w:tc>
          <w:tcPr>
            <w:tcW w:w="1791"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8</w:t>
            </w:r>
          </w:p>
        </w:tc>
      </w:tr>
      <w:tr w:rsidR="00596DD4" w:rsidTr="00596DD4">
        <w:trPr>
          <w:jc w:val="center"/>
        </w:trPr>
        <w:tc>
          <w:tcPr>
            <w:tcW w:w="1791"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r>
      <w:tr w:rsidR="00596DD4" w:rsidTr="00596DD4">
        <w:trPr>
          <w:jc w:val="center"/>
        </w:trPr>
        <w:tc>
          <w:tcPr>
            <w:tcW w:w="1791"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Pr>
                  <w:rFonts w:ascii="Times New Roman" w:hAnsi="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596DD4" w:rsidRDefault="00596DD4">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15</w:t>
            </w:r>
          </w:p>
        </w:tc>
      </w:tr>
    </w:tbl>
    <w:p w:rsidR="00596DD4" w:rsidRDefault="00596DD4" w:rsidP="00596DD4">
      <w:pPr>
        <w:widowControl w:val="0"/>
        <w:spacing w:after="0" w:line="240" w:lineRule="auto"/>
        <w:ind w:firstLine="709"/>
        <w:jc w:val="both"/>
        <w:rPr>
          <w:rFonts w:ascii="Times New Roman" w:hAnsi="Times New Roman"/>
          <w:i/>
          <w:spacing w:val="40"/>
          <w:sz w:val="24"/>
          <w:szCs w:val="24"/>
        </w:rPr>
      </w:pPr>
      <w:r>
        <w:rPr>
          <w:rFonts w:ascii="Times New Roman" w:hAnsi="Times New Roman"/>
          <w:bCs/>
          <w:i/>
          <w:iCs/>
          <w:sz w:val="24"/>
          <w:szCs w:val="24"/>
        </w:rPr>
        <w:lastRenderedPageBreak/>
        <w:t>Примечания к таблице:</w:t>
      </w:r>
    </w:p>
    <w:p w:rsidR="00596DD4" w:rsidRDefault="00596DD4" w:rsidP="00596DD4">
      <w:pPr>
        <w:pStyle w:val="ListParagraph"/>
        <w:widowControl w:val="0"/>
        <w:numPr>
          <w:ilvl w:val="0"/>
          <w:numId w:val="14"/>
        </w:numPr>
        <w:spacing w:after="0" w:line="240" w:lineRule="auto"/>
        <w:ind w:left="0" w:firstLine="709"/>
        <w:jc w:val="both"/>
        <w:rPr>
          <w:rFonts w:ascii="Times New Roman" w:hAnsi="Times New Roman"/>
          <w:i/>
          <w:sz w:val="24"/>
          <w:szCs w:val="24"/>
        </w:rPr>
      </w:pPr>
      <w:r>
        <w:rPr>
          <w:rFonts w:ascii="Times New Roman" w:hAnsi="Times New Roman"/>
          <w:i/>
          <w:sz w:val="24"/>
          <w:szCs w:val="24"/>
        </w:rPr>
        <w:t>При одновременном наличии различных видов животных нормативные разрывы суммируются.</w:t>
      </w:r>
    </w:p>
    <w:p w:rsidR="00596DD4" w:rsidRDefault="00596DD4" w:rsidP="00596DD4">
      <w:pPr>
        <w:pStyle w:val="ConsNormal"/>
        <w:numPr>
          <w:ilvl w:val="0"/>
          <w:numId w:val="14"/>
        </w:numPr>
        <w:tabs>
          <w:tab w:val="left" w:pos="0"/>
        </w:tabs>
        <w:ind w:left="0" w:right="0"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Pr>
            <w:rFonts w:ascii="Times New Roman" w:hAnsi="Times New Roman" w:cs="Times New Roman"/>
            <w:i/>
            <w:iCs/>
            <w:sz w:val="24"/>
            <w:szCs w:val="24"/>
          </w:rPr>
          <w:t>7 м</w:t>
        </w:r>
      </w:smartTag>
      <w:r>
        <w:rPr>
          <w:rFonts w:ascii="Times New Roman" w:hAnsi="Times New Roman" w:cs="Times New Roman"/>
          <w:i/>
          <w:iCs/>
          <w:sz w:val="24"/>
          <w:szCs w:val="24"/>
        </w:rPr>
        <w:t xml:space="preserve"> от входа в дом.</w:t>
      </w:r>
    </w:p>
    <w:p w:rsidR="00596DD4" w:rsidRDefault="00596DD4" w:rsidP="00596DD4">
      <w:pPr>
        <w:pStyle w:val="ConsNormal"/>
        <w:tabs>
          <w:tab w:val="left" w:pos="0"/>
        </w:tabs>
        <w:ind w:right="0" w:firstLine="709"/>
        <w:jc w:val="both"/>
        <w:rPr>
          <w:rFonts w:ascii="Times New Roman" w:hAnsi="Times New Roman" w:cs="Times New Roman"/>
          <w:i/>
          <w:iCs/>
          <w:sz w:val="24"/>
          <w:szCs w:val="24"/>
        </w:rPr>
      </w:pPr>
    </w:p>
    <w:p w:rsidR="00596DD4" w:rsidRDefault="00596DD4" w:rsidP="00596DD4">
      <w:pPr>
        <w:spacing w:after="0" w:line="240" w:lineRule="auto"/>
        <w:ind w:firstLine="709"/>
        <w:jc w:val="both"/>
        <w:rPr>
          <w:rFonts w:ascii="Times New Roman" w:hAnsi="Times New Roman"/>
          <w:b/>
          <w:iCs/>
          <w:sz w:val="24"/>
          <w:szCs w:val="24"/>
        </w:rPr>
      </w:pPr>
    </w:p>
    <w:p w:rsidR="00596DD4" w:rsidRDefault="00596DD4" w:rsidP="00596DD4">
      <w:pPr>
        <w:spacing w:after="0" w:line="240" w:lineRule="auto"/>
        <w:ind w:firstLine="709"/>
        <w:jc w:val="both"/>
        <w:rPr>
          <w:rFonts w:ascii="Times New Roman" w:hAnsi="Times New Roman"/>
          <w:b/>
          <w:iCs/>
          <w:sz w:val="24"/>
          <w:szCs w:val="24"/>
        </w:rPr>
      </w:pPr>
      <w:r>
        <w:rPr>
          <w:rFonts w:ascii="Times New Roman" w:hAnsi="Times New Roman"/>
          <w:b/>
          <w:iCs/>
          <w:sz w:val="24"/>
          <w:szCs w:val="24"/>
        </w:rPr>
        <w:t>Статья 45.2 Градостроительные регламенты. Общественно–деловые зоны.</w:t>
      </w:r>
    </w:p>
    <w:p w:rsidR="00596DD4" w:rsidRDefault="00596DD4" w:rsidP="00596DD4">
      <w:pPr>
        <w:spacing w:after="0" w:line="240" w:lineRule="auto"/>
        <w:ind w:firstLine="709"/>
        <w:jc w:val="both"/>
        <w:rPr>
          <w:rFonts w:ascii="Times New Roman" w:hAnsi="Times New Roman"/>
          <w:b/>
          <w:iCs/>
          <w:sz w:val="24"/>
          <w:szCs w:val="24"/>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О–1.  Зона делового, общественного и коммерческого назначения.</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Pr>
          <w:rFonts w:ascii="Times New Roman" w:hAnsi="Times New Roman"/>
          <w:sz w:val="24"/>
          <w:szCs w:val="24"/>
        </w:rPr>
        <w:t>.</w:t>
      </w:r>
    </w:p>
    <w:p w:rsidR="00596DD4" w:rsidRDefault="00596DD4" w:rsidP="00596DD4">
      <w:pPr>
        <w:spacing w:after="0" w:line="240" w:lineRule="auto"/>
        <w:ind w:firstLine="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i/>
          <w:sz w:val="24"/>
          <w:szCs w:val="24"/>
          <w:u w:val="single"/>
        </w:rPr>
      </w:pPr>
      <w:r>
        <w:rPr>
          <w:rFonts w:ascii="Times New Roman" w:hAnsi="Times New Roman"/>
          <w:b/>
          <w:i/>
          <w:sz w:val="24"/>
          <w:szCs w:val="24"/>
          <w:u w:val="single"/>
        </w:rPr>
        <w:t>Основные виды разрешенного использования: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административно-хозяйственные, деловые, общественные учреждения и организации поселкового и районного значения;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многофункциональные деловые и обслуживающие здания;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офисы;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представительства;</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кредитно-финансовые учреждения;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судебные и юридические органы;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проектные, научно-исследовательские  и изыскательские организации, не требующие создания санитарно-защитной зоны;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гостиницы;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информационные туристические центры, центры обслуживания туристов;</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физкультурно-оздоровительные сооружения;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плавательные бассейны;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спортивные залы местного значения;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учреждения культуры и искусства;</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учреждения социальной защиты;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музеи, выставочные залы, картинные и художественные галереи; </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кинотеатры, видеосалоны;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библиотеки, архивы, информационные центры, справочные бюро;</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клубы (дома культуры), центры общения и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дворец бракосочетаний;</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залы аттракционов и игровых автоматов;</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танцзалы, дискотеки;</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компьютерные центры, интернет–кафе;</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временные торговые объекты;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магазины, торговые комплексы, торговые дома, дома быта;</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крупные торговые комплексы;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рынки, ярмарки, выставки товаров;</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рекламные агентства;</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фирмы по предоставлению услуг сотовой и пейджинговой связи;</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596DD4" w:rsidRDefault="00596DD4" w:rsidP="00596DD4">
      <w:pPr>
        <w:numPr>
          <w:ilvl w:val="0"/>
          <w:numId w:val="16"/>
        </w:numPr>
        <w:tabs>
          <w:tab w:val="num" w:pos="426"/>
        </w:tabs>
        <w:spacing w:after="0" w:line="240" w:lineRule="auto"/>
        <w:ind w:left="0" w:firstLine="709"/>
        <w:jc w:val="both"/>
        <w:rPr>
          <w:rFonts w:ascii="Times New Roman" w:hAnsi="Times New Roman"/>
          <w:sz w:val="24"/>
          <w:szCs w:val="24"/>
        </w:rPr>
      </w:pPr>
      <w:r>
        <w:rPr>
          <w:rFonts w:ascii="Times New Roman" w:hAnsi="Times New Roman"/>
          <w:sz w:val="24"/>
          <w:szCs w:val="24"/>
        </w:rPr>
        <w:t>предприятия общественного питания (столовые, кафе, закусочные, бары, рестораны);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бытового обслуживания;</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центры по предоставлению полиграфических услуг (ксерокопии, </w:t>
      </w:r>
      <w:proofErr w:type="spellStart"/>
      <w:r>
        <w:rPr>
          <w:rFonts w:ascii="Times New Roman" w:hAnsi="Times New Roman"/>
          <w:sz w:val="24"/>
          <w:szCs w:val="24"/>
        </w:rPr>
        <w:t>ламинирование</w:t>
      </w:r>
      <w:proofErr w:type="spellEnd"/>
      <w:r>
        <w:rPr>
          <w:rFonts w:ascii="Times New Roman" w:hAnsi="Times New Roman"/>
          <w:sz w:val="24"/>
          <w:szCs w:val="24"/>
        </w:rPr>
        <w:t xml:space="preserve">, брошюровка и пр.) </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фотосалоны;</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приёмные пункты прачечных и химчисток, прачечные самообслуживания;</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596DD4" w:rsidRDefault="00596DD4" w:rsidP="00596DD4">
      <w:pPr>
        <w:numPr>
          <w:ilvl w:val="0"/>
          <w:numId w:val="17"/>
        </w:numPr>
        <w:spacing w:after="0" w:line="240" w:lineRule="auto"/>
        <w:ind w:left="0" w:firstLine="709"/>
        <w:jc w:val="both"/>
        <w:rPr>
          <w:rFonts w:ascii="Times New Roman" w:hAnsi="Times New Roman"/>
          <w:sz w:val="24"/>
          <w:szCs w:val="24"/>
        </w:rPr>
      </w:pPr>
      <w:r>
        <w:rPr>
          <w:rFonts w:ascii="Times New Roman" w:hAnsi="Times New Roman"/>
          <w:sz w:val="24"/>
          <w:szCs w:val="24"/>
        </w:rPr>
        <w:t>центральные предприятия связи, отделения связи, почтовые отделения, междугородние переговорные пункты;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амбулаторно-поликлинические учреждения;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аптеки;</w:t>
      </w:r>
    </w:p>
    <w:p w:rsidR="00596DD4" w:rsidRDefault="00596DD4" w:rsidP="00596DD4">
      <w:pPr>
        <w:pStyle w:val="ListParagraph"/>
        <w:numPr>
          <w:ilvl w:val="1"/>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пункты оказания первой медицинской помощи; </w:t>
      </w:r>
    </w:p>
    <w:p w:rsidR="00596DD4" w:rsidRDefault="00596DD4" w:rsidP="00596DD4">
      <w:pPr>
        <w:pStyle w:val="ListParagraph"/>
        <w:numPr>
          <w:ilvl w:val="1"/>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детские сады, иные объекты  дошкольного воспитания;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школы общеобразовательные, начальные и средние;</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многопрофильные учреждения дополнительного образования;</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отдельно-стоящие УВД, РОВД, отделы ГИБДД, военные комиссариаты (районные и городские);</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отделения, участковые пункты полиции;</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общественные туалеты.</w:t>
      </w:r>
    </w:p>
    <w:p w:rsidR="00596DD4" w:rsidRDefault="00596DD4" w:rsidP="00596DD4">
      <w:pPr>
        <w:spacing w:after="0" w:line="240" w:lineRule="auto"/>
        <w:ind w:firstLine="709"/>
        <w:jc w:val="both"/>
        <w:rPr>
          <w:rFonts w:ascii="Times New Roman" w:hAnsi="Times New Roman"/>
          <w:b/>
          <w:bCs/>
          <w:i/>
          <w:sz w:val="24"/>
          <w:szCs w:val="24"/>
          <w:u w:val="single"/>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подземные и встроенные в здания гаражи и автостоянки;</w:t>
      </w:r>
    </w:p>
    <w:p w:rsidR="00596DD4" w:rsidRDefault="00596DD4" w:rsidP="00596DD4">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парковки перед объектами деловых, культурных, обслуживающих и коммерческих видов использования;</w:t>
      </w:r>
    </w:p>
    <w:p w:rsidR="00596DD4" w:rsidRDefault="00596DD4" w:rsidP="00596DD4">
      <w:pPr>
        <w:pStyle w:val="ConsNormal"/>
        <w:widowControl/>
        <w:numPr>
          <w:ilvl w:val="0"/>
          <w:numId w:val="15"/>
        </w:numPr>
        <w:tabs>
          <w:tab w:val="left" w:pos="627"/>
          <w:tab w:val="left" w:pos="855"/>
          <w:tab w:val="left" w:pos="912"/>
          <w:tab w:val="left" w:pos="1026"/>
        </w:tabs>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       элементы благоустройства.</w:t>
      </w:r>
    </w:p>
    <w:p w:rsidR="00596DD4" w:rsidRDefault="00596DD4" w:rsidP="00596DD4">
      <w:pPr>
        <w:pStyle w:val="ConsNormal"/>
        <w:widowControl/>
        <w:tabs>
          <w:tab w:val="left" w:pos="627"/>
          <w:tab w:val="left" w:pos="855"/>
          <w:tab w:val="left" w:pos="912"/>
          <w:tab w:val="left" w:pos="1026"/>
        </w:tabs>
        <w:ind w:left="709" w:right="0" w:firstLine="0"/>
        <w:jc w:val="both"/>
        <w:rPr>
          <w:rFonts w:ascii="Times New Roman" w:hAnsi="Times New Roman" w:cs="Times New Roman"/>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4F51E3">
      <w:pPr>
        <w:pStyle w:val="ListParagraph"/>
        <w:numPr>
          <w:ilvl w:val="1"/>
          <w:numId w:val="18"/>
        </w:numPr>
        <w:spacing w:after="0" w:line="240" w:lineRule="auto"/>
        <w:ind w:left="0" w:firstLine="709"/>
        <w:rPr>
          <w:rFonts w:ascii="Times New Roman" w:hAnsi="Times New Roman"/>
          <w:sz w:val="24"/>
          <w:szCs w:val="24"/>
        </w:rPr>
      </w:pPr>
      <w:r>
        <w:rPr>
          <w:rFonts w:ascii="Times New Roman" w:hAnsi="Times New Roman"/>
          <w:sz w:val="24"/>
          <w:szCs w:val="24"/>
        </w:rPr>
        <w:t>жилые дома секционного и блокированного типа  в 2-3 этажа с придомовыми участками;</w:t>
      </w:r>
    </w:p>
    <w:p w:rsidR="00596DD4" w:rsidRDefault="00596DD4" w:rsidP="004F51E3">
      <w:pPr>
        <w:pStyle w:val="ListParagraph"/>
        <w:numPr>
          <w:ilvl w:val="0"/>
          <w:numId w:val="19"/>
        </w:numPr>
        <w:spacing w:after="0" w:line="240" w:lineRule="auto"/>
        <w:ind w:left="0" w:firstLine="709"/>
        <w:rPr>
          <w:rFonts w:ascii="Times New Roman" w:hAnsi="Times New Roman"/>
          <w:sz w:val="24"/>
          <w:szCs w:val="24"/>
        </w:rPr>
      </w:pPr>
      <w:r>
        <w:rPr>
          <w:rFonts w:ascii="Times New Roman" w:hAnsi="Times New Roman"/>
          <w:sz w:val="24"/>
          <w:szCs w:val="24"/>
        </w:rPr>
        <w:t>индивидуальные жилые дома 1-3  этажа, с приусадебными земельными участками;</w:t>
      </w:r>
    </w:p>
    <w:p w:rsidR="00596DD4" w:rsidRDefault="00596DD4" w:rsidP="00596DD4">
      <w:pPr>
        <w:pStyle w:val="ListParagraph"/>
        <w:numPr>
          <w:ilvl w:val="0"/>
          <w:numId w:val="1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индивидуального жилищного строительства;</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конфессиональные объекты;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бани, </w:t>
      </w:r>
      <w:proofErr w:type="spellStart"/>
      <w:r>
        <w:rPr>
          <w:rFonts w:ascii="Times New Roman" w:hAnsi="Times New Roman"/>
          <w:sz w:val="24"/>
          <w:szCs w:val="24"/>
        </w:rPr>
        <w:t>банно</w:t>
      </w:r>
      <w:proofErr w:type="spellEnd"/>
      <w:r>
        <w:rPr>
          <w:rFonts w:ascii="Times New Roman" w:hAnsi="Times New Roman"/>
          <w:sz w:val="24"/>
          <w:szCs w:val="24"/>
        </w:rPr>
        <w:t>–оздоровительные комплексы;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учреждения жилищно-коммунального хозяйства;</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водозаборные скважины;</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водонапорные баши;</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пожарные части;</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ветлечебницы без содержания животных;</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гаражи индивидуальных легковых автомобилей;</w:t>
      </w:r>
    </w:p>
    <w:p w:rsidR="00596DD4" w:rsidRDefault="00596DD4" w:rsidP="004F51E3">
      <w:pPr>
        <w:pStyle w:val="ListParagraph"/>
        <w:numPr>
          <w:ilvl w:val="0"/>
          <w:numId w:val="15"/>
        </w:numPr>
        <w:spacing w:after="0" w:line="240" w:lineRule="auto"/>
        <w:ind w:left="0" w:firstLine="709"/>
        <w:rPr>
          <w:rFonts w:ascii="Times New Roman" w:hAnsi="Times New Roman"/>
          <w:sz w:val="24"/>
          <w:szCs w:val="24"/>
        </w:rPr>
      </w:pPr>
      <w:r>
        <w:rPr>
          <w:rFonts w:ascii="Times New Roman" w:hAnsi="Times New Roman"/>
          <w:sz w:val="24"/>
          <w:szCs w:val="24"/>
        </w:rPr>
        <w:lastRenderedPageBreak/>
        <w:t>автостоянки для постоянного хранения индивидуальных легковых автомобилей;</w:t>
      </w:r>
    </w:p>
    <w:p w:rsidR="00596DD4" w:rsidRDefault="00596DD4" w:rsidP="00596DD4">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предприятия автосервиса.</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О-1 включают в себя:</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4"/>
        <w:gridCol w:w="2520"/>
        <w:gridCol w:w="3195"/>
      </w:tblGrid>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Наименование объекта</w:t>
            </w:r>
          </w:p>
        </w:tc>
        <w:tc>
          <w:tcPr>
            <w:tcW w:w="2520"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Число мест</w:t>
            </w:r>
          </w:p>
        </w:tc>
        <w:tc>
          <w:tcPr>
            <w:tcW w:w="3195"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Размеры земельных участков</w:t>
            </w:r>
          </w:p>
        </w:tc>
      </w:tr>
      <w:tr w:rsidR="00596DD4" w:rsidTr="00596DD4">
        <w:trPr>
          <w:trHeight w:val="1379"/>
        </w:trPr>
        <w:tc>
          <w:tcPr>
            <w:tcW w:w="3684" w:type="dxa"/>
            <w:tcBorders>
              <w:top w:val="single" w:sz="4" w:space="0" w:color="auto"/>
              <w:left w:val="single" w:sz="4" w:space="0" w:color="auto"/>
              <w:bottom w:val="single" w:sz="4" w:space="0" w:color="auto"/>
              <w:right w:val="single" w:sz="4" w:space="0" w:color="auto"/>
            </w:tcBorders>
          </w:tcPr>
          <w:p w:rsidR="00596DD4" w:rsidRDefault="00596DD4" w:rsidP="004F51E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Borders>
              <w:top w:val="single" w:sz="4" w:space="0" w:color="auto"/>
              <w:left w:val="single" w:sz="4" w:space="0" w:color="auto"/>
              <w:bottom w:val="single" w:sz="4" w:space="0" w:color="auto"/>
              <w:right w:val="single" w:sz="4" w:space="0" w:color="auto"/>
            </w:tcBorders>
          </w:tcPr>
          <w:p w:rsidR="00596DD4" w:rsidRDefault="00596DD4" w:rsidP="004F51E3">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c>
          <w:tcPr>
            <w:tcW w:w="3195" w:type="dxa"/>
            <w:vMerge w:val="restart"/>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В зависимости от этажности здания, м2 на 1 сотрудника: </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60-40 при этажности 2-3</w:t>
            </w:r>
          </w:p>
        </w:tc>
      </w:tr>
      <w:tr w:rsidR="00596DD4" w:rsidTr="00596DD4">
        <w:trPr>
          <w:trHeight w:val="830"/>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многофункциональные деловые и обслуживающие здания;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r>
      <w:tr w:rsidR="00596DD4" w:rsidTr="00596DD4">
        <w:trPr>
          <w:trHeight w:val="281"/>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офисы;</w:t>
            </w: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r>
      <w:tr w:rsidR="00596DD4" w:rsidTr="00596DD4">
        <w:trPr>
          <w:trHeight w:val="296"/>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представительства;</w:t>
            </w: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r>
      <w:tr w:rsidR="00596DD4" w:rsidTr="00596DD4">
        <w:trPr>
          <w:trHeight w:val="1082"/>
        </w:trPr>
        <w:tc>
          <w:tcPr>
            <w:tcW w:w="3684" w:type="dxa"/>
            <w:vMerge w:val="restart"/>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596DD4" w:rsidRDefault="00596DD4">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596DD4" w:rsidRDefault="00596DD4">
            <w:pPr>
              <w:shd w:val="clear" w:color="auto" w:fill="FFFFFF"/>
              <w:spacing w:after="0" w:line="240" w:lineRule="auto"/>
              <w:jc w:val="both"/>
              <w:rPr>
                <w:rFonts w:ascii="Times New Roman" w:hAnsi="Times New Roman"/>
                <w:i/>
                <w:sz w:val="24"/>
                <w:szCs w:val="24"/>
              </w:rPr>
            </w:pPr>
            <w:smartTag w:uri="urn:schemas-microsoft-com:office:smarttags" w:element="metricconverter">
              <w:smartTagPr>
                <w:attr w:name="ProductID" w:val="0,2 га"/>
              </w:smartTagPr>
              <w:r>
                <w:rPr>
                  <w:rFonts w:ascii="Times New Roman" w:hAnsi="Times New Roman"/>
                  <w:i/>
                  <w:sz w:val="24"/>
                  <w:szCs w:val="24"/>
                </w:rPr>
                <w:t>0,2 га</w:t>
              </w:r>
            </w:smartTag>
            <w:r>
              <w:rPr>
                <w:rFonts w:ascii="Times New Roman" w:hAnsi="Times New Roman"/>
                <w:i/>
                <w:sz w:val="24"/>
                <w:szCs w:val="24"/>
              </w:rPr>
              <w:t xml:space="preserve"> - при 2 операционных кассах</w:t>
            </w:r>
          </w:p>
          <w:p w:rsidR="00596DD4" w:rsidRDefault="00596DD4">
            <w:pPr>
              <w:shd w:val="clear" w:color="auto" w:fill="FFFFFF"/>
              <w:spacing w:after="0" w:line="240" w:lineRule="auto"/>
              <w:jc w:val="both"/>
              <w:rPr>
                <w:rFonts w:ascii="Times New Roman" w:hAnsi="Times New Roman"/>
                <w:i/>
                <w:sz w:val="24"/>
                <w:szCs w:val="24"/>
              </w:rPr>
            </w:pPr>
            <w:smartTag w:uri="urn:schemas-microsoft-com:office:smarttags" w:element="metricconverter">
              <w:smartTagPr>
                <w:attr w:name="ProductID" w:val="0,5 га"/>
              </w:smartTagPr>
              <w:r>
                <w:rPr>
                  <w:rFonts w:ascii="Times New Roman" w:hAnsi="Times New Roman"/>
                  <w:i/>
                  <w:sz w:val="24"/>
                  <w:szCs w:val="24"/>
                </w:rPr>
                <w:t>0,5 га</w:t>
              </w:r>
            </w:smartTag>
            <w:r>
              <w:rPr>
                <w:rFonts w:ascii="Times New Roman" w:hAnsi="Times New Roman"/>
                <w:i/>
                <w:sz w:val="24"/>
                <w:szCs w:val="24"/>
              </w:rPr>
              <w:t xml:space="preserve"> - при 7 операционных кассах</w:t>
            </w:r>
          </w:p>
        </w:tc>
      </w:tr>
      <w:tr w:rsidR="00596DD4" w:rsidTr="00596DD4">
        <w:trPr>
          <w:trHeight w:val="1082"/>
        </w:trPr>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Отделения и филиалы сберегательного банка - 1 операционное место (окно) на 1-2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smartTag w:uri="urn:schemas-microsoft-com:office:smarttags" w:element="metricconverter">
              <w:smartTagPr>
                <w:attr w:name="ProductID" w:val="0,05 га"/>
              </w:smartTagPr>
              <w:r>
                <w:rPr>
                  <w:rFonts w:ascii="Times New Roman" w:hAnsi="Times New Roman"/>
                  <w:i/>
                  <w:sz w:val="24"/>
                  <w:szCs w:val="24"/>
                </w:rPr>
                <w:t>0,05 га</w:t>
              </w:r>
            </w:smartTag>
            <w:r>
              <w:rPr>
                <w:rFonts w:ascii="Times New Roman" w:hAnsi="Times New Roman"/>
                <w:i/>
                <w:sz w:val="24"/>
                <w:szCs w:val="24"/>
              </w:rPr>
              <w:t xml:space="preserve"> - при 3 операционных местах</w:t>
            </w:r>
          </w:p>
          <w:p w:rsidR="00596DD4" w:rsidRDefault="00596DD4">
            <w:pPr>
              <w:spacing w:after="0" w:line="240" w:lineRule="auto"/>
              <w:jc w:val="both"/>
              <w:rPr>
                <w:rFonts w:ascii="Times New Roman" w:hAnsi="Times New Roman"/>
                <w:i/>
                <w:sz w:val="24"/>
                <w:szCs w:val="24"/>
              </w:rPr>
            </w:pPr>
            <w:smartTag w:uri="urn:schemas-microsoft-com:office:smarttags" w:element="metricconverter">
              <w:smartTagPr>
                <w:attr w:name="ProductID" w:val="0,4 га"/>
              </w:smartTagPr>
              <w:r>
                <w:rPr>
                  <w:rFonts w:ascii="Times New Roman" w:hAnsi="Times New Roman"/>
                  <w:i/>
                  <w:sz w:val="24"/>
                  <w:szCs w:val="24"/>
                </w:rPr>
                <w:t>0,4 га</w:t>
              </w:r>
            </w:smartTag>
            <w:r>
              <w:rPr>
                <w:rFonts w:ascii="Times New Roman" w:hAnsi="Times New Roman"/>
                <w:i/>
                <w:sz w:val="24"/>
                <w:szCs w:val="24"/>
              </w:rPr>
              <w:t xml:space="preserve"> - при 20 операционных местах</w:t>
            </w:r>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rsidP="004F51E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судебные и юридические органы;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center"/>
              <w:rPr>
                <w:rFonts w:ascii="Times New Roman" w:hAnsi="Times New Roman"/>
                <w:i/>
                <w:sz w:val="24"/>
                <w:szCs w:val="24"/>
              </w:rPr>
            </w:pPr>
            <w:r>
              <w:rPr>
                <w:rFonts w:ascii="Times New Roman" w:hAnsi="Times New Roman"/>
                <w:i/>
                <w:sz w:val="24"/>
                <w:szCs w:val="24"/>
              </w:rPr>
              <w:t>1 судья на 30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smartTag w:uri="urn:schemas-microsoft-com:office:smarttags" w:element="metricconverter">
              <w:smartTagPr>
                <w:attr w:name="ProductID" w:val="0,15 га"/>
              </w:smartTagPr>
              <w:r>
                <w:rPr>
                  <w:rFonts w:ascii="Times New Roman" w:hAnsi="Times New Roman"/>
                  <w:i/>
                  <w:sz w:val="24"/>
                  <w:szCs w:val="24"/>
                </w:rPr>
                <w:t>0,15 га</w:t>
              </w:r>
            </w:smartTag>
            <w:r>
              <w:rPr>
                <w:rFonts w:ascii="Times New Roman" w:hAnsi="Times New Roman"/>
                <w:i/>
                <w:sz w:val="24"/>
                <w:szCs w:val="24"/>
              </w:rPr>
              <w:t xml:space="preserve"> на объект - при 1 судье</w:t>
            </w:r>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В зависимости от этажности здания, м2 на 1 сотрудника:</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30-15 при этажности 2-5</w:t>
            </w:r>
          </w:p>
        </w:tc>
      </w:tr>
      <w:tr w:rsidR="00596DD4" w:rsidTr="00596DD4">
        <w:trPr>
          <w:trHeight w:val="1082"/>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гостиницы;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6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При числе мест гостиницы, м2 на 1 место:</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От 25 до 100-55</w:t>
            </w:r>
          </w:p>
        </w:tc>
      </w:tr>
      <w:tr w:rsidR="00596DD4" w:rsidTr="00596DD4">
        <w:trPr>
          <w:trHeight w:val="1112"/>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информационные туристические центры, центры обслуживания туристов;</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Туристские базы</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p>
          <w:p w:rsidR="00596DD4" w:rsidRDefault="00596DD4">
            <w:pPr>
              <w:spacing w:after="0" w:line="240" w:lineRule="auto"/>
              <w:rPr>
                <w:rFonts w:ascii="Times New Roman" w:hAnsi="Times New Roman"/>
                <w:i/>
                <w:sz w:val="24"/>
                <w:szCs w:val="24"/>
              </w:rPr>
            </w:pPr>
            <w:r>
              <w:rPr>
                <w:rFonts w:ascii="Times New Roman" w:hAnsi="Times New Roman"/>
                <w:i/>
                <w:sz w:val="24"/>
                <w:szCs w:val="24"/>
              </w:rPr>
              <w:t>65-</w:t>
            </w:r>
            <w:smartTag w:uri="urn:schemas-microsoft-com:office:smarttags" w:element="metricconverter">
              <w:smartTagPr>
                <w:attr w:name="ProductID" w:val="80 м2"/>
              </w:smartTagPr>
              <w:r>
                <w:rPr>
                  <w:rFonts w:ascii="Times New Roman" w:hAnsi="Times New Roman"/>
                  <w:i/>
                  <w:sz w:val="24"/>
                  <w:szCs w:val="24"/>
                </w:rPr>
                <w:t>80 м2</w:t>
              </w:r>
            </w:smartTag>
            <w:r>
              <w:rPr>
                <w:rFonts w:ascii="Times New Roman" w:hAnsi="Times New Roman"/>
                <w:i/>
                <w:sz w:val="24"/>
                <w:szCs w:val="24"/>
              </w:rPr>
              <w:t xml:space="preserve"> на 1 место</w:t>
            </w:r>
          </w:p>
        </w:tc>
      </w:tr>
      <w:tr w:rsidR="00596DD4" w:rsidTr="00596DD4">
        <w:trPr>
          <w:trHeight w:val="830"/>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физкультурно-оздоровительные сооружения;</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70-</w:t>
            </w:r>
            <w:smartTag w:uri="urn:schemas-microsoft-com:office:smarttags" w:element="metricconverter">
              <w:smartTagPr>
                <w:attr w:name="ProductID" w:val="80 м2"/>
              </w:smartTagPr>
              <w:r>
                <w:rPr>
                  <w:rFonts w:ascii="Times New Roman" w:hAnsi="Times New Roman"/>
                  <w:i/>
                  <w:sz w:val="24"/>
                  <w:szCs w:val="24"/>
                </w:rPr>
                <w:t>80 м2</w:t>
              </w:r>
            </w:smartTag>
            <w:r>
              <w:rPr>
                <w:rFonts w:ascii="Times New Roman" w:hAnsi="Times New Roman"/>
                <w:i/>
                <w:sz w:val="24"/>
                <w:szCs w:val="24"/>
              </w:rPr>
              <w:t xml:space="preserve"> общей площади на 1 тыс. чел.</w:t>
            </w:r>
          </w:p>
        </w:tc>
        <w:tc>
          <w:tcPr>
            <w:tcW w:w="3195" w:type="dxa"/>
            <w:vMerge w:val="restart"/>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м2"/>
              </w:smartTagPr>
              <w:r>
                <w:rPr>
                  <w:rFonts w:ascii="Times New Roman" w:hAnsi="Times New Roman"/>
                  <w:i/>
                  <w:sz w:val="24"/>
                  <w:szCs w:val="24"/>
                </w:rPr>
                <w:t>540 м2</w:t>
              </w:r>
            </w:smartTag>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плавательные бассейны;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20-</w:t>
            </w:r>
            <w:smartTag w:uri="urn:schemas-microsoft-com:office:smarttags" w:element="metricconverter">
              <w:smartTagPr>
                <w:attr w:name="ProductID" w:val="25 м2"/>
              </w:smartTagPr>
              <w:r>
                <w:rPr>
                  <w:rFonts w:ascii="Times New Roman" w:hAnsi="Times New Roman"/>
                  <w:i/>
                  <w:sz w:val="24"/>
                  <w:szCs w:val="24"/>
                </w:rPr>
                <w:t>25 м2</w:t>
              </w:r>
            </w:smartTag>
            <w:r>
              <w:rPr>
                <w:rFonts w:ascii="Times New Roman" w:hAnsi="Times New Roman"/>
                <w:i/>
                <w:sz w:val="24"/>
                <w:szCs w:val="24"/>
              </w:rPr>
              <w:t xml:space="preserve"> зеркала воды на 1 тыс. 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r>
      <w:tr w:rsidR="00596DD4" w:rsidTr="00596DD4">
        <w:trPr>
          <w:trHeight w:val="548"/>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lastRenderedPageBreak/>
              <w:t>спортивные залы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60-</w:t>
            </w:r>
            <w:smartTag w:uri="urn:schemas-microsoft-com:office:smarttags" w:element="metricconverter">
              <w:smartTagPr>
                <w:attr w:name="ProductID" w:val="80 м2"/>
              </w:smartTagPr>
              <w:r>
                <w:rPr>
                  <w:rFonts w:ascii="Times New Roman" w:hAnsi="Times New Roman"/>
                  <w:i/>
                  <w:sz w:val="24"/>
                  <w:szCs w:val="24"/>
                </w:rPr>
                <w:t>80 м2</w:t>
              </w:r>
            </w:smartTag>
            <w:r>
              <w:rPr>
                <w:rFonts w:ascii="Times New Roman" w:hAnsi="Times New Roman"/>
                <w:i/>
                <w:sz w:val="24"/>
                <w:szCs w:val="24"/>
              </w:rPr>
              <w:t xml:space="preserve"> площади пола на 1 тыс. 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r>
      <w:tr w:rsidR="00596DD4" w:rsidTr="00596DD4">
        <w:trPr>
          <w:trHeight w:val="2180"/>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учреждения культуры и искусства;</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50-</w:t>
            </w:r>
            <w:smartTag w:uri="urn:schemas-microsoft-com:office:smarttags" w:element="metricconverter">
              <w:smartTagPr>
                <w:attr w:name="ProductID" w:val="60 м2"/>
              </w:smartTagPr>
              <w:r>
                <w:rPr>
                  <w:rFonts w:ascii="Times New Roman" w:hAnsi="Times New Roman"/>
                  <w:i/>
                  <w:sz w:val="24"/>
                  <w:szCs w:val="24"/>
                </w:rPr>
                <w:t>60 м2</w:t>
              </w:r>
            </w:smartTag>
            <w:r>
              <w:rPr>
                <w:rFonts w:ascii="Times New Roman" w:hAnsi="Times New Roman"/>
                <w:i/>
                <w:sz w:val="24"/>
                <w:szCs w:val="24"/>
              </w:rPr>
              <w:t xml:space="preserve"> площади пола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596DD4" w:rsidTr="00596DD4">
        <w:trPr>
          <w:trHeight w:val="2729"/>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учреждения социальной защиты;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rsidP="004F51E3">
            <w:pPr>
              <w:spacing w:after="0" w:line="240" w:lineRule="auto"/>
              <w:rPr>
                <w:rFonts w:ascii="Times New Roman" w:hAnsi="Times New Roman"/>
                <w:i/>
                <w:sz w:val="24"/>
                <w:szCs w:val="24"/>
              </w:rPr>
            </w:pPr>
            <w:r>
              <w:rPr>
                <w:rFonts w:ascii="Times New Roman" w:hAnsi="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Определяются заданием на проектирование</w:t>
            </w:r>
          </w:p>
        </w:tc>
      </w:tr>
      <w:tr w:rsidR="00596DD4" w:rsidTr="00596DD4">
        <w:trPr>
          <w:trHeight w:val="1082"/>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 xml:space="preserve">музеи, выставочные залы, картинные и художественные галереи; </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Сельские поселения до 10 тыс. чел. – 1 учреждение культуры</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Определяются заданием на проектирование</w:t>
            </w:r>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кинотеатры, видеосалоны;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center"/>
              <w:rPr>
                <w:rFonts w:ascii="Times New Roman" w:hAnsi="Times New Roman"/>
                <w:i/>
                <w:sz w:val="24"/>
                <w:szCs w:val="24"/>
              </w:rPr>
            </w:pPr>
            <w:r>
              <w:rPr>
                <w:rFonts w:ascii="Times New Roman" w:hAnsi="Times New Roman"/>
                <w:i/>
                <w:sz w:val="24"/>
                <w:szCs w:val="24"/>
              </w:rPr>
              <w:t>25-35 мест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pPr>
            <w:r>
              <w:rPr>
                <w:rFonts w:ascii="Times New Roman" w:hAnsi="Times New Roman"/>
                <w:i/>
                <w:sz w:val="24"/>
                <w:szCs w:val="24"/>
              </w:rPr>
              <w:t>По заданию на проектирование</w:t>
            </w:r>
          </w:p>
        </w:tc>
      </w:tr>
      <w:tr w:rsidR="00596DD4" w:rsidTr="00596DD4">
        <w:trPr>
          <w:trHeight w:val="1082"/>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библиотеки, архивы, информационные центры, справочные бюро;</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6-7,5 тыс. ед. хранения</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5-6 читательское место</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pPr>
            <w:r>
              <w:rPr>
                <w:rFonts w:ascii="Times New Roman" w:hAnsi="Times New Roman"/>
                <w:i/>
                <w:sz w:val="24"/>
                <w:szCs w:val="24"/>
              </w:rPr>
              <w:t>По заданию на проектирование</w:t>
            </w:r>
          </w:p>
        </w:tc>
      </w:tr>
      <w:tr w:rsidR="00596DD4" w:rsidTr="00596DD4">
        <w:trPr>
          <w:trHeight w:val="830"/>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 xml:space="preserve">клубы (дома культуры), центры общения и </w:t>
            </w:r>
            <w:proofErr w:type="spellStart"/>
            <w:r>
              <w:rPr>
                <w:rFonts w:ascii="Times New Roman" w:hAnsi="Times New Roman"/>
                <w:i/>
                <w:sz w:val="24"/>
                <w:szCs w:val="24"/>
              </w:rPr>
              <w:t>досуговых</w:t>
            </w:r>
            <w:proofErr w:type="spellEnd"/>
            <w:r>
              <w:rPr>
                <w:rFonts w:ascii="Times New Roman" w:hAnsi="Times New Roman"/>
                <w:i/>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80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pPr>
            <w:r>
              <w:rPr>
                <w:rFonts w:ascii="Times New Roman" w:hAnsi="Times New Roman"/>
                <w:i/>
                <w:sz w:val="24"/>
                <w:szCs w:val="24"/>
              </w:rPr>
              <w:t>По заданию на проектирование</w:t>
            </w:r>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дворец бракосочетаний;</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залы аттракционов и игровых автоматов;</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smartTag w:uri="urn:schemas-microsoft-com:office:smarttags" w:element="metricconverter">
              <w:smartTagPr>
                <w:attr w:name="ProductID" w:val="3 м2"/>
              </w:smartTagPr>
              <w:r>
                <w:rPr>
                  <w:rFonts w:ascii="Times New Roman" w:hAnsi="Times New Roman"/>
                  <w:i/>
                  <w:sz w:val="24"/>
                  <w:szCs w:val="24"/>
                </w:rPr>
                <w:t>3 м2</w:t>
              </w:r>
            </w:smartTag>
            <w:r>
              <w:rPr>
                <w:rFonts w:ascii="Times New Roman" w:hAnsi="Times New Roman"/>
                <w:i/>
                <w:sz w:val="24"/>
                <w:szCs w:val="24"/>
              </w:rPr>
              <w:t xml:space="preserve"> площади пола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pPr>
            <w:r>
              <w:rPr>
                <w:rFonts w:ascii="Times New Roman" w:hAnsi="Times New Roman"/>
                <w:i/>
                <w:sz w:val="24"/>
                <w:szCs w:val="24"/>
              </w:rPr>
              <w:t>По заданию на проектирование</w:t>
            </w:r>
          </w:p>
        </w:tc>
      </w:tr>
      <w:tr w:rsidR="00596DD4" w:rsidTr="00596DD4">
        <w:trPr>
          <w:trHeight w:val="281"/>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танцзалы, дискотеки;</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6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pPr>
            <w:r>
              <w:rPr>
                <w:rFonts w:ascii="Times New Roman" w:hAnsi="Times New Roman"/>
                <w:i/>
                <w:sz w:val="24"/>
                <w:szCs w:val="24"/>
              </w:rPr>
              <w:t>По заданию на проектирование</w:t>
            </w:r>
          </w:p>
        </w:tc>
      </w:tr>
      <w:tr w:rsidR="00596DD4" w:rsidTr="00596DD4">
        <w:trPr>
          <w:trHeight w:val="548"/>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компьютерные центры, интернет-кафе;</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r>
              <w:rPr>
                <w:rFonts w:ascii="Times New Roman" w:hAnsi="Times New Roman"/>
                <w:i/>
                <w:sz w:val="24"/>
                <w:szCs w:val="24"/>
              </w:rPr>
              <w:tab/>
            </w:r>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временные торговые объекты;</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r>
              <w:rPr>
                <w:rFonts w:ascii="Times New Roman" w:hAnsi="Times New Roman"/>
                <w:i/>
                <w:sz w:val="24"/>
                <w:szCs w:val="24"/>
              </w:rPr>
              <w:tab/>
            </w:r>
          </w:p>
        </w:tc>
      </w:tr>
      <w:tr w:rsidR="00596DD4" w:rsidTr="00596DD4">
        <w:trPr>
          <w:trHeight w:val="2180"/>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lastRenderedPageBreak/>
              <w:t>магазины, торговые комплексы, торговые дома, дома быта;</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Торговые центры малых городов и сельских поселений с числом жителей, тыс. чел.:</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до 1 0,1-</w:t>
            </w:r>
            <w:smartTag w:uri="urn:schemas-microsoft-com:office:smarttags" w:element="metricconverter">
              <w:smartTagPr>
                <w:attr w:name="ProductID" w:val="0,2 га"/>
              </w:smartTagPr>
              <w:r>
                <w:rPr>
                  <w:rFonts w:ascii="Times New Roman" w:hAnsi="Times New Roman"/>
                  <w:i/>
                  <w:sz w:val="24"/>
                  <w:szCs w:val="24"/>
                </w:rPr>
                <w:t>0,2 га</w:t>
              </w:r>
            </w:smartTag>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св. 1 до 3 0,2-</w:t>
            </w:r>
            <w:smartTag w:uri="urn:schemas-microsoft-com:office:smarttags" w:element="metricconverter">
              <w:smartTagPr>
                <w:attr w:name="ProductID" w:val="0,4 га"/>
              </w:smartTagPr>
              <w:r>
                <w:rPr>
                  <w:rFonts w:ascii="Times New Roman" w:hAnsi="Times New Roman"/>
                  <w:i/>
                  <w:sz w:val="24"/>
                  <w:szCs w:val="24"/>
                </w:rPr>
                <w:t>0,4 га</w:t>
              </w:r>
            </w:smartTag>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св. 3 до 4 0,4-</w:t>
            </w:r>
            <w:smartTag w:uri="urn:schemas-microsoft-com:office:smarttags" w:element="metricconverter">
              <w:smartTagPr>
                <w:attr w:name="ProductID" w:val="0,6 га"/>
              </w:smartTagPr>
              <w:r>
                <w:rPr>
                  <w:rFonts w:ascii="Times New Roman" w:hAnsi="Times New Roman"/>
                  <w:i/>
                  <w:sz w:val="24"/>
                  <w:szCs w:val="24"/>
                </w:rPr>
                <w:t>0,6 га</w:t>
              </w:r>
            </w:smartTag>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крупные торговые комплексы;</w:t>
            </w:r>
          </w:p>
        </w:tc>
        <w:tc>
          <w:tcPr>
            <w:tcW w:w="2520" w:type="dxa"/>
            <w:vMerge w:val="restart"/>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24-</w:t>
            </w:r>
            <w:smartTag w:uri="urn:schemas-microsoft-com:office:smarttags" w:element="metricconverter">
              <w:smartTagPr>
                <w:attr w:name="ProductID" w:val="40 м2"/>
              </w:smartTagPr>
              <w:r>
                <w:rPr>
                  <w:rFonts w:ascii="Times New Roman" w:hAnsi="Times New Roman"/>
                  <w:i/>
                  <w:sz w:val="24"/>
                  <w:szCs w:val="24"/>
                </w:rPr>
                <w:t>40 м2</w:t>
              </w:r>
            </w:smartTag>
            <w:r>
              <w:rPr>
                <w:rFonts w:ascii="Times New Roman" w:hAnsi="Times New Roman"/>
                <w:i/>
                <w:sz w:val="24"/>
                <w:szCs w:val="24"/>
              </w:rPr>
              <w:t xml:space="preserve"> торговой площади на 1000 чел.</w:t>
            </w:r>
          </w:p>
        </w:tc>
        <w:tc>
          <w:tcPr>
            <w:tcW w:w="3195" w:type="dxa"/>
            <w:vMerge w:val="restart"/>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От 7 до </w:t>
            </w:r>
            <w:smartTag w:uri="urn:schemas-microsoft-com:office:smarttags" w:element="metricconverter">
              <w:smartTagPr>
                <w:attr w:name="ProductID" w:val="14 м2"/>
              </w:smartTagPr>
              <w:r>
                <w:rPr>
                  <w:rFonts w:ascii="Times New Roman" w:hAnsi="Times New Roman"/>
                  <w:i/>
                  <w:sz w:val="24"/>
                  <w:szCs w:val="24"/>
                </w:rPr>
                <w:t>14 м2</w:t>
              </w:r>
            </w:smartTag>
            <w:r>
              <w:rPr>
                <w:rFonts w:ascii="Times New Roman" w:hAnsi="Times New Roman"/>
                <w:i/>
                <w:sz w:val="24"/>
                <w:szCs w:val="24"/>
              </w:rPr>
              <w:t xml:space="preserve"> на </w:t>
            </w:r>
            <w:smartTag w:uri="urn:schemas-microsoft-com:office:smarttags" w:element="metricconverter">
              <w:smartTagPr>
                <w:attr w:name="ProductID" w:val="1 м2"/>
              </w:smartTagPr>
              <w:r>
                <w:rPr>
                  <w:rFonts w:ascii="Times New Roman" w:hAnsi="Times New Roman"/>
                  <w:i/>
                  <w:sz w:val="24"/>
                  <w:szCs w:val="24"/>
                </w:rPr>
                <w:t>1 м2</w:t>
              </w:r>
            </w:smartTag>
            <w:r>
              <w:rPr>
                <w:rFonts w:ascii="Times New Roman" w:hAnsi="Times New Roman"/>
                <w:i/>
                <w:sz w:val="24"/>
                <w:szCs w:val="24"/>
              </w:rPr>
              <w:t xml:space="preserve"> торговой площади рыночного комплекса в зависимости от вместимости:</w:t>
            </w:r>
          </w:p>
          <w:p w:rsidR="00596DD4" w:rsidRDefault="00596DD4">
            <w:pPr>
              <w:spacing w:after="0" w:line="240" w:lineRule="auto"/>
              <w:jc w:val="both"/>
              <w:rPr>
                <w:rFonts w:ascii="Times New Roman" w:hAnsi="Times New Roman"/>
                <w:i/>
                <w:sz w:val="24"/>
                <w:szCs w:val="24"/>
              </w:rPr>
            </w:pPr>
            <w:smartTag w:uri="urn:schemas-microsoft-com:office:smarttags" w:element="metricconverter">
              <w:smartTagPr>
                <w:attr w:name="ProductID" w:val="14 м2"/>
              </w:smartTagPr>
              <w:r>
                <w:rPr>
                  <w:rFonts w:ascii="Times New Roman" w:hAnsi="Times New Roman"/>
                  <w:i/>
                  <w:sz w:val="24"/>
                  <w:szCs w:val="24"/>
                </w:rPr>
                <w:t>14 м2</w:t>
              </w:r>
            </w:smartTag>
            <w:r>
              <w:rPr>
                <w:rFonts w:ascii="Times New Roman" w:hAnsi="Times New Roman"/>
                <w:i/>
                <w:sz w:val="24"/>
                <w:szCs w:val="24"/>
              </w:rPr>
              <w:t xml:space="preserve"> - при торговой площади до </w:t>
            </w:r>
            <w:smartTag w:uri="urn:schemas-microsoft-com:office:smarttags" w:element="metricconverter">
              <w:smartTagPr>
                <w:attr w:name="ProductID" w:val="600 м2"/>
              </w:smartTagPr>
              <w:r>
                <w:rPr>
                  <w:rFonts w:ascii="Times New Roman" w:hAnsi="Times New Roman"/>
                  <w:i/>
                  <w:sz w:val="24"/>
                  <w:szCs w:val="24"/>
                </w:rPr>
                <w:t>600 м2</w:t>
              </w:r>
            </w:smartTag>
          </w:p>
        </w:tc>
      </w:tr>
      <w:tr w:rsidR="00596DD4" w:rsidTr="00596DD4">
        <w:trPr>
          <w:trHeight w:val="1335"/>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рынки, ярмарки, выставки товаров;</w:t>
            </w: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рекламные агентства;</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r>
              <w:rPr>
                <w:rFonts w:ascii="Times New Roman" w:hAnsi="Times New Roman"/>
                <w:i/>
                <w:sz w:val="24"/>
                <w:szCs w:val="24"/>
              </w:rPr>
              <w:tab/>
            </w:r>
          </w:p>
        </w:tc>
      </w:tr>
      <w:tr w:rsidR="00596DD4" w:rsidTr="00596DD4">
        <w:trPr>
          <w:trHeight w:val="824"/>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фирмы по предоставлению услуг сотовой и пейджинговой связи;</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r>
              <w:rPr>
                <w:rFonts w:ascii="Times New Roman" w:hAnsi="Times New Roman"/>
                <w:i/>
                <w:sz w:val="24"/>
                <w:szCs w:val="24"/>
              </w:rPr>
              <w:tab/>
            </w:r>
          </w:p>
        </w:tc>
      </w:tr>
      <w:tr w:rsidR="00596DD4" w:rsidTr="00596DD4">
        <w:trPr>
          <w:trHeight w:val="1379"/>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r>
              <w:rPr>
                <w:rFonts w:ascii="Times New Roman" w:hAnsi="Times New Roman"/>
                <w:i/>
                <w:sz w:val="24"/>
                <w:szCs w:val="24"/>
              </w:rPr>
              <w:tab/>
            </w:r>
          </w:p>
        </w:tc>
      </w:tr>
      <w:tr w:rsidR="00596DD4" w:rsidTr="00596DD4">
        <w:trPr>
          <w:trHeight w:val="1364"/>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6"/>
              </w:numPr>
              <w:tabs>
                <w:tab w:val="num" w:pos="426"/>
              </w:tabs>
              <w:spacing w:after="0" w:line="240" w:lineRule="auto"/>
              <w:ind w:left="0" w:firstLine="0"/>
              <w:jc w:val="both"/>
              <w:rPr>
                <w:rFonts w:ascii="Times New Roman" w:hAnsi="Times New Roman"/>
                <w:i/>
                <w:sz w:val="24"/>
                <w:szCs w:val="24"/>
              </w:rPr>
            </w:pPr>
            <w:r>
              <w:rPr>
                <w:rFonts w:ascii="Times New Roman" w:hAnsi="Times New Roman"/>
                <w:i/>
                <w:sz w:val="24"/>
                <w:szCs w:val="24"/>
              </w:rPr>
              <w:t>предприятия общественного питания (столовые, кафе, закусочные, бары, рестораны);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40 мест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При числе мест, га на 100 мест:</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до 50                 0,2-0,25</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св. 50 до 150     0,2-0,15</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св. 150               0,1</w:t>
            </w:r>
          </w:p>
        </w:tc>
      </w:tr>
      <w:tr w:rsidR="00596DD4" w:rsidTr="00596DD4">
        <w:trPr>
          <w:trHeight w:val="786"/>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объекты бытового обслуживания;</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4 места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Для предприятий мощностью, рабочих мест:</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0,1-</w:t>
            </w:r>
            <w:smartTag w:uri="urn:schemas-microsoft-com:office:smarttags" w:element="metricconverter">
              <w:smartTagPr>
                <w:attr w:name="ProductID" w:val="0,2 га"/>
              </w:smartTagPr>
              <w:r>
                <w:rPr>
                  <w:rFonts w:ascii="Times New Roman" w:hAnsi="Times New Roman"/>
                  <w:i/>
                  <w:sz w:val="24"/>
                  <w:szCs w:val="24"/>
                </w:rPr>
                <w:t>0,2 га</w:t>
              </w:r>
            </w:smartTag>
            <w:r>
              <w:rPr>
                <w:rFonts w:ascii="Times New Roman" w:hAnsi="Times New Roman"/>
                <w:i/>
                <w:sz w:val="24"/>
                <w:szCs w:val="24"/>
              </w:rPr>
              <w:t xml:space="preserve">        10-50</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0,05-</w:t>
            </w:r>
            <w:smartTag w:uri="urn:schemas-microsoft-com:office:smarttags" w:element="metricconverter">
              <w:smartTagPr>
                <w:attr w:name="ProductID" w:val="0,08 га"/>
              </w:smartTagPr>
              <w:r>
                <w:rPr>
                  <w:rFonts w:ascii="Times New Roman" w:hAnsi="Times New Roman"/>
                  <w:i/>
                  <w:sz w:val="24"/>
                  <w:szCs w:val="24"/>
                </w:rPr>
                <w:t>0,08 га</w:t>
              </w:r>
            </w:smartTag>
            <w:r>
              <w:rPr>
                <w:rFonts w:ascii="Times New Roman" w:hAnsi="Times New Roman"/>
                <w:i/>
                <w:sz w:val="24"/>
                <w:szCs w:val="24"/>
              </w:rPr>
              <w:t xml:space="preserve">     50-150</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0,03-</w:t>
            </w:r>
            <w:smartTag w:uri="urn:schemas-microsoft-com:office:smarttags" w:element="metricconverter">
              <w:smartTagPr>
                <w:attr w:name="ProductID" w:val="0,04 га"/>
              </w:smartTagPr>
              <w:r>
                <w:rPr>
                  <w:rFonts w:ascii="Times New Roman" w:hAnsi="Times New Roman"/>
                  <w:i/>
                  <w:sz w:val="24"/>
                  <w:szCs w:val="24"/>
                </w:rPr>
                <w:t>0,04 га</w:t>
              </w:r>
            </w:smartTag>
            <w:r>
              <w:rPr>
                <w:rFonts w:ascii="Times New Roman" w:hAnsi="Times New Roman"/>
                <w:i/>
                <w:sz w:val="24"/>
                <w:szCs w:val="24"/>
              </w:rPr>
              <w:t xml:space="preserve">     св. 150</w:t>
            </w:r>
          </w:p>
        </w:tc>
      </w:tr>
      <w:tr w:rsidR="00596DD4" w:rsidTr="00596DD4">
        <w:trPr>
          <w:trHeight w:val="1379"/>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 xml:space="preserve">центры по предоставлению полиграфических услуг (ксерокопии, </w:t>
            </w:r>
            <w:proofErr w:type="spellStart"/>
            <w:r>
              <w:rPr>
                <w:rFonts w:ascii="Times New Roman" w:hAnsi="Times New Roman"/>
                <w:i/>
                <w:sz w:val="24"/>
                <w:szCs w:val="24"/>
              </w:rPr>
              <w:t>ламинирование</w:t>
            </w:r>
            <w:proofErr w:type="spellEnd"/>
            <w:r>
              <w:rPr>
                <w:rFonts w:ascii="Times New Roman" w:hAnsi="Times New Roman"/>
                <w:i/>
                <w:sz w:val="24"/>
                <w:szCs w:val="24"/>
              </w:rPr>
              <w:t xml:space="preserve">, брошюровка и пр.) </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r>
              <w:rPr>
                <w:rFonts w:ascii="Times New Roman" w:hAnsi="Times New Roman"/>
                <w:i/>
                <w:sz w:val="24"/>
                <w:szCs w:val="24"/>
              </w:rPr>
              <w:tab/>
            </w:r>
          </w:p>
        </w:tc>
      </w:tr>
      <w:tr w:rsidR="00596DD4" w:rsidTr="00596DD4">
        <w:trPr>
          <w:trHeight w:val="281"/>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фотосалоны;</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r>
              <w:rPr>
                <w:rFonts w:ascii="Times New Roman" w:hAnsi="Times New Roman"/>
                <w:i/>
                <w:sz w:val="24"/>
                <w:szCs w:val="24"/>
              </w:rPr>
              <w:tab/>
            </w:r>
          </w:p>
        </w:tc>
      </w:tr>
      <w:tr w:rsidR="00596DD4" w:rsidTr="00596DD4">
        <w:trPr>
          <w:trHeight w:val="916"/>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приёмные пункты прачечных и химчисток, прачечные самообслуживания;</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0,1-</w:t>
            </w:r>
            <w:smartTag w:uri="urn:schemas-microsoft-com:office:smarttags" w:element="metricconverter">
              <w:smartTagPr>
                <w:attr w:name="ProductID" w:val="0,2 га"/>
              </w:smartTagPr>
              <w:r>
                <w:rPr>
                  <w:rFonts w:ascii="Times New Roman" w:hAnsi="Times New Roman"/>
                  <w:i/>
                  <w:sz w:val="24"/>
                  <w:szCs w:val="24"/>
                </w:rPr>
                <w:t>0,2 га</w:t>
              </w:r>
            </w:smartTag>
            <w:r>
              <w:rPr>
                <w:rFonts w:ascii="Times New Roman" w:hAnsi="Times New Roman"/>
                <w:i/>
                <w:sz w:val="24"/>
                <w:szCs w:val="24"/>
              </w:rPr>
              <w:t xml:space="preserve"> на объект</w:t>
            </w:r>
          </w:p>
        </w:tc>
      </w:tr>
      <w:tr w:rsidR="00596DD4" w:rsidTr="00596DD4">
        <w:trPr>
          <w:trHeight w:val="1769"/>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r>
              <w:rPr>
                <w:rFonts w:ascii="Times New Roman" w:hAnsi="Times New Roman"/>
                <w:i/>
                <w:sz w:val="24"/>
                <w:szCs w:val="24"/>
              </w:rPr>
              <w:tab/>
            </w:r>
          </w:p>
        </w:tc>
      </w:tr>
      <w:tr w:rsidR="00596DD4" w:rsidTr="00596DD4">
        <w:trPr>
          <w:trHeight w:val="1898"/>
        </w:trPr>
        <w:tc>
          <w:tcPr>
            <w:tcW w:w="3684" w:type="dxa"/>
            <w:tcBorders>
              <w:top w:val="single" w:sz="4" w:space="0" w:color="auto"/>
              <w:left w:val="single" w:sz="4" w:space="0" w:color="auto"/>
              <w:bottom w:val="single" w:sz="4" w:space="0" w:color="auto"/>
              <w:right w:val="single" w:sz="4" w:space="0" w:color="auto"/>
            </w:tcBorders>
          </w:tcPr>
          <w:p w:rsidR="00596DD4" w:rsidRDefault="00596DD4">
            <w:pPr>
              <w:numPr>
                <w:ilvl w:val="0"/>
                <w:numId w:val="17"/>
              </w:numPr>
              <w:spacing w:after="0" w:line="240" w:lineRule="auto"/>
              <w:ind w:left="0" w:firstLine="0"/>
              <w:jc w:val="both"/>
              <w:rPr>
                <w:rFonts w:ascii="Times New Roman" w:hAnsi="Times New Roman"/>
                <w:i/>
                <w:sz w:val="24"/>
                <w:szCs w:val="24"/>
              </w:rPr>
            </w:pPr>
            <w:r>
              <w:rPr>
                <w:rFonts w:ascii="Times New Roman" w:hAnsi="Times New Roman"/>
                <w:i/>
                <w:sz w:val="24"/>
                <w:szCs w:val="24"/>
              </w:rPr>
              <w:lastRenderedPageBreak/>
              <w:t>центральные предприятия связи, отделения связи, почтовые отделения, междугородние переговорные пункты;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Отделения связи микрорайона, жилого района, га, для обслуживаемого населения, групп:</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IV-V (до 9 тыс. чел.) 0,07-0,08</w:t>
            </w:r>
          </w:p>
        </w:tc>
      </w:tr>
      <w:tr w:rsidR="00596DD4" w:rsidTr="00596DD4">
        <w:trPr>
          <w:trHeight w:val="523"/>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амбулаторно-поликлинические учреждения;</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18,15 посещений в смену на 1 тыс. чел.</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13,47 коек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При мощности стационаров, коек:</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до 50 - </w:t>
            </w:r>
            <w:smartTag w:uri="urn:schemas-microsoft-com:office:smarttags" w:element="metricconverter">
              <w:smartTagPr>
                <w:attr w:name="ProductID" w:val="150 м2"/>
              </w:smartTagPr>
              <w:r>
                <w:rPr>
                  <w:rFonts w:ascii="Times New Roman" w:hAnsi="Times New Roman"/>
                  <w:i/>
                  <w:sz w:val="24"/>
                  <w:szCs w:val="24"/>
                </w:rPr>
                <w:t>150 м2</w:t>
              </w:r>
            </w:smartTag>
            <w:r>
              <w:rPr>
                <w:rFonts w:ascii="Times New Roman" w:hAnsi="Times New Roman"/>
                <w:i/>
                <w:sz w:val="24"/>
                <w:szCs w:val="24"/>
              </w:rPr>
              <w:t xml:space="preserve"> на 1 койку</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св. 50 до 100 150-</w:t>
            </w:r>
            <w:smartTag w:uri="urn:schemas-microsoft-com:office:smarttags" w:element="metricconverter">
              <w:smartTagPr>
                <w:attr w:name="ProductID" w:val="100 м2"/>
              </w:smartTagPr>
              <w:r>
                <w:rPr>
                  <w:rFonts w:ascii="Times New Roman" w:hAnsi="Times New Roman"/>
                  <w:i/>
                  <w:sz w:val="24"/>
                  <w:szCs w:val="24"/>
                </w:rPr>
                <w:t>100 м2</w:t>
              </w:r>
            </w:smartTag>
            <w:r>
              <w:rPr>
                <w:rFonts w:ascii="Times New Roman" w:hAnsi="Times New Roman"/>
                <w:i/>
                <w:sz w:val="24"/>
                <w:szCs w:val="24"/>
              </w:rPr>
              <w:t xml:space="preserve"> на 1 койку</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св. 100 до 200 100-</w:t>
            </w:r>
            <w:smartTag w:uri="urn:schemas-microsoft-com:office:smarttags" w:element="metricconverter">
              <w:smartTagPr>
                <w:attr w:name="ProductID" w:val="80 м2"/>
              </w:smartTagPr>
              <w:r>
                <w:rPr>
                  <w:rFonts w:ascii="Times New Roman" w:hAnsi="Times New Roman"/>
                  <w:i/>
                  <w:sz w:val="24"/>
                  <w:szCs w:val="24"/>
                </w:rPr>
                <w:t>80 м2</w:t>
              </w:r>
            </w:smartTag>
            <w:r>
              <w:rPr>
                <w:rFonts w:ascii="Times New Roman" w:hAnsi="Times New Roman"/>
                <w:i/>
                <w:sz w:val="24"/>
                <w:szCs w:val="24"/>
              </w:rPr>
              <w:t xml:space="preserve"> на одну койку</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св. 200 до 400 80-</w:t>
            </w:r>
            <w:smartTag w:uri="urn:schemas-microsoft-com:office:smarttags" w:element="metricconverter">
              <w:smartTagPr>
                <w:attr w:name="ProductID" w:val="75 м2"/>
              </w:smartTagPr>
              <w:r>
                <w:rPr>
                  <w:rFonts w:ascii="Times New Roman" w:hAnsi="Times New Roman"/>
                  <w:i/>
                  <w:sz w:val="24"/>
                  <w:szCs w:val="24"/>
                </w:rPr>
                <w:t>75 м2</w:t>
              </w:r>
            </w:smartTag>
            <w:r>
              <w:rPr>
                <w:rFonts w:ascii="Times New Roman" w:hAnsi="Times New Roman"/>
                <w:i/>
                <w:sz w:val="24"/>
                <w:szCs w:val="24"/>
              </w:rPr>
              <w:t xml:space="preserve"> на 1 койку.</w:t>
            </w:r>
          </w:p>
          <w:p w:rsidR="00596DD4" w:rsidRDefault="00596DD4">
            <w:pPr>
              <w:spacing w:after="0" w:line="240" w:lineRule="auto"/>
              <w:jc w:val="both"/>
              <w:rPr>
                <w:rFonts w:ascii="Times New Roman" w:hAnsi="Times New Roman"/>
                <w:i/>
                <w:sz w:val="24"/>
                <w:szCs w:val="24"/>
              </w:rPr>
            </w:pP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На 100 посещений в смену - встроенные; </w:t>
            </w:r>
            <w:smartTag w:uri="urn:schemas-microsoft-com:office:smarttags" w:element="metricconverter">
              <w:smartTagPr>
                <w:attr w:name="ProductID" w:val="0,1 га"/>
              </w:smartTagPr>
              <w:r>
                <w:rPr>
                  <w:rFonts w:ascii="Times New Roman" w:hAnsi="Times New Roman"/>
                  <w:i/>
                  <w:sz w:val="24"/>
                  <w:szCs w:val="24"/>
                </w:rPr>
                <w:t>0,1 га</w:t>
              </w:r>
            </w:smartTag>
            <w:r>
              <w:rPr>
                <w:rFonts w:ascii="Times New Roman" w:hAnsi="Times New Roman"/>
                <w:i/>
                <w:sz w:val="24"/>
                <w:szCs w:val="24"/>
              </w:rPr>
              <w:t xml:space="preserve"> на 100 посещений в смену, но не менее </w:t>
            </w:r>
            <w:smartTag w:uri="urn:schemas-microsoft-com:office:smarttags" w:element="metricconverter">
              <w:smartTagPr>
                <w:attr w:name="ProductID" w:val="0,2 га"/>
              </w:smartTagPr>
              <w:r>
                <w:rPr>
                  <w:rFonts w:ascii="Times New Roman" w:hAnsi="Times New Roman"/>
                  <w:i/>
                  <w:sz w:val="24"/>
                  <w:szCs w:val="24"/>
                </w:rPr>
                <w:t>0,2 га</w:t>
              </w:r>
            </w:smartTag>
          </w:p>
        </w:tc>
      </w:tr>
      <w:tr w:rsidR="00596DD4" w:rsidTr="00596DD4">
        <w:trPr>
          <w:trHeight w:val="548"/>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аптеки;</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smartTag w:uri="urn:schemas-microsoft-com:office:smarttags" w:element="metricconverter">
              <w:smartTagPr>
                <w:attr w:name="ProductID" w:val="14 м2"/>
              </w:smartTagPr>
              <w:r>
                <w:rPr>
                  <w:rFonts w:ascii="Times New Roman" w:hAnsi="Times New Roman"/>
                  <w:i/>
                  <w:sz w:val="24"/>
                  <w:szCs w:val="24"/>
                </w:rPr>
                <w:t>14 м2</w:t>
              </w:r>
            </w:smartTag>
            <w:r>
              <w:rPr>
                <w:rFonts w:ascii="Times New Roman" w:hAnsi="Times New Roman"/>
                <w:i/>
                <w:sz w:val="24"/>
                <w:szCs w:val="24"/>
              </w:rPr>
              <w:t xml:space="preserve"> общей площади</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smartTag w:uri="urn:schemas-microsoft-com:office:smarttags" w:element="metricconverter">
              <w:smartTagPr>
                <w:attr w:name="ProductID" w:val="0,2 га"/>
              </w:smartTagPr>
              <w:r>
                <w:rPr>
                  <w:rFonts w:ascii="Times New Roman" w:hAnsi="Times New Roman"/>
                  <w:i/>
                  <w:sz w:val="24"/>
                  <w:szCs w:val="24"/>
                </w:rPr>
                <w:t>0,2 га</w:t>
              </w:r>
            </w:smartTag>
            <w:r>
              <w:rPr>
                <w:rFonts w:ascii="Times New Roman" w:hAnsi="Times New Roman"/>
                <w:i/>
                <w:sz w:val="24"/>
                <w:szCs w:val="24"/>
              </w:rPr>
              <w:t xml:space="preserve"> или встроенные</w:t>
            </w:r>
          </w:p>
        </w:tc>
      </w:tr>
      <w:tr w:rsidR="00596DD4" w:rsidTr="00596DD4">
        <w:trPr>
          <w:trHeight w:val="815"/>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1"/>
                <w:numId w:val="18"/>
              </w:numPr>
              <w:spacing w:after="0" w:line="240" w:lineRule="auto"/>
              <w:ind w:left="0" w:firstLine="0"/>
              <w:rPr>
                <w:rFonts w:ascii="Times New Roman" w:hAnsi="Times New Roman"/>
                <w:i/>
                <w:sz w:val="24"/>
                <w:szCs w:val="24"/>
              </w:rPr>
            </w:pPr>
            <w:r>
              <w:rPr>
                <w:rFonts w:ascii="Times New Roman" w:hAnsi="Times New Roman"/>
                <w:i/>
                <w:sz w:val="24"/>
                <w:szCs w:val="24"/>
              </w:rPr>
              <w:t xml:space="preserve">пункты оказания первой медицинской помощи; </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0,1 автомобиль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smartTag w:uri="urn:schemas-microsoft-com:office:smarttags" w:element="metricconverter">
              <w:smartTagPr>
                <w:attr w:name="ProductID" w:val="0,05 га"/>
              </w:smartTagPr>
              <w:r>
                <w:rPr>
                  <w:rFonts w:ascii="Times New Roman" w:hAnsi="Times New Roman"/>
                  <w:i/>
                  <w:sz w:val="24"/>
                  <w:szCs w:val="24"/>
                </w:rPr>
                <w:t>0,05 га</w:t>
              </w:r>
            </w:smartTag>
            <w:r>
              <w:rPr>
                <w:rFonts w:ascii="Times New Roman" w:hAnsi="Times New Roman"/>
                <w:i/>
                <w:sz w:val="24"/>
                <w:szCs w:val="24"/>
              </w:rPr>
              <w:t xml:space="preserve"> на 1 автомобиль, но не менее </w:t>
            </w:r>
            <w:smartTag w:uri="urn:schemas-microsoft-com:office:smarttags" w:element="metricconverter">
              <w:smartTagPr>
                <w:attr w:name="ProductID" w:val="0,1 га"/>
              </w:smartTagPr>
              <w:r>
                <w:rPr>
                  <w:rFonts w:ascii="Times New Roman" w:hAnsi="Times New Roman"/>
                  <w:i/>
                  <w:sz w:val="24"/>
                  <w:szCs w:val="24"/>
                </w:rPr>
                <w:t>0,1 га</w:t>
              </w:r>
            </w:smartTag>
          </w:p>
        </w:tc>
      </w:tr>
      <w:tr w:rsidR="00596DD4" w:rsidTr="00596DD4">
        <w:trPr>
          <w:trHeight w:val="2764"/>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1"/>
                <w:numId w:val="18"/>
              </w:numPr>
              <w:spacing w:after="0" w:line="240" w:lineRule="auto"/>
              <w:ind w:left="0" w:firstLine="0"/>
              <w:rPr>
                <w:rFonts w:ascii="Times New Roman" w:hAnsi="Times New Roman"/>
                <w:i/>
                <w:sz w:val="24"/>
                <w:szCs w:val="24"/>
              </w:rPr>
            </w:pPr>
            <w:r>
              <w:rPr>
                <w:rFonts w:ascii="Times New Roman" w:hAnsi="Times New Roman"/>
                <w:i/>
                <w:sz w:val="24"/>
                <w:szCs w:val="24"/>
              </w:rPr>
              <w:t>детские сады, иные объекты  дошкольного воспитания;</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40 мест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Pr>
                  <w:rFonts w:ascii="Times New Roman" w:hAnsi="Times New Roman"/>
                  <w:i/>
                  <w:sz w:val="24"/>
                  <w:szCs w:val="24"/>
                </w:rPr>
                <w:t>7,5 м2</w:t>
              </w:r>
            </w:smartTag>
            <w:r>
              <w:rPr>
                <w:rFonts w:ascii="Times New Roman" w:hAnsi="Times New Roman"/>
                <w:i/>
                <w:sz w:val="24"/>
                <w:szCs w:val="24"/>
              </w:rPr>
              <w:t xml:space="preserve"> на 1 место</w:t>
            </w:r>
          </w:p>
        </w:tc>
      </w:tr>
      <w:tr w:rsidR="00596DD4" w:rsidTr="00596DD4">
        <w:trPr>
          <w:trHeight w:val="4390"/>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школы общеобразовательные, начальные и средние;</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104 мест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При вместимости общеобразовательной школы, учащихся:</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св. 40 до 400 </w:t>
            </w:r>
            <w:smartTag w:uri="urn:schemas-microsoft-com:office:smarttags" w:element="metricconverter">
              <w:smartTagPr>
                <w:attr w:name="ProductID" w:val="50 м2"/>
              </w:smartTagPr>
              <w:r>
                <w:rPr>
                  <w:rFonts w:ascii="Times New Roman" w:hAnsi="Times New Roman"/>
                  <w:i/>
                  <w:sz w:val="24"/>
                  <w:szCs w:val="24"/>
                </w:rPr>
                <w:t>50 м2</w:t>
              </w:r>
            </w:smartTag>
            <w:r>
              <w:rPr>
                <w:rFonts w:ascii="Times New Roman" w:hAnsi="Times New Roman"/>
                <w:i/>
                <w:sz w:val="24"/>
                <w:szCs w:val="24"/>
              </w:rPr>
              <w:t xml:space="preserve"> на 1 учащегося</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св. 400 до 500 </w:t>
            </w:r>
            <w:smartTag w:uri="urn:schemas-microsoft-com:office:smarttags" w:element="metricconverter">
              <w:smartTagPr>
                <w:attr w:name="ProductID" w:val="60 м2"/>
              </w:smartTagPr>
              <w:r>
                <w:rPr>
                  <w:rFonts w:ascii="Times New Roman" w:hAnsi="Times New Roman"/>
                  <w:i/>
                  <w:sz w:val="24"/>
                  <w:szCs w:val="24"/>
                </w:rPr>
                <w:t>60 м2</w:t>
              </w:r>
            </w:smartTag>
            <w:r>
              <w:rPr>
                <w:rFonts w:ascii="Times New Roman" w:hAnsi="Times New Roman"/>
                <w:i/>
                <w:sz w:val="24"/>
                <w:szCs w:val="24"/>
              </w:rPr>
              <w:t xml:space="preserve"> на 1 учащегося</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596DD4" w:rsidTr="00596DD4">
        <w:trPr>
          <w:trHeight w:val="1112"/>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lastRenderedPageBreak/>
              <w:t>многопрофильные учреждения дополнительного образования;</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spellStart"/>
            <w:r>
              <w:rPr>
                <w:rFonts w:ascii="Times New Roman" w:hAnsi="Times New Roman"/>
                <w:i/>
                <w:sz w:val="24"/>
                <w:szCs w:val="24"/>
              </w:rPr>
              <w:t>натура-листов</w:t>
            </w:r>
            <w:proofErr w:type="spellEnd"/>
            <w:r>
              <w:rPr>
                <w:rFonts w:ascii="Times New Roman" w:hAnsi="Times New Roman"/>
                <w:i/>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665"/>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 xml:space="preserve">до 300 </w:t>
            </w:r>
            <w:smartTag w:uri="urn:schemas-microsoft-com:office:smarttags" w:element="metricconverter">
              <w:smartTagPr>
                <w:attr w:name="ProductID" w:val="75 м2"/>
              </w:smartTagPr>
              <w:r>
                <w:rPr>
                  <w:rFonts w:ascii="Times New Roman" w:hAnsi="Times New Roman"/>
                  <w:i/>
                  <w:sz w:val="24"/>
                  <w:szCs w:val="24"/>
                </w:rPr>
                <w:t>75 м2</w:t>
              </w:r>
            </w:smartTag>
            <w:r>
              <w:rPr>
                <w:rFonts w:ascii="Times New Roman" w:hAnsi="Times New Roman"/>
                <w:i/>
                <w:sz w:val="24"/>
                <w:szCs w:val="24"/>
              </w:rPr>
              <w:t xml:space="preserve"> на 1 учащегося</w:t>
            </w:r>
          </w:p>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св. 300 до 900 50-</w:t>
            </w:r>
            <w:smartTag w:uri="urn:schemas-microsoft-com:office:smarttags" w:element="metricconverter">
              <w:smartTagPr>
                <w:attr w:name="ProductID" w:val="65 м2"/>
              </w:smartTagPr>
              <w:r>
                <w:rPr>
                  <w:rFonts w:ascii="Times New Roman" w:hAnsi="Times New Roman"/>
                  <w:i/>
                  <w:sz w:val="24"/>
                  <w:szCs w:val="24"/>
                </w:rPr>
                <w:t>65 м2</w:t>
              </w:r>
            </w:smartTag>
            <w:r>
              <w:rPr>
                <w:rFonts w:ascii="Times New Roman" w:hAnsi="Times New Roman"/>
                <w:i/>
                <w:sz w:val="24"/>
                <w:szCs w:val="24"/>
              </w:rPr>
              <w:t xml:space="preserve"> на 1 учащегося</w:t>
            </w:r>
          </w:p>
        </w:tc>
      </w:tr>
      <w:tr w:rsidR="00596DD4" w:rsidTr="00596DD4">
        <w:trPr>
          <w:trHeight w:val="1112"/>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596DD4" w:rsidRDefault="00596DD4">
            <w:pPr>
              <w:tabs>
                <w:tab w:val="left" w:pos="0"/>
              </w:tabs>
              <w:spacing w:after="0" w:line="240" w:lineRule="auto"/>
              <w:contextualSpacing/>
              <w:rPr>
                <w:rFonts w:ascii="Times New Roman" w:hAnsi="Times New Roman"/>
                <w:i/>
                <w:sz w:val="24"/>
                <w:szCs w:val="24"/>
              </w:rPr>
            </w:pPr>
            <w:r>
              <w:rPr>
                <w:rFonts w:ascii="Times New Roman" w:hAnsi="Times New Roman"/>
                <w:i/>
                <w:sz w:val="24"/>
                <w:szCs w:val="24"/>
              </w:rPr>
              <w:t>По заданию на проектирование</w:t>
            </w:r>
          </w:p>
        </w:tc>
        <w:tc>
          <w:tcPr>
            <w:tcW w:w="3195" w:type="dxa"/>
            <w:tcBorders>
              <w:top w:val="nil"/>
              <w:left w:val="nil"/>
              <w:bottom w:val="single" w:sz="4" w:space="0" w:color="auto"/>
              <w:right w:val="single" w:sz="4" w:space="0" w:color="auto"/>
            </w:tcBorders>
            <w:shd w:val="clear" w:color="auto" w:fill="FFFFFF"/>
          </w:tcPr>
          <w:p w:rsidR="00596DD4" w:rsidRDefault="00596DD4">
            <w:pPr>
              <w:pStyle w:val="msonormalcxspmiddle"/>
              <w:tabs>
                <w:tab w:val="left" w:pos="0"/>
              </w:tabs>
              <w:spacing w:after="0" w:afterAutospacing="0"/>
              <w:contextualSpacing/>
              <w:rPr>
                <w:i/>
              </w:rPr>
            </w:pPr>
            <w:r>
              <w:rPr>
                <w:i/>
              </w:rPr>
              <w:t>При этажности здания (м2 на 1 сотрудника): 3-5 этажей – 44-18,5</w:t>
            </w:r>
          </w:p>
        </w:tc>
      </w:tr>
      <w:tr w:rsidR="00596DD4" w:rsidTr="00596DD4">
        <w:trPr>
          <w:trHeight w:val="563"/>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отделения, участковые пункты полиции;</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78"/>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общественные туалеты.</w:t>
            </w:r>
          </w:p>
        </w:tc>
        <w:tc>
          <w:tcPr>
            <w:tcW w:w="2520"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1 прибор на 1 тыс. чел.</w:t>
            </w:r>
          </w:p>
        </w:tc>
        <w:tc>
          <w:tcPr>
            <w:tcW w:w="319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p>
        </w:tc>
      </w:tr>
    </w:tbl>
    <w:p w:rsidR="00596DD4" w:rsidRDefault="00596DD4" w:rsidP="00596DD4">
      <w:pPr>
        <w:spacing w:after="0"/>
        <w:ind w:firstLine="851"/>
        <w:jc w:val="both"/>
        <w:rPr>
          <w:rFonts w:ascii="Times New Roman" w:hAnsi="Times New Roman"/>
          <w:i/>
          <w:sz w:val="24"/>
          <w:szCs w:val="24"/>
        </w:rPr>
      </w:pP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 xml:space="preserve">3) предельное количество этажей зданий, строений, сооружений – 3 этажа; </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596DD4" w:rsidRDefault="00596DD4" w:rsidP="00596DD4">
      <w:pPr>
        <w:spacing w:after="0" w:line="240" w:lineRule="auto"/>
        <w:ind w:firstLine="709"/>
        <w:jc w:val="both"/>
        <w:rPr>
          <w:rFonts w:ascii="Times New Roman" w:hAnsi="Times New Roman"/>
          <w:i/>
          <w:sz w:val="24"/>
          <w:szCs w:val="24"/>
        </w:rPr>
      </w:pPr>
    </w:p>
    <w:p w:rsidR="00596DD4" w:rsidRDefault="00596DD4" w:rsidP="00596DD4">
      <w:pPr>
        <w:spacing w:line="240" w:lineRule="auto"/>
        <w:ind w:firstLine="851"/>
        <w:jc w:val="both"/>
        <w:rPr>
          <w:rFonts w:ascii="Times New Roman" w:hAnsi="Times New Roman"/>
          <w:b/>
          <w:sz w:val="24"/>
          <w:szCs w:val="24"/>
          <w:u w:val="single"/>
        </w:rPr>
      </w:pPr>
      <w:r>
        <w:rPr>
          <w:rFonts w:ascii="Times New Roman" w:hAnsi="Times New Roman"/>
          <w:b/>
          <w:sz w:val="24"/>
          <w:szCs w:val="24"/>
          <w:u w:val="single"/>
        </w:rPr>
        <w:t>О-2. Зона дошкольных и учебно-образовательных учреждений</w:t>
      </w:r>
    </w:p>
    <w:p w:rsidR="00596DD4" w:rsidRDefault="00596DD4" w:rsidP="00596DD4">
      <w:pPr>
        <w:spacing w:line="240" w:lineRule="auto"/>
        <w:ind w:firstLine="851"/>
        <w:jc w:val="both"/>
        <w:rPr>
          <w:rFonts w:ascii="Times New Roman" w:hAnsi="Times New Roman"/>
          <w:i/>
          <w:sz w:val="24"/>
          <w:szCs w:val="24"/>
        </w:rPr>
      </w:pPr>
      <w:r>
        <w:rPr>
          <w:rFonts w:ascii="Times New Roman" w:hAnsi="Times New Roman"/>
          <w:i/>
          <w:sz w:val="24"/>
          <w:szCs w:val="24"/>
        </w:rPr>
        <w:lastRenderedPageBreak/>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96DD4" w:rsidRDefault="00596DD4" w:rsidP="00596DD4">
      <w:pPr>
        <w:spacing w:after="0" w:line="240" w:lineRule="auto"/>
        <w:ind w:firstLine="851"/>
        <w:jc w:val="both"/>
        <w:rPr>
          <w:rFonts w:ascii="Times New Roman" w:hAnsi="Times New Roman"/>
          <w:b/>
          <w:bCs/>
          <w:i/>
          <w:sz w:val="24"/>
          <w:szCs w:val="24"/>
          <w:u w:val="single"/>
        </w:rPr>
      </w:pPr>
      <w:r>
        <w:rPr>
          <w:rFonts w:ascii="Times New Roman" w:hAnsi="Times New Roman"/>
          <w:b/>
          <w:bCs/>
          <w:i/>
          <w:sz w:val="24"/>
          <w:szCs w:val="24"/>
          <w:u w:val="single"/>
        </w:rPr>
        <w:t>Основные виды разрешенного использования:</w:t>
      </w:r>
    </w:p>
    <w:p w:rsidR="00596DD4" w:rsidRDefault="00596DD4" w:rsidP="00596DD4">
      <w:pPr>
        <w:spacing w:after="0" w:line="240" w:lineRule="auto"/>
        <w:ind w:firstLine="851"/>
        <w:jc w:val="both"/>
        <w:rPr>
          <w:rFonts w:ascii="Times New Roman" w:hAnsi="Times New Roman"/>
          <w:b/>
          <w:bCs/>
          <w:i/>
          <w:sz w:val="24"/>
          <w:szCs w:val="24"/>
          <w:u w:val="single"/>
        </w:rPr>
      </w:pPr>
    </w:p>
    <w:p w:rsidR="00596DD4" w:rsidRDefault="00596DD4" w:rsidP="00596DD4">
      <w:pPr>
        <w:pStyle w:val="ListParagraph"/>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детские дошкольные учреждения;</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школы общеобразовательные;</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специализированные школы (с углубленным изучением языков, математики и др.), лицеи, гимназии, колледжи;</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высшие учебные заведения;</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многопрофильные учреждения дополнительного образования;</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школы-интернаты;</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танцзалы, дискотеки;</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учебно-лабораторные, научно-лабораторные корпуса, учебно-производственные мастерские;</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мастерские (художественные, скульптурные, столярные и др.);</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станция юных техников (натуралистов, туристов);</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библиотеки, архивы;</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спортзалы, залы рекреации (с бассейном или без);</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спортивные площадки, стадионы, теннисные корты.</w:t>
      </w:r>
    </w:p>
    <w:p w:rsidR="00596DD4" w:rsidRDefault="00596DD4" w:rsidP="00596DD4">
      <w:pPr>
        <w:spacing w:after="0" w:line="240" w:lineRule="auto"/>
        <w:ind w:left="851"/>
        <w:contextualSpacing/>
        <w:jc w:val="both"/>
        <w:rPr>
          <w:rFonts w:ascii="Times New Roman" w:eastAsia="Times New Roman" w:hAnsi="Times New Roman"/>
          <w:sz w:val="24"/>
          <w:szCs w:val="24"/>
        </w:rPr>
      </w:pPr>
    </w:p>
    <w:p w:rsidR="00596DD4" w:rsidRDefault="00596DD4" w:rsidP="00596DD4">
      <w:pPr>
        <w:spacing w:after="0" w:line="240" w:lineRule="auto"/>
        <w:ind w:firstLine="851"/>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spacing w:after="0" w:line="240" w:lineRule="auto"/>
        <w:ind w:firstLine="851"/>
        <w:jc w:val="both"/>
        <w:rPr>
          <w:rFonts w:ascii="Times New Roman" w:hAnsi="Times New Roman"/>
          <w:b/>
          <w:bCs/>
          <w:i/>
          <w:sz w:val="24"/>
          <w:szCs w:val="24"/>
          <w:u w:val="single"/>
        </w:rPr>
      </w:pPr>
    </w:p>
    <w:p w:rsidR="00596DD4" w:rsidRDefault="00596DD4" w:rsidP="00596DD4">
      <w:pPr>
        <w:pStyle w:val="ListParagraph"/>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общежития, связанные с производством и образованием;</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пункты оказания первой медицинской помощи;</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лектории;</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физкультурно-оздоровительные сооружения;</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предприятия общественного питания;</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гаражи ведомственных легковых автомобилей специального назначения;</w:t>
      </w:r>
    </w:p>
    <w:p w:rsidR="00596DD4" w:rsidRDefault="00596DD4" w:rsidP="00596DD4">
      <w:pPr>
        <w:pStyle w:val="ConsNormal"/>
        <w:widowControl/>
        <w:numPr>
          <w:ilvl w:val="0"/>
          <w:numId w:val="20"/>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     элементы благоустройства.</w:t>
      </w:r>
    </w:p>
    <w:p w:rsidR="00596DD4" w:rsidRDefault="00596DD4" w:rsidP="00596DD4">
      <w:pPr>
        <w:spacing w:line="240" w:lineRule="auto"/>
        <w:ind w:firstLine="851"/>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pStyle w:val="ListParagraph"/>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организации, учреждения,  управления.</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амбулаторно-поликлинические учреждения;</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конфессиональные объекты;</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магазины;</w:t>
      </w:r>
    </w:p>
    <w:p w:rsidR="00596DD4" w:rsidRDefault="00596DD4" w:rsidP="00596DD4">
      <w:pPr>
        <w:numPr>
          <w:ilvl w:val="0"/>
          <w:numId w:val="20"/>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временные торговые объекты;</w:t>
      </w:r>
    </w:p>
    <w:p w:rsidR="00596DD4" w:rsidRDefault="00596DD4" w:rsidP="00596DD4">
      <w:pPr>
        <w:numPr>
          <w:ilvl w:val="0"/>
          <w:numId w:val="20"/>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О-2 включают в себя:</w:t>
      </w:r>
    </w:p>
    <w:p w:rsidR="00596DD4" w:rsidRDefault="00596DD4" w:rsidP="00596DD4">
      <w:pPr>
        <w:numPr>
          <w:ilvl w:val="0"/>
          <w:numId w:val="21"/>
        </w:numPr>
        <w:spacing w:after="0"/>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в том числе их площадь:</w:t>
      </w:r>
    </w:p>
    <w:p w:rsidR="00596DD4" w:rsidRDefault="00596DD4" w:rsidP="00596DD4">
      <w:pPr>
        <w:spacing w:after="0"/>
        <w:ind w:left="1211"/>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4"/>
        <w:gridCol w:w="2803"/>
        <w:gridCol w:w="2912"/>
      </w:tblGrid>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b/>
                <w:i/>
                <w:sz w:val="24"/>
                <w:szCs w:val="24"/>
              </w:rPr>
            </w:pPr>
            <w:r>
              <w:rPr>
                <w:rFonts w:ascii="Times New Roman" w:hAnsi="Times New Roman"/>
                <w:b/>
                <w:i/>
                <w:sz w:val="24"/>
                <w:szCs w:val="24"/>
              </w:rPr>
              <w:t>Наименование объекта</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b/>
                <w:i/>
                <w:sz w:val="24"/>
                <w:szCs w:val="24"/>
              </w:rPr>
            </w:pPr>
            <w:r>
              <w:rPr>
                <w:rFonts w:ascii="Times New Roman" w:hAnsi="Times New Roman"/>
                <w:b/>
                <w:i/>
                <w:sz w:val="24"/>
                <w:szCs w:val="24"/>
              </w:rPr>
              <w:t>Число мест</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b/>
                <w:i/>
                <w:sz w:val="24"/>
                <w:szCs w:val="24"/>
              </w:rPr>
            </w:pPr>
            <w:r>
              <w:rPr>
                <w:rFonts w:ascii="Times New Roman" w:hAnsi="Times New Roman"/>
                <w:b/>
                <w:i/>
                <w:sz w:val="24"/>
                <w:szCs w:val="24"/>
              </w:rPr>
              <w:t>Размеры земельных участков</w:t>
            </w:r>
          </w:p>
        </w:tc>
      </w:tr>
      <w:tr w:rsidR="00596DD4" w:rsidTr="00596DD4">
        <w:trPr>
          <w:trHeight w:val="2764"/>
        </w:trPr>
        <w:tc>
          <w:tcPr>
            <w:tcW w:w="368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1"/>
                <w:numId w:val="18"/>
              </w:numPr>
              <w:spacing w:after="0" w:line="240" w:lineRule="auto"/>
              <w:ind w:left="0" w:firstLine="0"/>
              <w:rPr>
                <w:rFonts w:ascii="Times New Roman" w:hAnsi="Times New Roman"/>
                <w:i/>
                <w:sz w:val="24"/>
                <w:szCs w:val="24"/>
              </w:rPr>
            </w:pPr>
            <w:r>
              <w:rPr>
                <w:rFonts w:ascii="Times New Roman" w:hAnsi="Times New Roman"/>
                <w:i/>
                <w:sz w:val="24"/>
                <w:szCs w:val="24"/>
              </w:rPr>
              <w:lastRenderedPageBreak/>
              <w:t>детские дошкольные учреждения;</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40 мест на 1 тыс. чел.</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Pr>
                  <w:rFonts w:ascii="Times New Roman" w:hAnsi="Times New Roman"/>
                  <w:i/>
                  <w:sz w:val="24"/>
                  <w:szCs w:val="24"/>
                </w:rPr>
                <w:t>7,5 м2</w:t>
              </w:r>
            </w:smartTag>
            <w:r>
              <w:rPr>
                <w:rFonts w:ascii="Times New Roman" w:hAnsi="Times New Roman"/>
                <w:i/>
                <w:sz w:val="24"/>
                <w:szCs w:val="24"/>
              </w:rPr>
              <w:t xml:space="preserve"> на 1 место</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школы общеобразовательные;</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104 мест на 1 тыс. чел.</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При вместимости общеобразовательной школы, учащихся: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св. 40 до 400 </w:t>
            </w:r>
            <w:smartTag w:uri="urn:schemas-microsoft-com:office:smarttags" w:element="metricconverter">
              <w:smartTagPr>
                <w:attr w:name="ProductID" w:val="50 м2"/>
              </w:smartTagPr>
              <w:r>
                <w:rPr>
                  <w:rFonts w:ascii="Times New Roman" w:hAnsi="Times New Roman"/>
                  <w:i/>
                  <w:sz w:val="24"/>
                  <w:szCs w:val="24"/>
                </w:rPr>
                <w:t>50 м2</w:t>
              </w:r>
            </w:smartTag>
            <w:r>
              <w:rPr>
                <w:rFonts w:ascii="Times New Roman" w:hAnsi="Times New Roman"/>
                <w:i/>
                <w:sz w:val="24"/>
                <w:szCs w:val="24"/>
              </w:rPr>
              <w:t xml:space="preserve"> на 1 учащегося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св. 400 до 500 </w:t>
            </w:r>
            <w:smartTag w:uri="urn:schemas-microsoft-com:office:smarttags" w:element="metricconverter">
              <w:smartTagPr>
                <w:attr w:name="ProductID" w:val="60 м2"/>
              </w:smartTagPr>
              <w:r>
                <w:rPr>
                  <w:rFonts w:ascii="Times New Roman" w:hAnsi="Times New Roman"/>
                  <w:i/>
                  <w:sz w:val="24"/>
                  <w:szCs w:val="24"/>
                </w:rPr>
                <w:t>60 м2</w:t>
              </w:r>
            </w:smartTag>
            <w:r>
              <w:rPr>
                <w:rFonts w:ascii="Times New Roman" w:hAnsi="Times New Roman"/>
                <w:i/>
                <w:sz w:val="24"/>
                <w:szCs w:val="24"/>
              </w:rPr>
              <w:t xml:space="preserve"> на 1 учащегося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специализированные школы (с углубленным изучением языков, математики и др.), лицеи, гимназии, колледжи;</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до 300 </w:t>
            </w:r>
            <w:smartTag w:uri="urn:schemas-microsoft-com:office:smarttags" w:element="metricconverter">
              <w:smartTagPr>
                <w:attr w:name="ProductID" w:val="75 м2"/>
              </w:smartTagPr>
              <w:r>
                <w:rPr>
                  <w:rFonts w:ascii="Times New Roman" w:hAnsi="Times New Roman"/>
                  <w:i/>
                  <w:sz w:val="24"/>
                  <w:szCs w:val="24"/>
                </w:rPr>
                <w:t>75 м2</w:t>
              </w:r>
            </w:smartTag>
            <w:r>
              <w:rPr>
                <w:rFonts w:ascii="Times New Roman" w:hAnsi="Times New Roman"/>
                <w:i/>
                <w:sz w:val="24"/>
                <w:szCs w:val="24"/>
              </w:rPr>
              <w:t xml:space="preserve"> на 1 учащегося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св. 300 до 900 50-</w:t>
            </w:r>
            <w:smartTag w:uri="urn:schemas-microsoft-com:office:smarttags" w:element="metricconverter">
              <w:smartTagPr>
                <w:attr w:name="ProductID" w:val="65 м2"/>
              </w:smartTagPr>
              <w:r>
                <w:rPr>
                  <w:rFonts w:ascii="Times New Roman" w:hAnsi="Times New Roman"/>
                  <w:i/>
                  <w:sz w:val="24"/>
                  <w:szCs w:val="24"/>
                </w:rPr>
                <w:t>65 м2</w:t>
              </w:r>
            </w:smartTag>
            <w:r>
              <w:rPr>
                <w:rFonts w:ascii="Times New Roman" w:hAnsi="Times New Roman"/>
                <w:i/>
                <w:sz w:val="24"/>
                <w:szCs w:val="24"/>
              </w:rPr>
              <w:t xml:space="preserve"> на 1 учащегося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св. 900 до 1600 30-</w:t>
            </w:r>
            <w:smartTag w:uri="urn:schemas-microsoft-com:office:smarttags" w:element="metricconverter">
              <w:smartTagPr>
                <w:attr w:name="ProductID" w:val="40 м2"/>
              </w:smartTagPr>
              <w:r>
                <w:rPr>
                  <w:rFonts w:ascii="Times New Roman" w:hAnsi="Times New Roman"/>
                  <w:i/>
                  <w:sz w:val="24"/>
                  <w:szCs w:val="24"/>
                </w:rPr>
                <w:t>40 м2</w:t>
              </w:r>
            </w:smartTag>
            <w:r>
              <w:rPr>
                <w:rFonts w:ascii="Times New Roman" w:hAnsi="Times New Roman"/>
                <w:i/>
                <w:sz w:val="24"/>
                <w:szCs w:val="24"/>
              </w:rPr>
              <w:t xml:space="preserve"> на 1 учащегося</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высшие учебные заведения;</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w:t>
            </w:r>
            <w:r>
              <w:rPr>
                <w:rFonts w:ascii="Times New Roman" w:hAnsi="Times New Roman"/>
                <w:i/>
                <w:sz w:val="24"/>
                <w:szCs w:val="24"/>
              </w:rPr>
              <w:lastRenderedPageBreak/>
              <w:t>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lastRenderedPageBreak/>
              <w:t>- многопрофильные учреждения дополнительного образования;</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240"/>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школы-интернаты;</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При вместимости общеобразовательной школы-интерната, учащихся: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св. 200 до 300 </w:t>
            </w:r>
            <w:smartTag w:uri="urn:schemas-microsoft-com:office:smarttags" w:element="metricconverter">
              <w:smartTagPr>
                <w:attr w:name="ProductID" w:val="70 м2"/>
              </w:smartTagPr>
              <w:r>
                <w:rPr>
                  <w:rFonts w:ascii="Times New Roman" w:hAnsi="Times New Roman"/>
                  <w:i/>
                  <w:sz w:val="24"/>
                  <w:szCs w:val="24"/>
                </w:rPr>
                <w:t>70 м2</w:t>
              </w:r>
            </w:smartTag>
            <w:r>
              <w:rPr>
                <w:rFonts w:ascii="Times New Roman" w:hAnsi="Times New Roman"/>
                <w:i/>
                <w:sz w:val="24"/>
                <w:szCs w:val="24"/>
              </w:rPr>
              <w:t xml:space="preserve"> на 1 учащегося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св. 300 до 500 </w:t>
            </w:r>
            <w:smartTag w:uri="urn:schemas-microsoft-com:office:smarttags" w:element="metricconverter">
              <w:smartTagPr>
                <w:attr w:name="ProductID" w:val="65 м2"/>
              </w:smartTagPr>
              <w:r>
                <w:rPr>
                  <w:rFonts w:ascii="Times New Roman" w:hAnsi="Times New Roman"/>
                  <w:i/>
                  <w:sz w:val="24"/>
                  <w:szCs w:val="24"/>
                </w:rPr>
                <w:t>65 м2</w:t>
              </w:r>
            </w:smartTag>
            <w:r>
              <w:rPr>
                <w:rFonts w:ascii="Times New Roman" w:hAnsi="Times New Roman"/>
                <w:i/>
                <w:sz w:val="24"/>
                <w:szCs w:val="24"/>
              </w:rPr>
              <w:t xml:space="preserve"> на 1 учащегося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св. 500 и более </w:t>
            </w:r>
            <w:smartTag w:uri="urn:schemas-microsoft-com:office:smarttags" w:element="metricconverter">
              <w:smartTagPr>
                <w:attr w:name="ProductID" w:val="45 м2"/>
              </w:smartTagPr>
              <w:r>
                <w:rPr>
                  <w:rFonts w:ascii="Times New Roman" w:hAnsi="Times New Roman"/>
                  <w:i/>
                  <w:sz w:val="24"/>
                  <w:szCs w:val="24"/>
                </w:rPr>
                <w:t>45 м2</w:t>
              </w:r>
            </w:smartTag>
            <w:r>
              <w:rPr>
                <w:rFonts w:ascii="Times New Roman" w:hAnsi="Times New Roman"/>
                <w:i/>
                <w:sz w:val="24"/>
                <w:szCs w:val="24"/>
              </w:rPr>
              <w:t xml:space="preserve"> на 1 учащегося</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танцзалы, дискотеки;</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6 на 1 тыс. чел.</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учебно-лабораторные, научно-лабораторные корпуса, учебно-производственные мастерские;</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мастерские (художественные, скульптурные, столярные и др.);</w:t>
            </w:r>
          </w:p>
        </w:tc>
        <w:tc>
          <w:tcPr>
            <w:tcW w:w="5715"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lastRenderedPageBreak/>
              <w:t>- станция юных техников (натуралистов, туристов);</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0,9 % общего числа школьников</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библиотеки, архивы;</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6-7,5 тыс. ед. хранения</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5-6 читательское место</w:t>
            </w:r>
          </w:p>
        </w:tc>
        <w:tc>
          <w:tcPr>
            <w:tcW w:w="2912"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спортзалы, залы рекреации (с бассейном или без);</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20-</w:t>
            </w:r>
            <w:smartTag w:uri="urn:schemas-microsoft-com:office:smarttags" w:element="metricconverter">
              <w:smartTagPr>
                <w:attr w:name="ProductID" w:val="25 м2"/>
              </w:smartTagPr>
              <w:r>
                <w:rPr>
                  <w:rFonts w:ascii="Times New Roman" w:hAnsi="Times New Roman"/>
                  <w:i/>
                  <w:sz w:val="24"/>
                  <w:szCs w:val="24"/>
                </w:rPr>
                <w:t>25 м2</w:t>
              </w:r>
            </w:smartTag>
            <w:r>
              <w:rPr>
                <w:rFonts w:ascii="Times New Roman" w:hAnsi="Times New Roman"/>
                <w:i/>
                <w:sz w:val="24"/>
                <w:szCs w:val="24"/>
              </w:rPr>
              <w:t xml:space="preserve"> зеркала воды на 1 тыс. чел.</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60-</w:t>
            </w:r>
            <w:smartTag w:uri="urn:schemas-microsoft-com:office:smarttags" w:element="metricconverter">
              <w:smartTagPr>
                <w:attr w:name="ProductID" w:val="80 м2"/>
              </w:smartTagPr>
              <w:r>
                <w:rPr>
                  <w:rFonts w:ascii="Times New Roman" w:hAnsi="Times New Roman"/>
                  <w:i/>
                  <w:sz w:val="24"/>
                  <w:szCs w:val="24"/>
                </w:rPr>
                <w:t>80 м2</w:t>
              </w:r>
            </w:smartTag>
            <w:r>
              <w:rPr>
                <w:rFonts w:ascii="Times New Roman" w:hAnsi="Times New Roman"/>
                <w:i/>
                <w:sz w:val="24"/>
                <w:szCs w:val="24"/>
              </w:rPr>
              <w:t xml:space="preserve"> площади пола на 1 тыс. чел.</w:t>
            </w:r>
          </w:p>
        </w:tc>
        <w:tc>
          <w:tcPr>
            <w:tcW w:w="2912" w:type="dxa"/>
            <w:vMerge w:val="restart"/>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м2"/>
              </w:smartTagPr>
              <w:r>
                <w:rPr>
                  <w:rFonts w:ascii="Times New Roman" w:hAnsi="Times New Roman"/>
                  <w:i/>
                  <w:sz w:val="24"/>
                  <w:szCs w:val="24"/>
                </w:rPr>
                <w:t>540 м2</w:t>
              </w:r>
            </w:smartTag>
          </w:p>
        </w:tc>
      </w:tr>
      <w:tr w:rsidR="00596DD4" w:rsidTr="00596DD4">
        <w:trPr>
          <w:trHeight w:val="534"/>
        </w:trPr>
        <w:tc>
          <w:tcPr>
            <w:tcW w:w="3684"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спортивные площадки, стадионы, теннисные корты.</w:t>
            </w:r>
          </w:p>
        </w:tc>
        <w:tc>
          <w:tcPr>
            <w:tcW w:w="280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70-</w:t>
            </w:r>
            <w:smartTag w:uri="urn:schemas-microsoft-com:office:smarttags" w:element="metricconverter">
              <w:smartTagPr>
                <w:attr w:name="ProductID" w:val="80 м2"/>
              </w:smartTagPr>
              <w:r>
                <w:rPr>
                  <w:rFonts w:ascii="Times New Roman" w:hAnsi="Times New Roman"/>
                  <w:i/>
                  <w:sz w:val="24"/>
                  <w:szCs w:val="24"/>
                </w:rPr>
                <w:t>80 м2</w:t>
              </w:r>
            </w:smartTag>
            <w:r>
              <w:rPr>
                <w:rFonts w:ascii="Times New Roman" w:hAnsi="Times New Roman"/>
                <w:i/>
                <w:sz w:val="24"/>
                <w:szCs w:val="24"/>
              </w:rPr>
              <w:t xml:space="preserve"> общей площади на 1 тыс. 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rPr>
                <w:rFonts w:ascii="Times New Roman" w:hAnsi="Times New Roman"/>
                <w:i/>
                <w:sz w:val="24"/>
                <w:szCs w:val="24"/>
              </w:rPr>
            </w:pPr>
          </w:p>
        </w:tc>
      </w:tr>
    </w:tbl>
    <w:p w:rsidR="00596DD4" w:rsidRDefault="00596DD4" w:rsidP="00596DD4">
      <w:pPr>
        <w:spacing w:after="0"/>
        <w:ind w:firstLine="851"/>
        <w:jc w:val="both"/>
        <w:rPr>
          <w:rFonts w:ascii="Times New Roman" w:hAnsi="Times New Roman"/>
          <w:i/>
          <w:sz w:val="24"/>
          <w:szCs w:val="24"/>
        </w:rPr>
      </w:pP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 xml:space="preserve">3) предельное количество этажей зданий, строений, сооружений – 3 этажа; </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596DD4" w:rsidRDefault="00596DD4" w:rsidP="00596DD4">
      <w:pPr>
        <w:spacing w:after="0" w:line="240" w:lineRule="auto"/>
        <w:ind w:firstLine="851"/>
        <w:jc w:val="both"/>
        <w:rPr>
          <w:rFonts w:ascii="Times New Roman" w:hAnsi="Times New Roman"/>
          <w:b/>
          <w:iCs/>
          <w:sz w:val="24"/>
          <w:szCs w:val="24"/>
          <w:u w:val="single"/>
        </w:rPr>
      </w:pPr>
    </w:p>
    <w:p w:rsidR="00596DD4" w:rsidRDefault="00596DD4" w:rsidP="00596DD4">
      <w:pPr>
        <w:spacing w:before="120" w:after="120" w:line="240" w:lineRule="auto"/>
        <w:ind w:firstLine="709"/>
        <w:jc w:val="both"/>
        <w:rPr>
          <w:rFonts w:ascii="Times New Roman" w:hAnsi="Times New Roman"/>
          <w:b/>
          <w:sz w:val="24"/>
          <w:szCs w:val="24"/>
          <w:u w:val="single"/>
        </w:rPr>
      </w:pPr>
      <w:r>
        <w:rPr>
          <w:rFonts w:ascii="Times New Roman" w:hAnsi="Times New Roman"/>
          <w:b/>
          <w:sz w:val="24"/>
          <w:szCs w:val="24"/>
          <w:u w:val="single"/>
        </w:rPr>
        <w:t>О–3. Зона учреждений здравоохранения</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596DD4" w:rsidRDefault="00596DD4" w:rsidP="00596DD4">
      <w:pPr>
        <w:spacing w:before="120" w:after="120" w:line="240" w:lineRule="auto"/>
        <w:ind w:firstLine="709"/>
        <w:jc w:val="both"/>
        <w:rPr>
          <w:rFonts w:ascii="Times New Roman" w:hAnsi="Times New Roman"/>
          <w:b/>
          <w:i/>
          <w:sz w:val="24"/>
          <w:szCs w:val="24"/>
          <w:u w:val="single"/>
        </w:rPr>
      </w:pPr>
      <w:r>
        <w:rPr>
          <w:rFonts w:ascii="Times New Roman" w:hAnsi="Times New Roman"/>
          <w:b/>
          <w:i/>
          <w:sz w:val="24"/>
          <w:szCs w:val="24"/>
          <w:u w:val="single"/>
        </w:rPr>
        <w:t>Основные виды разрешенного использования:</w:t>
      </w:r>
    </w:p>
    <w:p w:rsidR="00596DD4" w:rsidRDefault="00596DD4" w:rsidP="00596DD4">
      <w:pPr>
        <w:pStyle w:val="msonormalcxspmiddle"/>
        <w:numPr>
          <w:ilvl w:val="0"/>
          <w:numId w:val="22"/>
        </w:numPr>
        <w:spacing w:before="0" w:beforeAutospacing="0" w:after="0" w:afterAutospacing="0"/>
        <w:ind w:left="0" w:firstLine="709"/>
        <w:contextualSpacing/>
        <w:jc w:val="both"/>
      </w:pPr>
      <w:r>
        <w:t>профилактории;</w:t>
      </w:r>
    </w:p>
    <w:p w:rsidR="00596DD4" w:rsidRDefault="00596DD4" w:rsidP="00596DD4">
      <w:pPr>
        <w:pStyle w:val="msonormalcxspmiddle"/>
        <w:numPr>
          <w:ilvl w:val="0"/>
          <w:numId w:val="22"/>
        </w:numPr>
        <w:spacing w:before="0" w:beforeAutospacing="0" w:after="0" w:afterAutospacing="0"/>
        <w:ind w:left="0" w:firstLine="709"/>
        <w:contextualSpacing/>
        <w:jc w:val="both"/>
      </w:pPr>
      <w:r>
        <w:t>санатории;</w:t>
      </w:r>
    </w:p>
    <w:p w:rsidR="00596DD4" w:rsidRDefault="00596DD4" w:rsidP="00596DD4">
      <w:pPr>
        <w:pStyle w:val="msonormalcxspmiddle"/>
        <w:numPr>
          <w:ilvl w:val="0"/>
          <w:numId w:val="22"/>
        </w:numPr>
        <w:spacing w:before="0" w:beforeAutospacing="0" w:after="0" w:afterAutospacing="0"/>
        <w:ind w:left="0" w:firstLine="709"/>
        <w:contextualSpacing/>
        <w:jc w:val="both"/>
      </w:pPr>
      <w:r>
        <w:t>стационары;</w:t>
      </w:r>
    </w:p>
    <w:p w:rsidR="00596DD4" w:rsidRDefault="00596DD4" w:rsidP="00596DD4">
      <w:pPr>
        <w:pStyle w:val="msonormalcxspmiddle"/>
        <w:numPr>
          <w:ilvl w:val="0"/>
          <w:numId w:val="22"/>
        </w:numPr>
        <w:spacing w:before="0" w:beforeAutospacing="0" w:after="0" w:afterAutospacing="0"/>
        <w:ind w:left="0" w:firstLine="709"/>
        <w:contextualSpacing/>
        <w:jc w:val="both"/>
      </w:pPr>
      <w:r>
        <w:t>амбулаторно-поликлинические учреждения;</w:t>
      </w:r>
    </w:p>
    <w:p w:rsidR="00596DD4" w:rsidRDefault="00596DD4" w:rsidP="00596DD4">
      <w:pPr>
        <w:pStyle w:val="msonormalcxspmiddle"/>
        <w:numPr>
          <w:ilvl w:val="0"/>
          <w:numId w:val="22"/>
        </w:numPr>
        <w:spacing w:before="0" w:beforeAutospacing="0" w:after="0" w:afterAutospacing="0"/>
        <w:ind w:left="0" w:firstLine="709"/>
        <w:contextualSpacing/>
        <w:jc w:val="both"/>
      </w:pPr>
      <w:r>
        <w:t>станции скорой помощи;</w:t>
      </w:r>
    </w:p>
    <w:p w:rsidR="00596DD4" w:rsidRDefault="00596DD4" w:rsidP="00596DD4">
      <w:pPr>
        <w:pStyle w:val="msonormalcxspmiddle"/>
        <w:numPr>
          <w:ilvl w:val="0"/>
          <w:numId w:val="22"/>
        </w:numPr>
        <w:spacing w:before="0" w:beforeAutospacing="0" w:after="0" w:afterAutospacing="0"/>
        <w:ind w:left="0" w:firstLine="709"/>
        <w:contextualSpacing/>
        <w:jc w:val="both"/>
      </w:pPr>
      <w:r>
        <w:t>аптеки;</w:t>
      </w:r>
    </w:p>
    <w:p w:rsidR="00596DD4" w:rsidRDefault="00596DD4" w:rsidP="00596DD4">
      <w:pPr>
        <w:pStyle w:val="msonormalcxspmiddle"/>
        <w:numPr>
          <w:ilvl w:val="0"/>
          <w:numId w:val="22"/>
        </w:numPr>
        <w:spacing w:before="0" w:beforeAutospacing="0" w:after="0" w:afterAutospacing="0"/>
        <w:ind w:left="0" w:firstLine="709"/>
        <w:contextualSpacing/>
        <w:jc w:val="both"/>
      </w:pPr>
      <w:r>
        <w:t>пункты оказания первой медицинской помощи;</w:t>
      </w:r>
    </w:p>
    <w:p w:rsidR="00596DD4" w:rsidRDefault="00596DD4" w:rsidP="00596DD4">
      <w:pPr>
        <w:pStyle w:val="msonormalcxspmiddle"/>
        <w:numPr>
          <w:ilvl w:val="0"/>
          <w:numId w:val="22"/>
        </w:numPr>
        <w:spacing w:before="0" w:beforeAutospacing="0" w:after="0" w:afterAutospacing="0"/>
        <w:ind w:left="0" w:firstLine="709"/>
        <w:contextualSpacing/>
        <w:jc w:val="both"/>
      </w:pPr>
      <w:r>
        <w:t>учреждения социальной защиты.</w:t>
      </w:r>
    </w:p>
    <w:p w:rsidR="00596DD4" w:rsidRDefault="00596DD4" w:rsidP="00596DD4">
      <w:pPr>
        <w:spacing w:before="120" w:after="120" w:line="240" w:lineRule="auto"/>
        <w:ind w:firstLine="709"/>
        <w:jc w:val="both"/>
        <w:rPr>
          <w:rFonts w:ascii="Times New Roman" w:hAnsi="Times New Roman"/>
          <w:b/>
          <w:i/>
          <w:sz w:val="24"/>
          <w:szCs w:val="24"/>
          <w:u w:val="single"/>
        </w:rPr>
      </w:pPr>
      <w:r>
        <w:rPr>
          <w:rFonts w:ascii="Times New Roman" w:hAnsi="Times New Roman"/>
          <w:b/>
          <w:i/>
          <w:sz w:val="24"/>
          <w:szCs w:val="24"/>
          <w:u w:val="single"/>
        </w:rPr>
        <w:t>Вспомогательные виды разрешенного использования:</w:t>
      </w:r>
    </w:p>
    <w:p w:rsidR="00596DD4" w:rsidRDefault="00596DD4" w:rsidP="00596DD4">
      <w:pPr>
        <w:pStyle w:val="msonormalcxspmiddle"/>
        <w:numPr>
          <w:ilvl w:val="0"/>
          <w:numId w:val="22"/>
        </w:numPr>
        <w:spacing w:before="0" w:beforeAutospacing="0" w:after="0" w:afterAutospacing="0"/>
        <w:ind w:left="0" w:firstLine="709"/>
        <w:contextualSpacing/>
        <w:jc w:val="both"/>
      </w:pPr>
      <w:r>
        <w:t>гаражи ведомственных легковых автомобилей специального назначения;</w:t>
      </w:r>
    </w:p>
    <w:p w:rsidR="00596DD4" w:rsidRDefault="00596DD4" w:rsidP="004F51E3">
      <w:pPr>
        <w:pStyle w:val="msonormalcxspmiddle"/>
        <w:numPr>
          <w:ilvl w:val="0"/>
          <w:numId w:val="22"/>
        </w:numPr>
        <w:spacing w:before="0" w:beforeAutospacing="0" w:after="0" w:afterAutospacing="0"/>
        <w:ind w:left="0" w:firstLine="709"/>
        <w:contextualSpacing/>
      </w:pPr>
      <w:r>
        <w:t>автостоянки для временного хранения индивидуальных легковых автомобилей;</w:t>
      </w:r>
    </w:p>
    <w:p w:rsidR="00596DD4" w:rsidRDefault="00596DD4" w:rsidP="00596DD4">
      <w:pPr>
        <w:pStyle w:val="msonormalcxspmiddle"/>
        <w:numPr>
          <w:ilvl w:val="0"/>
          <w:numId w:val="22"/>
        </w:numPr>
        <w:spacing w:before="0" w:beforeAutospacing="0" w:after="0" w:afterAutospacing="0"/>
        <w:ind w:left="0" w:firstLine="709"/>
        <w:contextualSpacing/>
        <w:jc w:val="both"/>
      </w:pPr>
      <w:r>
        <w:t>хозяйственные корпуса.</w:t>
      </w:r>
    </w:p>
    <w:p w:rsidR="00596DD4" w:rsidRDefault="00596DD4" w:rsidP="00596DD4">
      <w:pPr>
        <w:spacing w:before="120" w:after="120" w:line="240" w:lineRule="auto"/>
        <w:ind w:firstLine="709"/>
        <w:jc w:val="both"/>
        <w:rPr>
          <w:rFonts w:ascii="Times New Roman" w:hAnsi="Times New Roman"/>
          <w:b/>
          <w:i/>
          <w:sz w:val="24"/>
          <w:szCs w:val="24"/>
          <w:u w:val="single"/>
        </w:rPr>
      </w:pPr>
    </w:p>
    <w:p w:rsidR="00596DD4" w:rsidRDefault="00596DD4" w:rsidP="00596DD4">
      <w:pPr>
        <w:spacing w:before="120" w:after="120" w:line="240" w:lineRule="auto"/>
        <w:ind w:firstLine="709"/>
        <w:jc w:val="both"/>
        <w:rPr>
          <w:rFonts w:ascii="Times New Roman" w:hAnsi="Times New Roman"/>
          <w:b/>
          <w:i/>
          <w:sz w:val="24"/>
          <w:szCs w:val="24"/>
          <w:u w:val="single"/>
        </w:rPr>
      </w:pPr>
      <w:r>
        <w:rPr>
          <w:rFonts w:ascii="Times New Roman" w:hAnsi="Times New Roman"/>
          <w:b/>
          <w:i/>
          <w:sz w:val="24"/>
          <w:szCs w:val="24"/>
          <w:u w:val="single"/>
        </w:rPr>
        <w:t>Условно разрешенные виды использования:</w:t>
      </w:r>
    </w:p>
    <w:p w:rsidR="00596DD4" w:rsidRDefault="00596DD4" w:rsidP="00596DD4">
      <w:pPr>
        <w:pStyle w:val="msonormalcxspmiddle"/>
        <w:numPr>
          <w:ilvl w:val="0"/>
          <w:numId w:val="22"/>
        </w:numPr>
        <w:spacing w:before="0" w:beforeAutospacing="0" w:after="0" w:afterAutospacing="0"/>
        <w:ind w:left="0" w:firstLine="709"/>
        <w:contextualSpacing/>
        <w:jc w:val="both"/>
      </w:pPr>
      <w:r>
        <w:t>стационары специального назначения;</w:t>
      </w:r>
    </w:p>
    <w:p w:rsidR="00596DD4" w:rsidRDefault="00596DD4" w:rsidP="00596DD4">
      <w:pPr>
        <w:pStyle w:val="msonormalcxspmiddle"/>
        <w:numPr>
          <w:ilvl w:val="0"/>
          <w:numId w:val="22"/>
        </w:numPr>
        <w:spacing w:before="0" w:beforeAutospacing="0" w:after="0" w:afterAutospacing="0"/>
        <w:ind w:left="0" w:firstLine="709"/>
        <w:contextualSpacing/>
        <w:jc w:val="both"/>
      </w:pPr>
      <w:r>
        <w:t>специальные учреждения социальной защиты;</w:t>
      </w:r>
    </w:p>
    <w:p w:rsidR="00596DD4" w:rsidRDefault="00596DD4" w:rsidP="00596DD4">
      <w:pPr>
        <w:pStyle w:val="msonormalcxspmiddle"/>
        <w:numPr>
          <w:ilvl w:val="0"/>
          <w:numId w:val="22"/>
        </w:numPr>
        <w:spacing w:before="0" w:beforeAutospacing="0" w:after="0" w:afterAutospacing="0"/>
        <w:ind w:left="0" w:firstLine="709"/>
        <w:contextualSpacing/>
        <w:jc w:val="both"/>
      </w:pPr>
      <w:r>
        <w:t>конфессиональные объекты.</w:t>
      </w:r>
    </w:p>
    <w:p w:rsidR="00596DD4" w:rsidRDefault="00596DD4" w:rsidP="00596DD4">
      <w:pPr>
        <w:spacing w:after="0" w:line="240" w:lineRule="auto"/>
        <w:jc w:val="both"/>
        <w:rPr>
          <w:rFonts w:ascii="Times New Roman" w:hAnsi="Times New Roman"/>
          <w:i/>
          <w:sz w:val="24"/>
          <w:szCs w:val="24"/>
        </w:rPr>
      </w:pP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О-3 включают в себя:</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4075"/>
      </w:tblGrid>
      <w:tr w:rsidR="00596DD4" w:rsidTr="00596DD4">
        <w:trPr>
          <w:trHeight w:val="534"/>
        </w:trPr>
        <w:tc>
          <w:tcPr>
            <w:tcW w:w="2802"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Число мест</w:t>
            </w:r>
          </w:p>
        </w:tc>
        <w:tc>
          <w:tcPr>
            <w:tcW w:w="4075"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Размеры земельных участков</w:t>
            </w:r>
          </w:p>
        </w:tc>
      </w:tr>
      <w:tr w:rsidR="00596DD4" w:rsidTr="00596DD4">
        <w:trPr>
          <w:trHeight w:val="631"/>
        </w:trPr>
        <w:tc>
          <w:tcPr>
            <w:tcW w:w="2802"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профилактории;</w:t>
            </w:r>
          </w:p>
        </w:tc>
        <w:tc>
          <w:tcPr>
            <w:tcW w:w="269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c>
          <w:tcPr>
            <w:tcW w:w="407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70-</w:t>
            </w:r>
            <w:smartTag w:uri="urn:schemas-microsoft-com:office:smarttags" w:element="metricconverter">
              <w:smartTagPr>
                <w:attr w:name="ProductID" w:val="100 м2"/>
              </w:smartTagPr>
              <w:r>
                <w:rPr>
                  <w:rFonts w:ascii="Times New Roman" w:hAnsi="Times New Roman"/>
                  <w:i/>
                  <w:sz w:val="24"/>
                  <w:szCs w:val="24"/>
                </w:rPr>
                <w:t>100 м2</w:t>
              </w:r>
            </w:smartTag>
            <w:r>
              <w:rPr>
                <w:rFonts w:ascii="Times New Roman" w:hAnsi="Times New Roman"/>
                <w:i/>
                <w:sz w:val="24"/>
                <w:szCs w:val="24"/>
              </w:rPr>
              <w:t xml:space="preserve"> на 1 место</w:t>
            </w:r>
          </w:p>
        </w:tc>
      </w:tr>
      <w:tr w:rsidR="00596DD4" w:rsidTr="00596DD4">
        <w:trPr>
          <w:trHeight w:val="536"/>
        </w:trPr>
        <w:tc>
          <w:tcPr>
            <w:tcW w:w="2802"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санатории;</w:t>
            </w:r>
          </w:p>
        </w:tc>
        <w:tc>
          <w:tcPr>
            <w:tcW w:w="2693" w:type="dxa"/>
            <w:tcBorders>
              <w:top w:val="nil"/>
              <w:left w:val="single" w:sz="4" w:space="0" w:color="auto"/>
              <w:bottom w:val="single" w:sz="4" w:space="0" w:color="auto"/>
              <w:right w:val="single" w:sz="4" w:space="0" w:color="auto"/>
            </w:tcBorders>
            <w:shd w:val="clear" w:color="auto" w:fill="FFFFFF"/>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c>
          <w:tcPr>
            <w:tcW w:w="4075" w:type="dxa"/>
            <w:tcBorders>
              <w:top w:val="nil"/>
              <w:left w:val="single" w:sz="4" w:space="0" w:color="auto"/>
              <w:bottom w:val="single" w:sz="4" w:space="0" w:color="auto"/>
              <w:right w:val="single" w:sz="4" w:space="0" w:color="auto"/>
            </w:tcBorders>
            <w:shd w:val="clear" w:color="auto" w:fill="FFFFFF"/>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70-</w:t>
            </w:r>
            <w:smartTag w:uri="urn:schemas-microsoft-com:office:smarttags" w:element="metricconverter">
              <w:smartTagPr>
                <w:attr w:name="ProductID" w:val="100 м2"/>
              </w:smartTagPr>
              <w:r>
                <w:rPr>
                  <w:rFonts w:ascii="Times New Roman" w:hAnsi="Times New Roman"/>
                  <w:i/>
                  <w:sz w:val="24"/>
                  <w:szCs w:val="24"/>
                </w:rPr>
                <w:t>100 м2</w:t>
              </w:r>
            </w:smartTag>
            <w:r>
              <w:rPr>
                <w:rFonts w:ascii="Times New Roman" w:hAnsi="Times New Roman"/>
                <w:i/>
                <w:sz w:val="24"/>
                <w:szCs w:val="24"/>
              </w:rPr>
              <w:t xml:space="preserve"> на 1 место</w:t>
            </w:r>
          </w:p>
        </w:tc>
      </w:tr>
      <w:tr w:rsidR="00596DD4" w:rsidTr="00596DD4">
        <w:trPr>
          <w:trHeight w:val="1488"/>
        </w:trPr>
        <w:tc>
          <w:tcPr>
            <w:tcW w:w="2802"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стационары;</w:t>
            </w:r>
          </w:p>
        </w:tc>
        <w:tc>
          <w:tcPr>
            <w:tcW w:w="269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13,47 коек на 1 тыс. чел.</w:t>
            </w:r>
          </w:p>
        </w:tc>
        <w:tc>
          <w:tcPr>
            <w:tcW w:w="407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При мощности стационаров, коек:</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до 50 - </w:t>
            </w:r>
            <w:smartTag w:uri="urn:schemas-microsoft-com:office:smarttags" w:element="metricconverter">
              <w:smartTagPr>
                <w:attr w:name="ProductID" w:val="150 м2"/>
              </w:smartTagPr>
              <w:r>
                <w:rPr>
                  <w:rFonts w:ascii="Times New Roman" w:hAnsi="Times New Roman"/>
                  <w:i/>
                  <w:sz w:val="24"/>
                  <w:szCs w:val="24"/>
                </w:rPr>
                <w:t>150 м2</w:t>
              </w:r>
            </w:smartTag>
            <w:r>
              <w:rPr>
                <w:rFonts w:ascii="Times New Roman" w:hAnsi="Times New Roman"/>
                <w:i/>
                <w:sz w:val="24"/>
                <w:szCs w:val="24"/>
              </w:rPr>
              <w:t xml:space="preserve"> на 1 койку</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св. 50 до 100 150-</w:t>
            </w:r>
            <w:smartTag w:uri="urn:schemas-microsoft-com:office:smarttags" w:element="metricconverter">
              <w:smartTagPr>
                <w:attr w:name="ProductID" w:val="100 м2"/>
              </w:smartTagPr>
              <w:r>
                <w:rPr>
                  <w:rFonts w:ascii="Times New Roman" w:hAnsi="Times New Roman"/>
                  <w:i/>
                  <w:sz w:val="24"/>
                  <w:szCs w:val="24"/>
                </w:rPr>
                <w:t>100 м2</w:t>
              </w:r>
            </w:smartTag>
            <w:r>
              <w:rPr>
                <w:rFonts w:ascii="Times New Roman" w:hAnsi="Times New Roman"/>
                <w:i/>
                <w:sz w:val="24"/>
                <w:szCs w:val="24"/>
              </w:rPr>
              <w:t xml:space="preserve"> на 1 койку</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св. 100 до 200 100-</w:t>
            </w:r>
            <w:smartTag w:uri="urn:schemas-microsoft-com:office:smarttags" w:element="metricconverter">
              <w:smartTagPr>
                <w:attr w:name="ProductID" w:val="80 м2"/>
              </w:smartTagPr>
              <w:r>
                <w:rPr>
                  <w:rFonts w:ascii="Times New Roman" w:hAnsi="Times New Roman"/>
                  <w:i/>
                  <w:sz w:val="24"/>
                  <w:szCs w:val="24"/>
                </w:rPr>
                <w:t>80 м2</w:t>
              </w:r>
            </w:smartTag>
            <w:r>
              <w:rPr>
                <w:rFonts w:ascii="Times New Roman" w:hAnsi="Times New Roman"/>
                <w:i/>
                <w:sz w:val="24"/>
                <w:szCs w:val="24"/>
              </w:rPr>
              <w:t xml:space="preserve"> на одну койку</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св. 200 до 400 80-</w:t>
            </w:r>
            <w:smartTag w:uri="urn:schemas-microsoft-com:office:smarttags" w:element="metricconverter">
              <w:smartTagPr>
                <w:attr w:name="ProductID" w:val="75 м2"/>
              </w:smartTagPr>
              <w:r>
                <w:rPr>
                  <w:rFonts w:ascii="Times New Roman" w:hAnsi="Times New Roman"/>
                  <w:i/>
                  <w:sz w:val="24"/>
                  <w:szCs w:val="24"/>
                </w:rPr>
                <w:t>75 м2</w:t>
              </w:r>
            </w:smartTag>
            <w:r>
              <w:rPr>
                <w:rFonts w:ascii="Times New Roman" w:hAnsi="Times New Roman"/>
                <w:i/>
                <w:sz w:val="24"/>
                <w:szCs w:val="24"/>
              </w:rPr>
              <w:t xml:space="preserve"> на 1 койку</w:t>
            </w:r>
          </w:p>
        </w:tc>
      </w:tr>
      <w:tr w:rsidR="00596DD4" w:rsidTr="00596DD4">
        <w:trPr>
          <w:trHeight w:val="563"/>
        </w:trPr>
        <w:tc>
          <w:tcPr>
            <w:tcW w:w="2802"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hanging="22"/>
              <w:rPr>
                <w:rFonts w:ascii="Times New Roman" w:hAnsi="Times New Roman"/>
                <w:i/>
                <w:sz w:val="24"/>
                <w:szCs w:val="24"/>
              </w:rPr>
            </w:pPr>
            <w:r>
              <w:rPr>
                <w:rFonts w:ascii="Times New Roman" w:hAnsi="Times New Roman"/>
                <w:i/>
                <w:sz w:val="24"/>
                <w:szCs w:val="24"/>
              </w:rPr>
              <w:t>амбулаторно-поликлинические учреждения;</w:t>
            </w:r>
          </w:p>
        </w:tc>
        <w:tc>
          <w:tcPr>
            <w:tcW w:w="269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18,15 посещений в смену на 1 тыс. чел.</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13,47 коек на 1 тыс. чел.</w:t>
            </w:r>
          </w:p>
        </w:tc>
        <w:tc>
          <w:tcPr>
            <w:tcW w:w="407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При мощности стационаров, коек:</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до 50 - </w:t>
            </w:r>
            <w:smartTag w:uri="urn:schemas-microsoft-com:office:smarttags" w:element="metricconverter">
              <w:smartTagPr>
                <w:attr w:name="ProductID" w:val="150 м2"/>
              </w:smartTagPr>
              <w:r>
                <w:rPr>
                  <w:rFonts w:ascii="Times New Roman" w:hAnsi="Times New Roman"/>
                  <w:i/>
                  <w:sz w:val="24"/>
                  <w:szCs w:val="24"/>
                </w:rPr>
                <w:t>150 м2</w:t>
              </w:r>
            </w:smartTag>
            <w:r>
              <w:rPr>
                <w:rFonts w:ascii="Times New Roman" w:hAnsi="Times New Roman"/>
                <w:i/>
                <w:sz w:val="24"/>
                <w:szCs w:val="24"/>
              </w:rPr>
              <w:t xml:space="preserve"> на 1 койку</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св. 50 до 100 150-</w:t>
            </w:r>
            <w:smartTag w:uri="urn:schemas-microsoft-com:office:smarttags" w:element="metricconverter">
              <w:smartTagPr>
                <w:attr w:name="ProductID" w:val="100 м2"/>
              </w:smartTagPr>
              <w:r>
                <w:rPr>
                  <w:rFonts w:ascii="Times New Roman" w:hAnsi="Times New Roman"/>
                  <w:i/>
                  <w:sz w:val="24"/>
                  <w:szCs w:val="24"/>
                </w:rPr>
                <w:t>100 м2</w:t>
              </w:r>
            </w:smartTag>
            <w:r>
              <w:rPr>
                <w:rFonts w:ascii="Times New Roman" w:hAnsi="Times New Roman"/>
                <w:i/>
                <w:sz w:val="24"/>
                <w:szCs w:val="24"/>
              </w:rPr>
              <w:t xml:space="preserve"> на 1 койку</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св. 100 до 200 100-</w:t>
            </w:r>
            <w:smartTag w:uri="urn:schemas-microsoft-com:office:smarttags" w:element="metricconverter">
              <w:smartTagPr>
                <w:attr w:name="ProductID" w:val="80 м2"/>
              </w:smartTagPr>
              <w:r>
                <w:rPr>
                  <w:rFonts w:ascii="Times New Roman" w:hAnsi="Times New Roman"/>
                  <w:i/>
                  <w:sz w:val="24"/>
                  <w:szCs w:val="24"/>
                </w:rPr>
                <w:t>80 м2</w:t>
              </w:r>
            </w:smartTag>
            <w:r>
              <w:rPr>
                <w:rFonts w:ascii="Times New Roman" w:hAnsi="Times New Roman"/>
                <w:i/>
                <w:sz w:val="24"/>
                <w:szCs w:val="24"/>
              </w:rPr>
              <w:t xml:space="preserve"> на одну койку</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св. 200 до 400 80-</w:t>
            </w:r>
            <w:smartTag w:uri="urn:schemas-microsoft-com:office:smarttags" w:element="metricconverter">
              <w:smartTagPr>
                <w:attr w:name="ProductID" w:val="75 м2"/>
              </w:smartTagPr>
              <w:r>
                <w:rPr>
                  <w:rFonts w:ascii="Times New Roman" w:hAnsi="Times New Roman"/>
                  <w:i/>
                  <w:sz w:val="24"/>
                  <w:szCs w:val="24"/>
                </w:rPr>
                <w:t>75 м2</w:t>
              </w:r>
            </w:smartTag>
            <w:r>
              <w:rPr>
                <w:rFonts w:ascii="Times New Roman" w:hAnsi="Times New Roman"/>
                <w:i/>
                <w:sz w:val="24"/>
                <w:szCs w:val="24"/>
              </w:rPr>
              <w:t xml:space="preserve"> на 1 койку.</w:t>
            </w:r>
          </w:p>
          <w:p w:rsidR="00596DD4" w:rsidRDefault="00596DD4">
            <w:pPr>
              <w:spacing w:after="0" w:line="240" w:lineRule="auto"/>
              <w:rPr>
                <w:rFonts w:ascii="Times New Roman" w:hAnsi="Times New Roman"/>
                <w:i/>
                <w:sz w:val="24"/>
                <w:szCs w:val="24"/>
              </w:rPr>
            </w:pPr>
          </w:p>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На 100 посещений в смену - встроенные; </w:t>
            </w:r>
            <w:smartTag w:uri="urn:schemas-microsoft-com:office:smarttags" w:element="metricconverter">
              <w:smartTagPr>
                <w:attr w:name="ProductID" w:val="0,1 га"/>
              </w:smartTagPr>
              <w:r>
                <w:rPr>
                  <w:rFonts w:ascii="Times New Roman" w:hAnsi="Times New Roman"/>
                  <w:i/>
                  <w:sz w:val="24"/>
                  <w:szCs w:val="24"/>
                </w:rPr>
                <w:t>0,1 га</w:t>
              </w:r>
            </w:smartTag>
            <w:r>
              <w:rPr>
                <w:rFonts w:ascii="Times New Roman" w:hAnsi="Times New Roman"/>
                <w:i/>
                <w:sz w:val="24"/>
                <w:szCs w:val="24"/>
              </w:rPr>
              <w:t xml:space="preserve"> на 100 посещений в смену, но не менее </w:t>
            </w:r>
            <w:smartTag w:uri="urn:schemas-microsoft-com:office:smarttags" w:element="metricconverter">
              <w:smartTagPr>
                <w:attr w:name="ProductID" w:val="0,2 га"/>
              </w:smartTagPr>
              <w:r>
                <w:rPr>
                  <w:rFonts w:ascii="Times New Roman" w:hAnsi="Times New Roman"/>
                  <w:i/>
                  <w:sz w:val="24"/>
                  <w:szCs w:val="24"/>
                </w:rPr>
                <w:t>0,2 га</w:t>
              </w:r>
            </w:smartTag>
          </w:p>
        </w:tc>
      </w:tr>
      <w:tr w:rsidR="00596DD4" w:rsidTr="00596DD4">
        <w:trPr>
          <w:trHeight w:val="710"/>
        </w:trPr>
        <w:tc>
          <w:tcPr>
            <w:tcW w:w="2802"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станции скорой помощи;</w:t>
            </w:r>
          </w:p>
        </w:tc>
        <w:tc>
          <w:tcPr>
            <w:tcW w:w="269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0,1 автомобиль на 1 тыс. чел.</w:t>
            </w:r>
          </w:p>
        </w:tc>
        <w:tc>
          <w:tcPr>
            <w:tcW w:w="407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smartTag w:uri="urn:schemas-microsoft-com:office:smarttags" w:element="metricconverter">
              <w:smartTagPr>
                <w:attr w:name="ProductID" w:val="0,05 га"/>
              </w:smartTagPr>
              <w:r>
                <w:rPr>
                  <w:rFonts w:ascii="Times New Roman" w:hAnsi="Times New Roman"/>
                  <w:i/>
                  <w:sz w:val="24"/>
                  <w:szCs w:val="24"/>
                </w:rPr>
                <w:t>0,05 га</w:t>
              </w:r>
            </w:smartTag>
            <w:r>
              <w:rPr>
                <w:rFonts w:ascii="Times New Roman" w:hAnsi="Times New Roman"/>
                <w:i/>
                <w:sz w:val="24"/>
                <w:szCs w:val="24"/>
              </w:rPr>
              <w:t xml:space="preserve"> на 1 автомобиль, но не менее </w:t>
            </w:r>
            <w:smartTag w:uri="urn:schemas-microsoft-com:office:smarttags" w:element="metricconverter">
              <w:smartTagPr>
                <w:attr w:name="ProductID" w:val="0,1 га"/>
              </w:smartTagPr>
              <w:r>
                <w:rPr>
                  <w:rFonts w:ascii="Times New Roman" w:hAnsi="Times New Roman"/>
                  <w:i/>
                  <w:sz w:val="24"/>
                  <w:szCs w:val="24"/>
                </w:rPr>
                <w:t>0,1 га</w:t>
              </w:r>
            </w:smartTag>
          </w:p>
        </w:tc>
      </w:tr>
      <w:tr w:rsidR="00596DD4" w:rsidTr="00596DD4">
        <w:trPr>
          <w:trHeight w:val="299"/>
        </w:trPr>
        <w:tc>
          <w:tcPr>
            <w:tcW w:w="2802"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аптеки;</w:t>
            </w:r>
          </w:p>
        </w:tc>
        <w:tc>
          <w:tcPr>
            <w:tcW w:w="269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smartTag w:uri="urn:schemas-microsoft-com:office:smarttags" w:element="metricconverter">
              <w:smartTagPr>
                <w:attr w:name="ProductID" w:val="14 м2"/>
              </w:smartTagPr>
              <w:r>
                <w:rPr>
                  <w:rFonts w:ascii="Times New Roman" w:hAnsi="Times New Roman"/>
                  <w:i/>
                  <w:sz w:val="24"/>
                  <w:szCs w:val="24"/>
                </w:rPr>
                <w:t>14 м2</w:t>
              </w:r>
            </w:smartTag>
            <w:r>
              <w:rPr>
                <w:rFonts w:ascii="Times New Roman" w:hAnsi="Times New Roman"/>
                <w:i/>
                <w:sz w:val="24"/>
                <w:szCs w:val="24"/>
              </w:rPr>
              <w:t xml:space="preserve"> общей площади</w:t>
            </w:r>
          </w:p>
        </w:tc>
        <w:tc>
          <w:tcPr>
            <w:tcW w:w="4075"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smartTag w:uri="urn:schemas-microsoft-com:office:smarttags" w:element="metricconverter">
              <w:smartTagPr>
                <w:attr w:name="ProductID" w:val="0,2 га"/>
              </w:smartTagPr>
              <w:r>
                <w:rPr>
                  <w:rFonts w:ascii="Times New Roman" w:hAnsi="Times New Roman"/>
                  <w:i/>
                  <w:sz w:val="24"/>
                  <w:szCs w:val="24"/>
                </w:rPr>
                <w:t>0,2 га</w:t>
              </w:r>
            </w:smartTag>
            <w:r>
              <w:rPr>
                <w:rFonts w:ascii="Times New Roman" w:hAnsi="Times New Roman"/>
                <w:i/>
                <w:sz w:val="24"/>
                <w:szCs w:val="24"/>
              </w:rPr>
              <w:t xml:space="preserve"> или встроенные</w:t>
            </w:r>
          </w:p>
        </w:tc>
      </w:tr>
      <w:tr w:rsidR="00596DD4" w:rsidTr="00596DD4">
        <w:trPr>
          <w:trHeight w:val="830"/>
        </w:trPr>
        <w:tc>
          <w:tcPr>
            <w:tcW w:w="2802"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пункты оказания первой медицинской помощи;</w:t>
            </w:r>
          </w:p>
        </w:tc>
        <w:tc>
          <w:tcPr>
            <w:tcW w:w="6768"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421"/>
        </w:trPr>
        <w:tc>
          <w:tcPr>
            <w:tcW w:w="2802"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учреждения социальной защиты.</w:t>
            </w:r>
          </w:p>
        </w:tc>
        <w:tc>
          <w:tcPr>
            <w:tcW w:w="6768"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jc w:val="both"/>
              <w:rPr>
                <w:rFonts w:ascii="Times New Roman" w:hAnsi="Times New Roman"/>
                <w:i/>
                <w:sz w:val="24"/>
                <w:szCs w:val="24"/>
              </w:rPr>
            </w:pPr>
            <w:r>
              <w:rPr>
                <w:rFonts w:ascii="Times New Roman" w:hAnsi="Times New Roman"/>
                <w:i/>
                <w:sz w:val="24"/>
                <w:szCs w:val="24"/>
              </w:rPr>
              <w:t>По заданию на проектирование</w:t>
            </w:r>
          </w:p>
        </w:tc>
      </w:tr>
    </w:tbl>
    <w:p w:rsidR="00596DD4" w:rsidRDefault="00596DD4" w:rsidP="00596DD4">
      <w:pPr>
        <w:spacing w:after="0"/>
        <w:ind w:firstLine="851"/>
        <w:jc w:val="both"/>
        <w:rPr>
          <w:rFonts w:ascii="Times New Roman" w:hAnsi="Times New Roman"/>
          <w:i/>
          <w:sz w:val="24"/>
          <w:szCs w:val="24"/>
        </w:rPr>
      </w:pP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 xml:space="preserve">3) предельное количество этажей зданий, строений, сооружений – 3 этажа; </w:t>
      </w:r>
    </w:p>
    <w:p w:rsidR="00596DD4" w:rsidRDefault="00596DD4" w:rsidP="004F51E3">
      <w:pPr>
        <w:spacing w:after="0"/>
        <w:ind w:firstLine="851"/>
        <w:rPr>
          <w:rFonts w:ascii="Times New Roman" w:hAnsi="Times New Roman"/>
          <w:i/>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596DD4" w:rsidRDefault="00596DD4" w:rsidP="00596DD4">
      <w:pPr>
        <w:numPr>
          <w:ilvl w:val="12"/>
          <w:numId w:val="0"/>
        </w:numPr>
        <w:spacing w:after="0" w:line="240" w:lineRule="auto"/>
        <w:ind w:firstLine="709"/>
        <w:jc w:val="both"/>
        <w:rPr>
          <w:rFonts w:ascii="Times New Roman" w:hAnsi="Times New Roman"/>
          <w:i/>
          <w:sz w:val="24"/>
          <w:szCs w:val="24"/>
        </w:rPr>
      </w:pPr>
    </w:p>
    <w:p w:rsidR="00596DD4" w:rsidRDefault="00596DD4" w:rsidP="00596DD4">
      <w:pPr>
        <w:spacing w:after="0" w:line="240" w:lineRule="auto"/>
        <w:ind w:firstLine="851"/>
        <w:jc w:val="both"/>
        <w:rPr>
          <w:rFonts w:ascii="Times New Roman" w:hAnsi="Times New Roman"/>
          <w:b/>
          <w:iCs/>
          <w:sz w:val="24"/>
          <w:szCs w:val="24"/>
          <w:u w:val="single"/>
        </w:rPr>
      </w:pPr>
      <w:r>
        <w:rPr>
          <w:rFonts w:ascii="Times New Roman" w:hAnsi="Times New Roman"/>
          <w:b/>
          <w:iCs/>
          <w:sz w:val="24"/>
          <w:szCs w:val="24"/>
          <w:u w:val="single"/>
        </w:rPr>
        <w:t>О-4. Зона объектов религиозного назначения.</w:t>
      </w:r>
    </w:p>
    <w:p w:rsidR="00596DD4" w:rsidRDefault="00596DD4" w:rsidP="00596DD4">
      <w:pPr>
        <w:spacing w:after="0" w:line="240" w:lineRule="auto"/>
        <w:ind w:firstLine="851"/>
        <w:jc w:val="both"/>
        <w:rPr>
          <w:rFonts w:ascii="Times New Roman" w:hAnsi="Times New Roman"/>
          <w:b/>
          <w:iCs/>
          <w:sz w:val="24"/>
          <w:szCs w:val="24"/>
        </w:rPr>
      </w:pPr>
    </w:p>
    <w:p w:rsidR="00596DD4" w:rsidRDefault="00596DD4" w:rsidP="00596DD4">
      <w:pPr>
        <w:spacing w:after="0" w:line="240" w:lineRule="auto"/>
        <w:ind w:firstLine="851"/>
        <w:jc w:val="both"/>
        <w:rPr>
          <w:rFonts w:ascii="Times New Roman" w:hAnsi="Times New Roman"/>
          <w:i/>
          <w:sz w:val="24"/>
          <w:szCs w:val="24"/>
        </w:rPr>
      </w:pPr>
      <w:r>
        <w:rPr>
          <w:rFonts w:ascii="Times New Roman" w:hAnsi="Times New Roman"/>
          <w:i/>
          <w:sz w:val="24"/>
          <w:szCs w:val="24"/>
        </w:rPr>
        <w:t>Зона предназначена для размещения объектов религиозного назначения.</w:t>
      </w:r>
    </w:p>
    <w:p w:rsidR="00596DD4" w:rsidRDefault="00596DD4" w:rsidP="00596DD4">
      <w:pPr>
        <w:spacing w:after="0" w:line="240" w:lineRule="auto"/>
        <w:jc w:val="both"/>
        <w:rPr>
          <w:rFonts w:ascii="Times New Roman" w:hAnsi="Times New Roman"/>
          <w:b/>
          <w:bCs/>
          <w:i/>
          <w:sz w:val="24"/>
          <w:szCs w:val="24"/>
          <w:u w:val="single"/>
        </w:rPr>
      </w:pPr>
    </w:p>
    <w:p w:rsidR="00596DD4" w:rsidRDefault="00596DD4" w:rsidP="00596DD4">
      <w:pPr>
        <w:spacing w:after="0" w:line="240" w:lineRule="auto"/>
        <w:ind w:firstLine="851"/>
        <w:jc w:val="both"/>
        <w:rPr>
          <w:rFonts w:ascii="Times New Roman" w:hAnsi="Times New Roman"/>
          <w:b/>
          <w:bCs/>
          <w:i/>
          <w:sz w:val="24"/>
          <w:szCs w:val="24"/>
          <w:u w:val="single"/>
        </w:rPr>
      </w:pPr>
      <w:r>
        <w:rPr>
          <w:rFonts w:ascii="Times New Roman" w:hAnsi="Times New Roman"/>
          <w:b/>
          <w:bCs/>
          <w:i/>
          <w:sz w:val="24"/>
          <w:szCs w:val="24"/>
          <w:u w:val="single"/>
        </w:rPr>
        <w:lastRenderedPageBreak/>
        <w:t>Основные виды разрешенного использования:</w:t>
      </w:r>
    </w:p>
    <w:p w:rsidR="00596DD4" w:rsidRDefault="00596DD4" w:rsidP="00596DD4">
      <w:pPr>
        <w:spacing w:after="0" w:line="240" w:lineRule="auto"/>
        <w:ind w:firstLine="851"/>
        <w:jc w:val="both"/>
        <w:rPr>
          <w:rFonts w:ascii="Times New Roman" w:hAnsi="Times New Roman"/>
          <w:b/>
          <w:bCs/>
          <w:i/>
          <w:sz w:val="24"/>
          <w:szCs w:val="24"/>
          <w:u w:val="single"/>
        </w:rPr>
      </w:pPr>
    </w:p>
    <w:p w:rsidR="00596DD4" w:rsidRDefault="00596DD4" w:rsidP="00596DD4">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объекты, связанные с отправлением культа;</w:t>
      </w:r>
    </w:p>
    <w:p w:rsidR="00596DD4" w:rsidRDefault="00596DD4" w:rsidP="00596DD4">
      <w:pPr>
        <w:pStyle w:val="nienie"/>
        <w:numPr>
          <w:ilvl w:val="0"/>
          <w:numId w:val="23"/>
        </w:numPr>
        <w:tabs>
          <w:tab w:val="left" w:pos="567"/>
        </w:tabs>
        <w:ind w:left="0" w:firstLine="851"/>
        <w:rPr>
          <w:rFonts w:ascii="Times New Roman" w:hAnsi="Times New Roman"/>
          <w:b/>
          <w:color w:val="000000"/>
        </w:rPr>
      </w:pPr>
      <w:r>
        <w:rPr>
          <w:rFonts w:ascii="Times New Roman" w:hAnsi="Times New Roman"/>
        </w:rPr>
        <w:t>объекты, сопутствующие отправлению культа;</w:t>
      </w:r>
    </w:p>
    <w:p w:rsidR="00596DD4" w:rsidRDefault="00596DD4" w:rsidP="00596DD4">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 xml:space="preserve"> гостиницы, дома приезжих;</w:t>
      </w:r>
    </w:p>
    <w:p w:rsidR="00596DD4" w:rsidRDefault="00596DD4" w:rsidP="00596DD4">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жилые дома священнослужителей и обслуживающего персонала;</w:t>
      </w:r>
    </w:p>
    <w:p w:rsidR="00596DD4" w:rsidRDefault="00596DD4" w:rsidP="00596DD4">
      <w:pPr>
        <w:pStyle w:val="nienie"/>
        <w:numPr>
          <w:ilvl w:val="0"/>
          <w:numId w:val="23"/>
        </w:numPr>
        <w:tabs>
          <w:tab w:val="left" w:pos="567"/>
        </w:tabs>
        <w:spacing w:after="240"/>
        <w:ind w:left="0" w:firstLine="851"/>
        <w:rPr>
          <w:rFonts w:ascii="Times New Roman" w:hAnsi="Times New Roman"/>
          <w:b/>
          <w:color w:val="000000"/>
        </w:rPr>
      </w:pPr>
      <w:r>
        <w:rPr>
          <w:rFonts w:ascii="Times New Roman" w:hAnsi="Times New Roman"/>
          <w:color w:val="000000"/>
        </w:rPr>
        <w:t>киоски, временные павильоны розничной торговли.</w:t>
      </w:r>
    </w:p>
    <w:p w:rsidR="00596DD4" w:rsidRDefault="00596DD4" w:rsidP="00596DD4">
      <w:pPr>
        <w:pStyle w:val="nienie"/>
        <w:tabs>
          <w:tab w:val="left" w:pos="567"/>
        </w:tabs>
        <w:ind w:left="851" w:firstLine="0"/>
        <w:rPr>
          <w:rFonts w:ascii="Times New Roman" w:hAnsi="Times New Roman" w:cs="Times New Roman"/>
          <w:b/>
          <w:bCs/>
          <w:i/>
          <w:u w:val="single"/>
        </w:rPr>
      </w:pPr>
    </w:p>
    <w:p w:rsidR="00596DD4" w:rsidRDefault="00596DD4" w:rsidP="00596DD4">
      <w:pPr>
        <w:pStyle w:val="nienie"/>
        <w:tabs>
          <w:tab w:val="left" w:pos="567"/>
        </w:tabs>
        <w:ind w:left="851" w:firstLine="0"/>
        <w:rPr>
          <w:rFonts w:ascii="Times New Roman" w:hAnsi="Times New Roman" w:cs="Times New Roman"/>
          <w:b/>
          <w:bCs/>
          <w:i/>
          <w:u w:val="single"/>
        </w:rPr>
      </w:pPr>
      <w:r>
        <w:rPr>
          <w:rFonts w:ascii="Times New Roman" w:hAnsi="Times New Roman" w:cs="Times New Roman"/>
          <w:b/>
          <w:bCs/>
          <w:i/>
          <w:u w:val="single"/>
        </w:rPr>
        <w:t>Вспомогательные виды разрешенного использования:</w:t>
      </w:r>
    </w:p>
    <w:p w:rsidR="00596DD4" w:rsidRDefault="00596DD4" w:rsidP="00596DD4">
      <w:pPr>
        <w:pStyle w:val="nienie"/>
        <w:tabs>
          <w:tab w:val="left" w:pos="567"/>
        </w:tabs>
        <w:ind w:left="851" w:firstLine="0"/>
        <w:rPr>
          <w:rFonts w:ascii="Times New Roman" w:hAnsi="Times New Roman"/>
          <w:b/>
          <w:i/>
          <w:color w:val="000000"/>
        </w:rPr>
      </w:pPr>
    </w:p>
    <w:p w:rsidR="00596DD4" w:rsidRDefault="00596DD4" w:rsidP="00596DD4">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хозяйственные корпуса;</w:t>
      </w:r>
    </w:p>
    <w:p w:rsidR="00596DD4" w:rsidRDefault="00596DD4" w:rsidP="00596DD4">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общественные туалеты;</w:t>
      </w:r>
    </w:p>
    <w:p w:rsidR="00596DD4" w:rsidRDefault="00596DD4" w:rsidP="00596DD4">
      <w:pPr>
        <w:pStyle w:val="ListParagraph"/>
        <w:numPr>
          <w:ilvl w:val="0"/>
          <w:numId w:val="23"/>
        </w:numPr>
        <w:spacing w:after="0" w:line="240" w:lineRule="auto"/>
        <w:ind w:hanging="578"/>
        <w:jc w:val="both"/>
        <w:rPr>
          <w:rFonts w:ascii="Times New Roman" w:hAnsi="Times New Roman"/>
          <w:sz w:val="24"/>
          <w:szCs w:val="24"/>
        </w:rPr>
      </w:pPr>
      <w:r>
        <w:rPr>
          <w:rFonts w:ascii="Times New Roman" w:hAnsi="Times New Roman"/>
          <w:sz w:val="24"/>
          <w:szCs w:val="24"/>
        </w:rPr>
        <w:t>сады, скверы, парки;</w:t>
      </w:r>
    </w:p>
    <w:p w:rsidR="00596DD4" w:rsidRDefault="00596DD4" w:rsidP="00596DD4">
      <w:pPr>
        <w:pStyle w:val="ListParagraph"/>
        <w:numPr>
          <w:ilvl w:val="0"/>
          <w:numId w:val="23"/>
        </w:numPr>
        <w:spacing w:after="0" w:line="240" w:lineRule="auto"/>
        <w:ind w:hanging="578"/>
        <w:jc w:val="both"/>
        <w:rPr>
          <w:rFonts w:ascii="Times New Roman" w:hAnsi="Times New Roman"/>
          <w:sz w:val="24"/>
          <w:szCs w:val="24"/>
        </w:rPr>
      </w:pPr>
      <w:r>
        <w:rPr>
          <w:rFonts w:ascii="Times New Roman" w:hAnsi="Times New Roman"/>
          <w:sz w:val="24"/>
          <w:szCs w:val="24"/>
        </w:rPr>
        <w:t>площадки для сбора мусора.</w:t>
      </w:r>
    </w:p>
    <w:p w:rsidR="00596DD4" w:rsidRDefault="00596DD4" w:rsidP="00596DD4">
      <w:pPr>
        <w:pStyle w:val="ListParagraph"/>
        <w:numPr>
          <w:ilvl w:val="0"/>
          <w:numId w:val="23"/>
        </w:numPr>
        <w:spacing w:after="0" w:line="240" w:lineRule="auto"/>
        <w:ind w:hanging="578"/>
        <w:jc w:val="both"/>
        <w:rPr>
          <w:rFonts w:ascii="Times New Roman" w:hAnsi="Times New Roman"/>
          <w:sz w:val="24"/>
          <w:szCs w:val="24"/>
        </w:rPr>
      </w:pPr>
      <w:r>
        <w:rPr>
          <w:rFonts w:ascii="Times New Roman" w:hAnsi="Times New Roman"/>
          <w:sz w:val="24"/>
          <w:szCs w:val="24"/>
        </w:rPr>
        <w:t>автостоянки для временного хранения индивидуальных легковых автомобилей (гостевые, открытые, подземные и полуподземные);</w:t>
      </w:r>
    </w:p>
    <w:p w:rsidR="00596DD4" w:rsidRDefault="00596DD4" w:rsidP="00596DD4">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элементы благоустройства.</w:t>
      </w:r>
    </w:p>
    <w:p w:rsidR="00596DD4" w:rsidRDefault="00596DD4" w:rsidP="00596DD4">
      <w:pPr>
        <w:pStyle w:val="nienie"/>
        <w:tabs>
          <w:tab w:val="left" w:pos="567"/>
        </w:tabs>
        <w:rPr>
          <w:rFonts w:ascii="Times New Roman" w:hAnsi="Times New Roman"/>
          <w:color w:val="000000"/>
        </w:rPr>
      </w:pPr>
    </w:p>
    <w:p w:rsidR="00596DD4" w:rsidRDefault="00596DD4" w:rsidP="00596DD4">
      <w:pPr>
        <w:spacing w:before="120" w:after="12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596DD4" w:rsidRDefault="00596DD4" w:rsidP="00596DD4">
      <w:pPr>
        <w:numPr>
          <w:ilvl w:val="0"/>
          <w:numId w:val="19"/>
        </w:numPr>
        <w:spacing w:after="0" w:line="240" w:lineRule="auto"/>
        <w:ind w:left="0" w:firstLine="709"/>
        <w:jc w:val="both"/>
        <w:rPr>
          <w:rFonts w:ascii="Times New Roman" w:hAnsi="Times New Roman"/>
          <w:sz w:val="24"/>
          <w:szCs w:val="24"/>
        </w:rPr>
      </w:pPr>
      <w:r>
        <w:rPr>
          <w:rFonts w:ascii="Times New Roman" w:hAnsi="Times New Roman"/>
          <w:sz w:val="24"/>
          <w:szCs w:val="24"/>
        </w:rPr>
        <w:t>индивидуальные жилые дома 1-3  этажа, с приусадебными земельными участками.</w:t>
      </w:r>
    </w:p>
    <w:p w:rsidR="00596DD4" w:rsidRDefault="00596DD4" w:rsidP="00596DD4">
      <w:pPr>
        <w:pStyle w:val="ListParagraph"/>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инженерно–технические объекты.</w:t>
      </w:r>
    </w:p>
    <w:p w:rsidR="00596DD4" w:rsidRDefault="00596DD4" w:rsidP="00596DD4">
      <w:pPr>
        <w:pStyle w:val="ListParagraph"/>
        <w:spacing w:after="0" w:line="240" w:lineRule="auto"/>
        <w:ind w:left="709"/>
        <w:jc w:val="both"/>
        <w:rPr>
          <w:rFonts w:ascii="Times New Roman" w:hAnsi="Times New Roman"/>
          <w:sz w:val="24"/>
          <w:szCs w:val="24"/>
        </w:rPr>
      </w:pPr>
    </w:p>
    <w:p w:rsidR="00596DD4" w:rsidRDefault="00596DD4" w:rsidP="00596DD4">
      <w:pPr>
        <w:pStyle w:val="ListParagraph"/>
        <w:spacing w:after="0" w:line="240" w:lineRule="auto"/>
        <w:ind w:left="709"/>
        <w:jc w:val="both"/>
        <w:rPr>
          <w:rFonts w:ascii="Times New Roman" w:hAnsi="Times New Roman"/>
          <w:sz w:val="24"/>
          <w:szCs w:val="24"/>
        </w:rPr>
      </w:pP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О-4 включают в себя:</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843"/>
        <w:gridCol w:w="3933"/>
      </w:tblGrid>
      <w:tr w:rsidR="00596DD4" w:rsidTr="00596DD4">
        <w:trPr>
          <w:trHeight w:val="534"/>
        </w:trPr>
        <w:tc>
          <w:tcPr>
            <w:tcW w:w="3794"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Число мест</w:t>
            </w:r>
          </w:p>
        </w:tc>
        <w:tc>
          <w:tcPr>
            <w:tcW w:w="3933" w:type="dxa"/>
            <w:tcBorders>
              <w:top w:val="single" w:sz="4" w:space="0" w:color="auto"/>
              <w:left w:val="single" w:sz="4" w:space="0" w:color="auto"/>
              <w:bottom w:val="single" w:sz="4" w:space="0" w:color="auto"/>
              <w:right w:val="single" w:sz="4" w:space="0" w:color="auto"/>
            </w:tcBorders>
            <w:vAlign w:val="center"/>
          </w:tcPr>
          <w:p w:rsidR="00596DD4" w:rsidRDefault="00596DD4">
            <w:pPr>
              <w:spacing w:after="0" w:line="240" w:lineRule="auto"/>
              <w:jc w:val="center"/>
              <w:rPr>
                <w:rFonts w:ascii="Times New Roman" w:hAnsi="Times New Roman"/>
                <w:b/>
                <w:i/>
                <w:sz w:val="24"/>
                <w:szCs w:val="24"/>
              </w:rPr>
            </w:pPr>
            <w:r>
              <w:rPr>
                <w:rFonts w:ascii="Times New Roman" w:hAnsi="Times New Roman"/>
                <w:b/>
                <w:i/>
                <w:sz w:val="24"/>
                <w:szCs w:val="24"/>
              </w:rPr>
              <w:t>Размеры земельных участков</w:t>
            </w:r>
          </w:p>
        </w:tc>
      </w:tr>
      <w:tr w:rsidR="00596DD4" w:rsidTr="00596DD4">
        <w:trPr>
          <w:trHeight w:val="1042"/>
        </w:trPr>
        <w:tc>
          <w:tcPr>
            <w:tcW w:w="379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объекты, связанные с отправлением культа;</w:t>
            </w:r>
          </w:p>
        </w:tc>
        <w:tc>
          <w:tcPr>
            <w:tcW w:w="184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Приходской храм, 1 место</w:t>
            </w:r>
          </w:p>
        </w:tc>
        <w:tc>
          <w:tcPr>
            <w:tcW w:w="393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 xml:space="preserve">7,5 храмов на 1000 православных верующих, </w:t>
            </w:r>
            <w:smartTag w:uri="urn:schemas-microsoft-com:office:smarttags" w:element="metricconverter">
              <w:smartTagPr>
                <w:attr w:name="ProductID" w:val="7 м2"/>
              </w:smartTagPr>
              <w:r>
                <w:rPr>
                  <w:rFonts w:ascii="Times New Roman" w:hAnsi="Times New Roman"/>
                  <w:i/>
                  <w:sz w:val="24"/>
                  <w:szCs w:val="24"/>
                </w:rPr>
                <w:t>7 м2</w:t>
              </w:r>
            </w:smartTag>
            <w:r>
              <w:rPr>
                <w:rFonts w:ascii="Times New Roman" w:hAnsi="Times New Roman"/>
                <w:i/>
                <w:sz w:val="24"/>
                <w:szCs w:val="24"/>
              </w:rPr>
              <w:t xml:space="preserve"> на место</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Размещение по согласованию с местной епархией</w:t>
            </w:r>
          </w:p>
        </w:tc>
      </w:tr>
      <w:tr w:rsidR="00596DD4" w:rsidTr="00596DD4">
        <w:trPr>
          <w:trHeight w:val="563"/>
        </w:trPr>
        <w:tc>
          <w:tcPr>
            <w:tcW w:w="3794" w:type="dxa"/>
            <w:tcBorders>
              <w:top w:val="single" w:sz="4" w:space="0" w:color="auto"/>
              <w:left w:val="single" w:sz="4" w:space="0" w:color="auto"/>
              <w:bottom w:val="single" w:sz="4" w:space="0" w:color="auto"/>
              <w:right w:val="single" w:sz="4" w:space="0" w:color="auto"/>
            </w:tcBorders>
          </w:tcPr>
          <w:p w:rsidR="00596DD4" w:rsidRDefault="00596DD4">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объекты, сопутствующие отправлению культа;</w:t>
            </w:r>
          </w:p>
        </w:tc>
        <w:tc>
          <w:tcPr>
            <w:tcW w:w="5776"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63"/>
        </w:trPr>
        <w:tc>
          <w:tcPr>
            <w:tcW w:w="3794" w:type="dxa"/>
            <w:tcBorders>
              <w:top w:val="single" w:sz="4" w:space="0" w:color="auto"/>
              <w:left w:val="single" w:sz="4" w:space="0" w:color="auto"/>
              <w:bottom w:val="single" w:sz="4" w:space="0" w:color="auto"/>
              <w:right w:val="single" w:sz="4" w:space="0" w:color="auto"/>
            </w:tcBorders>
          </w:tcPr>
          <w:p w:rsidR="00596DD4" w:rsidRDefault="00596DD4">
            <w:pPr>
              <w:pStyle w:val="msonormalcxspmiddle"/>
              <w:numPr>
                <w:ilvl w:val="0"/>
                <w:numId w:val="15"/>
              </w:numPr>
              <w:spacing w:before="0" w:beforeAutospacing="0" w:after="0" w:afterAutospacing="0"/>
              <w:ind w:left="0" w:firstLine="0"/>
              <w:contextualSpacing/>
              <w:rPr>
                <w:i/>
              </w:rPr>
            </w:pPr>
            <w:r>
              <w:rPr>
                <w:i/>
              </w:rPr>
              <w:t>гостиницы, дома приезжих;</w:t>
            </w:r>
          </w:p>
        </w:tc>
        <w:tc>
          <w:tcPr>
            <w:tcW w:w="184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6 на 1 тыс. чел.</w:t>
            </w:r>
          </w:p>
        </w:tc>
        <w:tc>
          <w:tcPr>
            <w:tcW w:w="3933" w:type="dxa"/>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При числе мест гостиницы, м2 на 1 место:</w:t>
            </w:r>
          </w:p>
          <w:p w:rsidR="00596DD4" w:rsidRDefault="00596DD4">
            <w:pPr>
              <w:spacing w:after="0" w:line="240" w:lineRule="auto"/>
              <w:rPr>
                <w:rFonts w:ascii="Times New Roman" w:hAnsi="Times New Roman"/>
                <w:i/>
                <w:sz w:val="24"/>
                <w:szCs w:val="24"/>
              </w:rPr>
            </w:pPr>
            <w:r>
              <w:rPr>
                <w:rFonts w:ascii="Times New Roman" w:hAnsi="Times New Roman"/>
                <w:i/>
                <w:sz w:val="24"/>
                <w:szCs w:val="24"/>
              </w:rPr>
              <w:t>От 25 до 100-55</w:t>
            </w:r>
          </w:p>
        </w:tc>
      </w:tr>
      <w:tr w:rsidR="00596DD4" w:rsidTr="00596DD4">
        <w:trPr>
          <w:trHeight w:val="212"/>
        </w:trPr>
        <w:tc>
          <w:tcPr>
            <w:tcW w:w="3794" w:type="dxa"/>
            <w:tcBorders>
              <w:top w:val="single" w:sz="4" w:space="0" w:color="auto"/>
              <w:left w:val="single" w:sz="4" w:space="0" w:color="auto"/>
              <w:bottom w:val="single" w:sz="4" w:space="0" w:color="auto"/>
              <w:right w:val="single" w:sz="4" w:space="0" w:color="auto"/>
            </w:tcBorders>
          </w:tcPr>
          <w:p w:rsidR="00596DD4" w:rsidRDefault="00596DD4">
            <w:pPr>
              <w:keepLines/>
              <w:widowControl w:val="0"/>
              <w:numPr>
                <w:ilvl w:val="0"/>
                <w:numId w:val="15"/>
              </w:numPr>
              <w:tabs>
                <w:tab w:val="left" w:pos="567"/>
              </w:tabs>
              <w:spacing w:after="0" w:line="240" w:lineRule="auto"/>
              <w:ind w:left="0" w:firstLine="0"/>
              <w:rPr>
                <w:rFonts w:ascii="Times New Roman" w:hAnsi="Times New Roman"/>
                <w:i/>
                <w:sz w:val="24"/>
                <w:szCs w:val="24"/>
              </w:rPr>
            </w:pPr>
            <w:r>
              <w:rPr>
                <w:rFonts w:ascii="Times New Roman" w:hAnsi="Times New Roman" w:cs="Peterburg"/>
                <w:i/>
                <w:color w:val="000000"/>
                <w:sz w:val="24"/>
                <w:szCs w:val="24"/>
              </w:rPr>
              <w:t>жилые дома священнослужителей и обслуживающего персонала;</w:t>
            </w:r>
          </w:p>
        </w:tc>
        <w:tc>
          <w:tcPr>
            <w:tcW w:w="5776"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70"/>
        </w:trPr>
        <w:tc>
          <w:tcPr>
            <w:tcW w:w="3794" w:type="dxa"/>
            <w:tcBorders>
              <w:top w:val="single" w:sz="4" w:space="0" w:color="auto"/>
              <w:left w:val="single" w:sz="4" w:space="0" w:color="auto"/>
              <w:bottom w:val="single" w:sz="4" w:space="0" w:color="auto"/>
              <w:right w:val="single" w:sz="4" w:space="0" w:color="auto"/>
            </w:tcBorders>
          </w:tcPr>
          <w:p w:rsidR="00596DD4" w:rsidRDefault="00596DD4">
            <w:pPr>
              <w:keepLines/>
              <w:widowControl w:val="0"/>
              <w:numPr>
                <w:ilvl w:val="0"/>
                <w:numId w:val="15"/>
              </w:numPr>
              <w:tabs>
                <w:tab w:val="left" w:pos="567"/>
              </w:tabs>
              <w:spacing w:after="0" w:line="240" w:lineRule="auto"/>
              <w:ind w:left="0" w:firstLine="0"/>
              <w:rPr>
                <w:rFonts w:ascii="Times New Roman" w:hAnsi="Times New Roman"/>
                <w:i/>
                <w:sz w:val="24"/>
                <w:szCs w:val="24"/>
              </w:rPr>
            </w:pPr>
            <w:r>
              <w:rPr>
                <w:rFonts w:ascii="Times New Roman" w:hAnsi="Times New Roman" w:cs="Peterburg"/>
                <w:i/>
                <w:color w:val="000000"/>
                <w:sz w:val="24"/>
                <w:szCs w:val="24"/>
              </w:rPr>
              <w:t>киоски, временные павильоны розничной торговли</w:t>
            </w:r>
          </w:p>
        </w:tc>
        <w:tc>
          <w:tcPr>
            <w:tcW w:w="5776" w:type="dxa"/>
            <w:gridSpan w:val="2"/>
            <w:tcBorders>
              <w:top w:val="single" w:sz="4" w:space="0" w:color="auto"/>
              <w:left w:val="single" w:sz="4" w:space="0" w:color="auto"/>
              <w:bottom w:val="single" w:sz="4" w:space="0" w:color="auto"/>
              <w:right w:val="single" w:sz="4" w:space="0" w:color="auto"/>
            </w:tcBorders>
          </w:tcPr>
          <w:p w:rsidR="00596DD4" w:rsidRDefault="00596DD4">
            <w:pPr>
              <w:spacing w:after="0" w:line="240" w:lineRule="auto"/>
              <w:rPr>
                <w:rFonts w:ascii="Times New Roman" w:hAnsi="Times New Roman"/>
                <w:i/>
                <w:sz w:val="24"/>
                <w:szCs w:val="24"/>
              </w:rPr>
            </w:pPr>
            <w:r>
              <w:rPr>
                <w:rFonts w:ascii="Times New Roman" w:hAnsi="Times New Roman"/>
                <w:i/>
                <w:sz w:val="24"/>
                <w:szCs w:val="24"/>
              </w:rPr>
              <w:t>По заданию на проектирование</w:t>
            </w:r>
          </w:p>
        </w:tc>
      </w:tr>
    </w:tbl>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Pr>
          <w:rFonts w:ascii="Times New Roman" w:hAnsi="Times New Roman"/>
          <w:i/>
          <w:sz w:val="24"/>
          <w:szCs w:val="24"/>
        </w:rPr>
        <w:lastRenderedPageBreak/>
        <w:t xml:space="preserve">запрещено строительство зданий, строений, сооружений – не подлежат ограничению, определяются в рамках разработки проектной документации; </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3) предельное количество этажей зданий, строений, сооружений – 3 этажа;</w:t>
      </w:r>
    </w:p>
    <w:p w:rsidR="00596DD4" w:rsidRDefault="00596DD4" w:rsidP="00596DD4">
      <w:pPr>
        <w:spacing w:after="0"/>
        <w:ind w:firstLine="851"/>
        <w:jc w:val="both"/>
        <w:rPr>
          <w:rFonts w:ascii="Times New Roman" w:hAnsi="Times New Roman"/>
          <w:i/>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596DD4" w:rsidRDefault="00596DD4" w:rsidP="00596DD4">
      <w:pPr>
        <w:pStyle w:val="nienie"/>
        <w:tabs>
          <w:tab w:val="left" w:pos="567"/>
        </w:tabs>
        <w:rPr>
          <w:rFonts w:ascii="Times New Roman" w:hAnsi="Times New Roman"/>
          <w:b/>
          <w:color w:val="000000"/>
        </w:rPr>
      </w:pPr>
    </w:p>
    <w:p w:rsidR="00596DD4" w:rsidRDefault="00596DD4" w:rsidP="00596DD4">
      <w:pPr>
        <w:numPr>
          <w:ilvl w:val="12"/>
          <w:numId w:val="0"/>
        </w:numPr>
        <w:spacing w:after="0" w:line="240" w:lineRule="auto"/>
        <w:ind w:firstLine="709"/>
        <w:jc w:val="both"/>
        <w:rPr>
          <w:rFonts w:ascii="Times New Roman" w:hAnsi="Times New Roman"/>
          <w:i/>
          <w:sz w:val="24"/>
          <w:szCs w:val="24"/>
        </w:rPr>
      </w:pPr>
    </w:p>
    <w:p w:rsidR="00596DD4" w:rsidRDefault="00596DD4" w:rsidP="00596DD4">
      <w:pPr>
        <w:spacing w:after="0" w:line="240" w:lineRule="auto"/>
        <w:ind w:firstLine="709"/>
        <w:jc w:val="both"/>
        <w:rPr>
          <w:rFonts w:ascii="Times New Roman" w:hAnsi="Times New Roman"/>
          <w:b/>
          <w:iCs/>
          <w:sz w:val="24"/>
          <w:szCs w:val="24"/>
        </w:rPr>
      </w:pPr>
      <w:r>
        <w:rPr>
          <w:rFonts w:ascii="Times New Roman" w:hAnsi="Times New Roman"/>
          <w:b/>
          <w:iCs/>
          <w:sz w:val="24"/>
          <w:szCs w:val="24"/>
        </w:rPr>
        <w:t>Статья 45.3. Градостроительные регламенты. Производственные зоны.</w:t>
      </w:r>
    </w:p>
    <w:p w:rsidR="00596DD4" w:rsidRDefault="00596DD4" w:rsidP="00596DD4">
      <w:pPr>
        <w:spacing w:after="0" w:line="240" w:lineRule="auto"/>
        <w:ind w:firstLine="851"/>
        <w:jc w:val="both"/>
        <w:rPr>
          <w:rFonts w:ascii="Times New Roman" w:hAnsi="Times New Roman"/>
          <w:i/>
          <w:sz w:val="24"/>
          <w:szCs w:val="24"/>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sz w:val="24"/>
          <w:szCs w:val="24"/>
          <w:u w:val="single"/>
        </w:rPr>
        <w:t>П-1(</w:t>
      </w:r>
      <w:r>
        <w:rPr>
          <w:rFonts w:ascii="Times New Roman" w:hAnsi="Times New Roman"/>
          <w:b/>
          <w:sz w:val="24"/>
          <w:szCs w:val="24"/>
          <w:u w:val="single"/>
          <w:lang w:val="en-US"/>
        </w:rPr>
        <w:t>III</w:t>
      </w:r>
      <w:r>
        <w:rPr>
          <w:rFonts w:ascii="Times New Roman" w:hAnsi="Times New Roman"/>
          <w:b/>
          <w:sz w:val="24"/>
          <w:szCs w:val="24"/>
          <w:u w:val="single"/>
        </w:rPr>
        <w:t>).</w:t>
      </w:r>
      <w:r>
        <w:rPr>
          <w:rFonts w:ascii="Times New Roman" w:hAnsi="Times New Roman"/>
          <w:sz w:val="24"/>
          <w:szCs w:val="24"/>
          <w:u w:val="single"/>
        </w:rPr>
        <w:t xml:space="preserve">  </w:t>
      </w:r>
      <w:r>
        <w:rPr>
          <w:rFonts w:ascii="Times New Roman" w:hAnsi="Times New Roman"/>
          <w:b/>
          <w:bCs/>
          <w:sz w:val="24"/>
          <w:szCs w:val="24"/>
          <w:u w:val="single"/>
        </w:rPr>
        <w:t>Зона производственно-коммунальных объектов III класса вредности.</w:t>
      </w:r>
    </w:p>
    <w:p w:rsidR="00596DD4" w:rsidRDefault="00596DD4" w:rsidP="00596DD4">
      <w:pPr>
        <w:spacing w:after="0" w:line="240" w:lineRule="auto"/>
        <w:ind w:firstLine="709"/>
        <w:jc w:val="both"/>
        <w:rPr>
          <w:rFonts w:ascii="Times New Roman" w:hAnsi="Times New Roman"/>
          <w:i/>
          <w:sz w:val="24"/>
          <w:szCs w:val="24"/>
        </w:rPr>
      </w:pPr>
      <w:r>
        <w:rPr>
          <w:rFonts w:ascii="Times New Roman" w:hAnsi="Times New Roman"/>
          <w:i/>
          <w:sz w:val="24"/>
          <w:szCs w:val="24"/>
        </w:rPr>
        <w:t>Зона предназначена для размещения производственно-коммунальных объектов I</w:t>
      </w:r>
      <w:r>
        <w:rPr>
          <w:rFonts w:ascii="Times New Roman" w:hAnsi="Times New Roman"/>
          <w:i/>
          <w:sz w:val="24"/>
          <w:szCs w:val="24"/>
          <w:lang w:val="en-US"/>
        </w:rPr>
        <w:t>II</w:t>
      </w:r>
      <w:r>
        <w:rPr>
          <w:rFonts w:ascii="Times New Roman" w:hAnsi="Times New Roman"/>
          <w:i/>
          <w:sz w:val="24"/>
          <w:szCs w:val="24"/>
        </w:rPr>
        <w:t xml:space="preserve"> класса вредности и ниже, </w:t>
      </w:r>
      <w:r>
        <w:rPr>
          <w:i/>
        </w:rPr>
        <w:t xml:space="preserve">имеющих санитарно-защитную зону не более </w:t>
      </w:r>
      <w:smartTag w:uri="urn:schemas-microsoft-com:office:smarttags" w:element="metricconverter">
        <w:smartTagPr>
          <w:attr w:name="ProductID" w:val="300 м"/>
        </w:smartTagPr>
        <w:r>
          <w:rPr>
            <w:i/>
          </w:rPr>
          <w:t>300 м</w:t>
        </w:r>
      </w:smartTag>
      <w:r>
        <w:t>.,</w:t>
      </w:r>
      <w:r>
        <w:rPr>
          <w:rFonts w:ascii="Times New Roman" w:hAnsi="Times New Roman"/>
          <w:i/>
          <w:sz w:val="24"/>
          <w:szCs w:val="24"/>
        </w:rPr>
        <w:t xml:space="preserve"> иных объектов в соответствии с нижеприведенными видами использования земельных участков и объектов капитального строительства.</w:t>
      </w:r>
    </w:p>
    <w:p w:rsidR="00596DD4" w:rsidRDefault="00596DD4" w:rsidP="00596DD4">
      <w:pPr>
        <w:spacing w:after="0" w:line="240" w:lineRule="auto"/>
        <w:ind w:firstLine="709"/>
        <w:jc w:val="both"/>
        <w:rPr>
          <w:rFonts w:ascii="Times New Roman" w:hAnsi="Times New Roman"/>
          <w:i/>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Основные виды разрешенного использования:</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промышленные предприятия и коммунально-складские организации III класса вредности;</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промышленные предприятия и коммунально-складские организации IV–V классов вредности;</w:t>
      </w:r>
    </w:p>
    <w:p w:rsidR="00596DD4" w:rsidRDefault="00596DD4" w:rsidP="00596DD4">
      <w:pPr>
        <w:pStyle w:val="a"/>
        <w:numPr>
          <w:ilvl w:val="0"/>
          <w:numId w:val="24"/>
        </w:numPr>
        <w:tabs>
          <w:tab w:val="left" w:pos="708"/>
        </w:tabs>
        <w:ind w:left="0" w:firstLine="709"/>
        <w:rPr>
          <w:sz w:val="24"/>
          <w:szCs w:val="24"/>
        </w:rPr>
      </w:pPr>
      <w:r>
        <w:rPr>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транспорта;</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складского назначения III класса вредности;</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складского назначения IV–V классов вредности;</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энергоисточники</w:t>
      </w:r>
      <w:proofErr w:type="spellEnd"/>
      <w:r>
        <w:rPr>
          <w:rFonts w:ascii="Times New Roman" w:hAnsi="Times New Roman"/>
          <w:sz w:val="24"/>
          <w:szCs w:val="24"/>
        </w:rPr>
        <w:t xml:space="preserve"> коммунальной инфраструктуры;</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оптовые базы и склады;</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сооружения для хранения транспортных средств;</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автотранспортные предприятия;</w:t>
      </w:r>
    </w:p>
    <w:p w:rsidR="00596DD4" w:rsidRDefault="00596DD4" w:rsidP="00596DD4">
      <w:pPr>
        <w:pStyle w:val="a"/>
        <w:numPr>
          <w:ilvl w:val="0"/>
          <w:numId w:val="24"/>
        </w:numPr>
        <w:tabs>
          <w:tab w:val="left" w:pos="708"/>
        </w:tabs>
        <w:spacing w:line="240" w:lineRule="auto"/>
        <w:ind w:left="0" w:firstLine="709"/>
        <w:rPr>
          <w:sz w:val="24"/>
          <w:szCs w:val="24"/>
        </w:rPr>
      </w:pPr>
      <w:r>
        <w:rPr>
          <w:sz w:val="24"/>
          <w:szCs w:val="24"/>
        </w:rPr>
        <w:t>объекты железнодорожного транспорта;</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автобусные парки;</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пожарные части;</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пожарной охраны;</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АЗС;</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АГЗС;</w:t>
      </w:r>
    </w:p>
    <w:p w:rsidR="00596DD4" w:rsidRDefault="00596DD4" w:rsidP="00596DD4">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ЛОС.</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административно-хозяйственные и общественные учреждения и организации локального значения;</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офисы и представительства;</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судебные и юридические органы;</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многофункциональные деловые и обслуживающие здания;</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кредитно-финансовые учреждения;</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спортивно-оздоровительные сооружения для работников предприятий;</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проектные, научно-исследовательские  и изыскательские организации;</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конфессиональные объекты;</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пункты оказания первой медицинской помощи;</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предприятия, магазины оптовой и мелкооптовой торговли;</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рынки промышленных товаров;</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крупные торговые комплексы;</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торгово-выставочные комплексы;</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магазины;</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временные торговые объекты;</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предприятия общественного питания;</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бытового обслуживания;</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учреждения жилищно-коммунального хозяйства;</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отдельно-стоящие УВД, РОВД, отделы ГИБДД, военные комиссариаты (районные и городские);</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отделения, участковые пункты полиции;</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пожарные части;</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антенны сотовой, радиорелейной, спутниковой связи;</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ветлечебницы с содержанием животных;</w:t>
      </w:r>
    </w:p>
    <w:p w:rsidR="00596DD4" w:rsidRDefault="00596DD4" w:rsidP="00596DD4">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ветеринарные приемные пункты.</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pStyle w:val="ListParagraph"/>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общежития, связанные с производством и образованием;</w:t>
      </w:r>
    </w:p>
    <w:p w:rsidR="00596DD4" w:rsidRDefault="00596DD4" w:rsidP="00596DD4">
      <w:pPr>
        <w:pStyle w:val="ListParagraph"/>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гостиницы.</w:t>
      </w:r>
    </w:p>
    <w:p w:rsidR="00596DD4" w:rsidRDefault="00596DD4" w:rsidP="00596DD4">
      <w:pPr>
        <w:pStyle w:val="ListParagraph"/>
        <w:spacing w:after="0" w:line="240" w:lineRule="auto"/>
        <w:ind w:left="0" w:firstLine="709"/>
        <w:jc w:val="both"/>
        <w:rPr>
          <w:rFonts w:ascii="Times New Roman" w:hAnsi="Times New Roman"/>
          <w:i/>
          <w:sz w:val="24"/>
          <w:szCs w:val="24"/>
        </w:rPr>
      </w:pPr>
    </w:p>
    <w:p w:rsidR="00596DD4" w:rsidRDefault="00596DD4" w:rsidP="00596DD4">
      <w:pPr>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w:t>
      </w:r>
      <w:r>
        <w:rPr>
          <w:rFonts w:ascii="Times New Roman" w:hAnsi="Times New Roman"/>
          <w:i/>
          <w:sz w:val="24"/>
          <w:szCs w:val="24"/>
          <w:lang w:val="en-US"/>
        </w:rPr>
        <w:t>III</w:t>
      </w:r>
      <w:r>
        <w:rPr>
          <w:rFonts w:ascii="Times New Roman" w:hAnsi="Times New Roman"/>
          <w:i/>
          <w:sz w:val="24"/>
          <w:szCs w:val="24"/>
        </w:rPr>
        <w:t>) включают в себя:</w:t>
      </w:r>
    </w:p>
    <w:p w:rsidR="00596DD4" w:rsidRDefault="00596DD4" w:rsidP="00596DD4">
      <w:pPr>
        <w:spacing w:after="0" w:line="240" w:lineRule="auto"/>
        <w:ind w:firstLine="851"/>
        <w:jc w:val="both"/>
        <w:rPr>
          <w:rFonts w:ascii="Times New Roman" w:hAnsi="Times New Roman"/>
          <w:i/>
          <w:sz w:val="24"/>
          <w:szCs w:val="24"/>
        </w:rPr>
      </w:pPr>
      <w:r>
        <w:rPr>
          <w:rFonts w:ascii="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jc w:val="both"/>
        <w:rPr>
          <w:rFonts w:ascii="Times New Roman" w:hAnsi="Times New Roman"/>
          <w:i/>
          <w:sz w:val="24"/>
          <w:szCs w:val="24"/>
        </w:rPr>
      </w:pPr>
      <w:r>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jc w:val="both"/>
        <w:rPr>
          <w:rFonts w:ascii="Times New Roman" w:hAnsi="Times New Roman"/>
          <w:i/>
          <w:sz w:val="24"/>
          <w:szCs w:val="24"/>
        </w:rPr>
      </w:pPr>
      <w:r>
        <w:rPr>
          <w:rFonts w:ascii="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709"/>
        <w:jc w:val="both"/>
        <w:rPr>
          <w:rFonts w:ascii="Times New Roman" w:hAnsi="Times New Roman"/>
          <w:i/>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596DD4" w:rsidRDefault="00596DD4" w:rsidP="00596DD4">
      <w:pPr>
        <w:spacing w:after="0" w:line="240" w:lineRule="auto"/>
        <w:ind w:firstLine="709"/>
        <w:jc w:val="both"/>
        <w:rPr>
          <w:sz w:val="24"/>
          <w:szCs w:val="24"/>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sz w:val="24"/>
          <w:szCs w:val="24"/>
          <w:u w:val="single"/>
        </w:rPr>
        <w:t>П-1(</w:t>
      </w:r>
      <w:r>
        <w:rPr>
          <w:rFonts w:ascii="Times New Roman" w:hAnsi="Times New Roman"/>
          <w:b/>
          <w:sz w:val="24"/>
          <w:szCs w:val="24"/>
          <w:u w:val="single"/>
          <w:lang w:val="en-US"/>
        </w:rPr>
        <w:t>IV</w:t>
      </w:r>
      <w:r>
        <w:rPr>
          <w:rFonts w:ascii="Times New Roman" w:hAnsi="Times New Roman"/>
          <w:b/>
          <w:sz w:val="24"/>
          <w:szCs w:val="24"/>
          <w:u w:val="single"/>
        </w:rPr>
        <w:t>)</w:t>
      </w:r>
      <w:r>
        <w:rPr>
          <w:rFonts w:ascii="Times New Roman" w:hAnsi="Times New Roman"/>
          <w:sz w:val="24"/>
          <w:szCs w:val="24"/>
          <w:u w:val="single"/>
        </w:rPr>
        <w:t xml:space="preserve">. </w:t>
      </w:r>
      <w:r>
        <w:rPr>
          <w:rFonts w:ascii="Times New Roman" w:hAnsi="Times New Roman"/>
          <w:b/>
          <w:bCs/>
          <w:sz w:val="24"/>
          <w:szCs w:val="24"/>
          <w:u w:val="single"/>
        </w:rPr>
        <w:t>Зона производственно–коммунальных объектов IV класса вредности.</w:t>
      </w:r>
    </w:p>
    <w:p w:rsidR="00596DD4" w:rsidRDefault="00596DD4" w:rsidP="00596DD4">
      <w:pPr>
        <w:spacing w:after="0" w:line="240" w:lineRule="auto"/>
        <w:ind w:firstLine="709"/>
        <w:jc w:val="both"/>
        <w:rPr>
          <w:rFonts w:ascii="Times New Roman" w:hAnsi="Times New Roman"/>
          <w:b/>
          <w:bCs/>
          <w:sz w:val="24"/>
          <w:szCs w:val="24"/>
          <w:u w:val="single"/>
        </w:rPr>
      </w:pP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Зона предназначена для размещения производственно–коммунальных объектов IV классов вредности, имеющих санитарно-защитную зону не более </w:t>
      </w:r>
      <w:smartTag w:uri="urn:schemas-microsoft-com:office:smarttags" w:element="metricconverter">
        <w:smartTagPr>
          <w:attr w:name="ProductID" w:val="100 м"/>
        </w:smartTagPr>
        <w:r>
          <w:rPr>
            <w:rFonts w:ascii="Times New Roman" w:hAnsi="Times New Roman"/>
            <w:sz w:val="24"/>
            <w:szCs w:val="24"/>
          </w:rPr>
          <w:t>100 м</w:t>
        </w:r>
      </w:smartTag>
      <w:r>
        <w:rPr>
          <w:rFonts w:ascii="Times New Roman" w:hAnsi="Times New Roman"/>
          <w:sz w:val="24"/>
          <w:szCs w:val="24"/>
        </w:rPr>
        <w:t>.,</w:t>
      </w:r>
      <w:r>
        <w:t xml:space="preserve"> </w:t>
      </w:r>
      <w:r>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Основные виды разрешенного использования:</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промышленные предприятия и коммунально-складские организации IV–V классов вредности;</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складского назначения IV–V классов вредности;</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энергоисточники</w:t>
      </w:r>
      <w:proofErr w:type="spellEnd"/>
      <w:r>
        <w:rPr>
          <w:rFonts w:ascii="Times New Roman" w:hAnsi="Times New Roman"/>
          <w:sz w:val="24"/>
          <w:szCs w:val="24"/>
        </w:rPr>
        <w:t xml:space="preserve"> коммунальной инфраструктуры;</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оптовые базы и склады;</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сооружения для хранения транспортных средств;</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предприятия автосервиса;</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АЗС;</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АГЗС;</w:t>
      </w:r>
    </w:p>
    <w:p w:rsidR="00596DD4" w:rsidRDefault="00596DD4" w:rsidP="00596DD4">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ЛОС.  </w:t>
      </w:r>
    </w:p>
    <w:p w:rsidR="00596DD4" w:rsidRDefault="00596DD4" w:rsidP="00596DD4">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административно-хозяйственные и общественные учреждения и организации локального значения;</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офисы и представительства;</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судебные и юридические органы;</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многофункциональные деловые и обслуживающие здания;</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кредитно-финансовые учреждения;</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спортивно-оздоровительные сооружения для работников предприятий;</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проектные, научно-исследовательские  и изыскательские организации;</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конфессиональные объекты;</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пункты оказания первой медицинской помощи;</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предприятия, магазины оптовой и мелкооптовой торговли;</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рынки промышленных товаров;</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крупные торговые комплексы;</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торгово-выставочные комплексы;</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магазины;</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временные торговые объекты;</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предприятия общественного питания;</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бытового обслуживания;</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учреждения жилищно-коммунального хозяйства;</w:t>
      </w:r>
    </w:p>
    <w:p w:rsidR="00596DD4" w:rsidRDefault="00596DD4" w:rsidP="004F51E3">
      <w:pPr>
        <w:pStyle w:val="ListParagraph"/>
        <w:numPr>
          <w:ilvl w:val="0"/>
          <w:numId w:val="28"/>
        </w:numPr>
        <w:spacing w:after="0" w:line="240" w:lineRule="auto"/>
        <w:ind w:left="0" w:firstLine="709"/>
        <w:rPr>
          <w:rFonts w:ascii="Times New Roman" w:hAnsi="Times New Roman"/>
          <w:sz w:val="24"/>
          <w:szCs w:val="24"/>
        </w:rPr>
      </w:pPr>
      <w:r>
        <w:rPr>
          <w:rFonts w:ascii="Times New Roman" w:hAnsi="Times New Roman"/>
          <w:sz w:val="24"/>
          <w:szCs w:val="24"/>
        </w:rPr>
        <w:t>отдельно-стоящие УВД, РОВД, отделы ГИБДД, военные комиссариаты (районные и городские);</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отделения, участковые пункты полиции;</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пожарные части;</w:t>
      </w:r>
    </w:p>
    <w:p w:rsidR="00596DD4" w:rsidRDefault="00596DD4" w:rsidP="00596DD4">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ветлечебницы.</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pStyle w:val="ListParagraph"/>
        <w:numPr>
          <w:ilvl w:val="0"/>
          <w:numId w:val="29"/>
        </w:numPr>
        <w:spacing w:after="0" w:line="240" w:lineRule="auto"/>
        <w:ind w:left="0" w:firstLine="709"/>
        <w:jc w:val="both"/>
        <w:rPr>
          <w:rFonts w:ascii="Times New Roman" w:hAnsi="Times New Roman"/>
          <w:sz w:val="24"/>
          <w:szCs w:val="24"/>
        </w:rPr>
      </w:pPr>
      <w:r>
        <w:rPr>
          <w:rFonts w:ascii="Times New Roman" w:hAnsi="Times New Roman"/>
          <w:sz w:val="24"/>
          <w:szCs w:val="24"/>
        </w:rPr>
        <w:t>общежития, связанные с производством и образованием;</w:t>
      </w:r>
    </w:p>
    <w:p w:rsidR="00596DD4" w:rsidRDefault="00596DD4" w:rsidP="00596DD4">
      <w:pPr>
        <w:pStyle w:val="ListParagraph"/>
        <w:numPr>
          <w:ilvl w:val="0"/>
          <w:numId w:val="29"/>
        </w:numPr>
        <w:spacing w:after="0" w:line="240" w:lineRule="auto"/>
        <w:ind w:left="0" w:firstLine="709"/>
        <w:jc w:val="both"/>
        <w:rPr>
          <w:rFonts w:ascii="Times New Roman" w:hAnsi="Times New Roman"/>
          <w:sz w:val="24"/>
          <w:szCs w:val="24"/>
        </w:rPr>
      </w:pPr>
      <w:r>
        <w:rPr>
          <w:rFonts w:ascii="Times New Roman" w:hAnsi="Times New Roman"/>
          <w:sz w:val="24"/>
          <w:szCs w:val="24"/>
        </w:rPr>
        <w:t>гостиницы.</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w:t>
      </w:r>
      <w:r>
        <w:rPr>
          <w:rFonts w:ascii="Times New Roman" w:hAnsi="Times New Roman"/>
          <w:i/>
          <w:sz w:val="24"/>
          <w:szCs w:val="24"/>
          <w:lang w:val="en-US"/>
        </w:rPr>
        <w:t>IV</w:t>
      </w:r>
      <w:r>
        <w:rPr>
          <w:rFonts w:ascii="Times New Roman" w:hAnsi="Times New Roman"/>
          <w:i/>
          <w:sz w:val="24"/>
          <w:szCs w:val="24"/>
        </w:rPr>
        <w:t>)  включают в себя:</w:t>
      </w:r>
    </w:p>
    <w:p w:rsidR="00596DD4" w:rsidRDefault="00596DD4" w:rsidP="00596DD4">
      <w:pPr>
        <w:spacing w:after="0" w:line="240" w:lineRule="auto"/>
        <w:ind w:firstLine="851"/>
        <w:jc w:val="both"/>
        <w:rPr>
          <w:rFonts w:ascii="Times New Roman" w:hAnsi="Times New Roman"/>
          <w:i/>
          <w:sz w:val="24"/>
          <w:szCs w:val="24"/>
        </w:rPr>
      </w:pPr>
      <w:r>
        <w:rPr>
          <w:rFonts w:ascii="Times New Roman" w:hAnsi="Times New Roman"/>
          <w:i/>
          <w:sz w:val="24"/>
          <w:szCs w:val="24"/>
        </w:rPr>
        <w:lastRenderedPageBreak/>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jc w:val="both"/>
        <w:rPr>
          <w:rFonts w:ascii="Times New Roman" w:hAnsi="Times New Roman"/>
          <w:i/>
          <w:sz w:val="24"/>
          <w:szCs w:val="24"/>
        </w:rPr>
      </w:pPr>
      <w:r>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jc w:val="both"/>
        <w:rPr>
          <w:rFonts w:ascii="Times New Roman" w:hAnsi="Times New Roman"/>
          <w:i/>
          <w:sz w:val="24"/>
          <w:szCs w:val="24"/>
        </w:rPr>
      </w:pPr>
      <w:r>
        <w:rPr>
          <w:rFonts w:ascii="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851"/>
        <w:jc w:val="both"/>
        <w:rPr>
          <w:rFonts w:ascii="Times New Roman" w:hAnsi="Times New Roman"/>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596DD4" w:rsidRDefault="00596DD4" w:rsidP="00596DD4">
      <w:pPr>
        <w:spacing w:after="0" w:line="240" w:lineRule="auto"/>
        <w:ind w:firstLine="851"/>
        <w:jc w:val="both"/>
        <w:rPr>
          <w:rFonts w:ascii="Times New Roman" w:hAnsi="Times New Roman"/>
          <w:b/>
          <w:sz w:val="24"/>
          <w:szCs w:val="24"/>
          <w:u w:val="single"/>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sz w:val="24"/>
          <w:szCs w:val="24"/>
          <w:u w:val="single"/>
        </w:rPr>
        <w:t>П-1(</w:t>
      </w:r>
      <w:r>
        <w:rPr>
          <w:rFonts w:ascii="Times New Roman" w:hAnsi="Times New Roman"/>
          <w:b/>
          <w:sz w:val="24"/>
          <w:szCs w:val="24"/>
          <w:u w:val="single"/>
          <w:lang w:val="en-US"/>
        </w:rPr>
        <w:t>V</w:t>
      </w:r>
      <w:r>
        <w:rPr>
          <w:rFonts w:ascii="Times New Roman" w:hAnsi="Times New Roman"/>
          <w:b/>
          <w:sz w:val="24"/>
          <w:szCs w:val="24"/>
          <w:u w:val="single"/>
        </w:rPr>
        <w:t>)</w:t>
      </w:r>
      <w:r>
        <w:rPr>
          <w:rFonts w:ascii="Times New Roman" w:hAnsi="Times New Roman"/>
          <w:sz w:val="24"/>
          <w:szCs w:val="24"/>
          <w:u w:val="single"/>
        </w:rPr>
        <w:t xml:space="preserve">. </w:t>
      </w:r>
      <w:r>
        <w:rPr>
          <w:rFonts w:ascii="Times New Roman" w:hAnsi="Times New Roman"/>
          <w:b/>
          <w:bCs/>
          <w:sz w:val="24"/>
          <w:szCs w:val="24"/>
          <w:u w:val="single"/>
        </w:rPr>
        <w:t>Зона производственно–коммунальных объектов V класса вредности.</w:t>
      </w:r>
    </w:p>
    <w:p w:rsidR="00596DD4" w:rsidRDefault="00596DD4" w:rsidP="00596DD4">
      <w:pPr>
        <w:spacing w:after="0" w:line="240" w:lineRule="auto"/>
        <w:ind w:firstLine="709"/>
        <w:jc w:val="both"/>
        <w:rPr>
          <w:rFonts w:ascii="Times New Roman" w:hAnsi="Times New Roman"/>
          <w:b/>
          <w:bCs/>
          <w:sz w:val="24"/>
          <w:szCs w:val="24"/>
          <w:u w:val="single"/>
        </w:rPr>
      </w:pP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Зона предназначена для размещения производственно–коммунальных объектов V классов вредности, имеющих санитарно-защитную зону не более </w:t>
      </w:r>
      <w:smartTag w:uri="urn:schemas-microsoft-com:office:smarttags" w:element="metricconverter">
        <w:smartTagPr>
          <w:attr w:name="ProductID" w:val="50 м"/>
        </w:smartTagPr>
        <w:r>
          <w:rPr>
            <w:rFonts w:ascii="Times New Roman" w:hAnsi="Times New Roman"/>
            <w:sz w:val="24"/>
            <w:szCs w:val="24"/>
          </w:rPr>
          <w:t>50 м</w:t>
        </w:r>
      </w:smartTag>
      <w:r>
        <w:rPr>
          <w:rFonts w:ascii="Times New Roman" w:hAnsi="Times New Roman"/>
          <w:sz w:val="24"/>
          <w:szCs w:val="24"/>
        </w:rPr>
        <w:t>.,</w:t>
      </w:r>
      <w:r>
        <w:t xml:space="preserve"> </w:t>
      </w:r>
      <w:r>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596DD4" w:rsidRDefault="00596DD4" w:rsidP="00596DD4">
      <w:pPr>
        <w:spacing w:before="120" w:after="120"/>
        <w:ind w:firstLine="720"/>
        <w:jc w:val="both"/>
        <w:rPr>
          <w:rFonts w:ascii="Times New Roman" w:hAnsi="Times New Roman"/>
          <w:b/>
          <w:bCs/>
          <w:sz w:val="24"/>
          <w:szCs w:val="24"/>
          <w:u w:val="single"/>
        </w:rPr>
      </w:pPr>
      <w:r>
        <w:rPr>
          <w:rFonts w:ascii="Times New Roman" w:hAnsi="Times New Roman"/>
          <w:b/>
          <w:bCs/>
          <w:sz w:val="24"/>
          <w:szCs w:val="24"/>
          <w:u w:val="single"/>
        </w:rPr>
        <w:t>Основные виды разрешенного использования:</w:t>
      </w:r>
    </w:p>
    <w:p w:rsidR="00596DD4" w:rsidRDefault="00596DD4" w:rsidP="00596DD4">
      <w:pPr>
        <w:pStyle w:val="ListParagraph"/>
        <w:numPr>
          <w:ilvl w:val="0"/>
          <w:numId w:val="30"/>
        </w:numPr>
        <w:spacing w:after="0"/>
        <w:ind w:left="851" w:firstLine="0"/>
        <w:jc w:val="both"/>
        <w:rPr>
          <w:rFonts w:ascii="Times New Roman" w:hAnsi="Times New Roman"/>
          <w:sz w:val="24"/>
          <w:szCs w:val="24"/>
        </w:rPr>
      </w:pPr>
      <w:r>
        <w:rPr>
          <w:rFonts w:ascii="Times New Roman" w:hAnsi="Times New Roman"/>
          <w:sz w:val="24"/>
          <w:szCs w:val="24"/>
        </w:rPr>
        <w:t xml:space="preserve">промышленные предприятия и коммунально-складские организации </w:t>
      </w:r>
    </w:p>
    <w:p w:rsidR="00596DD4" w:rsidRDefault="00596DD4" w:rsidP="00596DD4">
      <w:pPr>
        <w:spacing w:after="0" w:line="240" w:lineRule="auto"/>
        <w:ind w:left="851"/>
        <w:contextualSpacing/>
        <w:jc w:val="both"/>
        <w:rPr>
          <w:rFonts w:ascii="Times New Roman" w:eastAsia="Times New Roman" w:hAnsi="Times New Roman"/>
          <w:sz w:val="24"/>
          <w:szCs w:val="24"/>
        </w:rPr>
      </w:pPr>
      <w:r>
        <w:rPr>
          <w:rFonts w:ascii="Times New Roman" w:eastAsia="Times New Roman" w:hAnsi="Times New Roman"/>
          <w:sz w:val="24"/>
          <w:szCs w:val="24"/>
        </w:rPr>
        <w:t>V класса вредности,</w:t>
      </w:r>
    </w:p>
    <w:p w:rsidR="00596DD4" w:rsidRDefault="00596DD4" w:rsidP="00596DD4">
      <w:pPr>
        <w:numPr>
          <w:ilvl w:val="0"/>
          <w:numId w:val="30"/>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объекты складского назначения V класса вредности,</w:t>
      </w:r>
    </w:p>
    <w:p w:rsidR="00596DD4" w:rsidRDefault="00596DD4" w:rsidP="00596DD4">
      <w:pPr>
        <w:numPr>
          <w:ilvl w:val="0"/>
          <w:numId w:val="30"/>
        </w:numPr>
        <w:spacing w:after="0" w:line="240" w:lineRule="auto"/>
        <w:ind w:left="851" w:firstLine="0"/>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энергоисточники</w:t>
      </w:r>
      <w:proofErr w:type="spellEnd"/>
      <w:r>
        <w:rPr>
          <w:rFonts w:ascii="Times New Roman" w:eastAsia="Times New Roman" w:hAnsi="Times New Roman"/>
          <w:sz w:val="24"/>
          <w:szCs w:val="24"/>
        </w:rPr>
        <w:t xml:space="preserve"> коммунальной инфраструктуры,</w:t>
      </w:r>
    </w:p>
    <w:p w:rsidR="00596DD4" w:rsidRDefault="00596DD4" w:rsidP="00596DD4">
      <w:pPr>
        <w:numPr>
          <w:ilvl w:val="0"/>
          <w:numId w:val="30"/>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оптовые базы и склады,</w:t>
      </w:r>
    </w:p>
    <w:p w:rsidR="00596DD4" w:rsidRDefault="00596DD4" w:rsidP="00596DD4">
      <w:pPr>
        <w:numPr>
          <w:ilvl w:val="0"/>
          <w:numId w:val="30"/>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сооружения для хранения транспортных средств,</w:t>
      </w:r>
    </w:p>
    <w:p w:rsidR="00596DD4" w:rsidRDefault="00596DD4" w:rsidP="00596DD4">
      <w:pPr>
        <w:numPr>
          <w:ilvl w:val="0"/>
          <w:numId w:val="30"/>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предприятия автосервиса,</w:t>
      </w:r>
    </w:p>
    <w:p w:rsidR="00596DD4" w:rsidRDefault="00596DD4" w:rsidP="00596DD4">
      <w:pPr>
        <w:numPr>
          <w:ilvl w:val="0"/>
          <w:numId w:val="30"/>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АЗС,</w:t>
      </w:r>
    </w:p>
    <w:p w:rsidR="00596DD4" w:rsidRDefault="00596DD4" w:rsidP="00596DD4">
      <w:pPr>
        <w:numPr>
          <w:ilvl w:val="0"/>
          <w:numId w:val="30"/>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АГЗС.</w:t>
      </w:r>
    </w:p>
    <w:p w:rsidR="00596DD4" w:rsidRDefault="00596DD4" w:rsidP="00596DD4">
      <w:pPr>
        <w:spacing w:before="120" w:after="120"/>
        <w:jc w:val="both"/>
        <w:rPr>
          <w:rFonts w:ascii="Times New Roman" w:hAnsi="Times New Roman"/>
          <w:b/>
          <w:bCs/>
          <w:sz w:val="24"/>
          <w:szCs w:val="24"/>
          <w:u w:val="single"/>
        </w:rPr>
      </w:pPr>
      <w:r>
        <w:rPr>
          <w:rFonts w:ascii="Times New Roman" w:hAnsi="Times New Roman"/>
          <w:bCs/>
          <w:sz w:val="24"/>
          <w:szCs w:val="24"/>
        </w:rPr>
        <w:tab/>
      </w:r>
      <w:r>
        <w:rPr>
          <w:rFonts w:ascii="Times New Roman" w:hAnsi="Times New Roman"/>
          <w:b/>
          <w:bCs/>
          <w:sz w:val="24"/>
          <w:szCs w:val="24"/>
          <w:u w:val="single"/>
        </w:rPr>
        <w:t>Вспомогательные виды разрешенного использования:</w:t>
      </w:r>
    </w:p>
    <w:p w:rsidR="00596DD4" w:rsidRDefault="00596DD4" w:rsidP="004F51E3">
      <w:pPr>
        <w:pStyle w:val="ListParagraph"/>
        <w:numPr>
          <w:ilvl w:val="0"/>
          <w:numId w:val="31"/>
        </w:numPr>
        <w:spacing w:after="0"/>
        <w:ind w:left="851" w:firstLine="0"/>
        <w:rPr>
          <w:rFonts w:ascii="Times New Roman" w:hAnsi="Times New Roman"/>
          <w:sz w:val="24"/>
          <w:szCs w:val="24"/>
        </w:rPr>
      </w:pPr>
      <w:r>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596DD4" w:rsidRDefault="00596DD4" w:rsidP="004F51E3">
      <w:pPr>
        <w:numPr>
          <w:ilvl w:val="0"/>
          <w:numId w:val="31"/>
        </w:numPr>
        <w:spacing w:after="0" w:line="240" w:lineRule="auto"/>
        <w:ind w:left="851" w:firstLine="0"/>
        <w:contextualSpacing/>
        <w:rPr>
          <w:rFonts w:ascii="Times New Roman" w:eastAsia="Times New Roman" w:hAnsi="Times New Roman"/>
          <w:sz w:val="24"/>
          <w:szCs w:val="24"/>
        </w:rPr>
      </w:pPr>
      <w:r>
        <w:rPr>
          <w:rFonts w:ascii="Times New Roman" w:eastAsia="Times New Roman" w:hAnsi="Times New Roman"/>
          <w:sz w:val="24"/>
          <w:szCs w:val="24"/>
        </w:rPr>
        <w:t>административно-хозяйственные и общественные учреждения и организации локального значения,</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офисы и представительства,</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судебные и юридические органы, </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многофункциональные деловые и обслуживающие здания,</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кредитно-финансовые учреждения,</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спортивно-оздоровительные сооружения для работников предприятий,</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проектные, научно-исследовательские  и изыскательские организации,</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конфессиональные объекты,</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пункты оказания первой медицинской помощи,</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предприятия, магазины оптовой и мелкооптовой торговли,</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рынки промышленных товаров,</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крупные торговые комплексы,</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торгово-выставочные комплексы,</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магазины,</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временные торговые объекты,</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предприятия общественного питания,</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объекты бытового обслуживания,</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учреждения жилищно-коммунального хозяйства,</w:t>
      </w:r>
    </w:p>
    <w:p w:rsidR="00596DD4" w:rsidRDefault="00596DD4" w:rsidP="004F51E3">
      <w:pPr>
        <w:numPr>
          <w:ilvl w:val="0"/>
          <w:numId w:val="31"/>
        </w:numPr>
        <w:spacing w:after="0" w:line="240" w:lineRule="auto"/>
        <w:ind w:left="851" w:firstLine="0"/>
        <w:contextualSpacing/>
        <w:rPr>
          <w:rFonts w:ascii="Times New Roman" w:eastAsia="Times New Roman" w:hAnsi="Times New Roman"/>
          <w:sz w:val="24"/>
          <w:szCs w:val="24"/>
        </w:rPr>
      </w:pPr>
      <w:r>
        <w:rPr>
          <w:rFonts w:ascii="Times New Roman" w:eastAsia="Times New Roman" w:hAnsi="Times New Roman"/>
          <w:sz w:val="24"/>
          <w:szCs w:val="24"/>
        </w:rPr>
        <w:t>отдельно-стоящие УВД, РОВД, отделы ГИБДД, военные комиссариаты (районные и городские),</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отделения, участковые пункты полиции,</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пожарные части,</w:t>
      </w:r>
    </w:p>
    <w:p w:rsidR="00596DD4" w:rsidRDefault="00596DD4" w:rsidP="00596DD4">
      <w:pPr>
        <w:numPr>
          <w:ilvl w:val="0"/>
          <w:numId w:val="31"/>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ветлечебницы.</w:t>
      </w:r>
    </w:p>
    <w:p w:rsidR="00596DD4" w:rsidRDefault="00596DD4" w:rsidP="00596DD4">
      <w:pPr>
        <w:spacing w:before="120" w:after="120"/>
        <w:ind w:firstLine="720"/>
        <w:jc w:val="both"/>
        <w:rPr>
          <w:rFonts w:ascii="Times New Roman" w:hAnsi="Times New Roman"/>
          <w:b/>
          <w:bCs/>
          <w:sz w:val="24"/>
          <w:szCs w:val="24"/>
          <w:u w:val="single"/>
        </w:rPr>
      </w:pPr>
      <w:r>
        <w:rPr>
          <w:rFonts w:ascii="Times New Roman" w:hAnsi="Times New Roman"/>
          <w:b/>
          <w:bCs/>
          <w:sz w:val="24"/>
          <w:szCs w:val="24"/>
          <w:u w:val="single"/>
        </w:rPr>
        <w:t>Условно разрешенные виды использования:</w:t>
      </w:r>
    </w:p>
    <w:p w:rsidR="00596DD4" w:rsidRDefault="00596DD4" w:rsidP="00596DD4">
      <w:pPr>
        <w:pStyle w:val="ListParagraph"/>
        <w:numPr>
          <w:ilvl w:val="0"/>
          <w:numId w:val="32"/>
        </w:numPr>
        <w:spacing w:after="0"/>
        <w:ind w:left="851" w:firstLine="0"/>
        <w:jc w:val="both"/>
        <w:rPr>
          <w:rFonts w:ascii="Times New Roman" w:hAnsi="Times New Roman"/>
          <w:sz w:val="24"/>
          <w:szCs w:val="24"/>
        </w:rPr>
      </w:pPr>
      <w:r>
        <w:rPr>
          <w:rFonts w:ascii="Times New Roman" w:hAnsi="Times New Roman"/>
          <w:sz w:val="24"/>
          <w:szCs w:val="24"/>
        </w:rPr>
        <w:t>общежития, связанные с производством и образованием,</w:t>
      </w:r>
    </w:p>
    <w:p w:rsidR="00596DD4" w:rsidRDefault="00596DD4" w:rsidP="00596DD4">
      <w:pPr>
        <w:numPr>
          <w:ilvl w:val="0"/>
          <w:numId w:val="32"/>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гостиницы;</w:t>
      </w:r>
    </w:p>
    <w:p w:rsidR="00596DD4" w:rsidRDefault="00596DD4" w:rsidP="00596DD4">
      <w:pPr>
        <w:numPr>
          <w:ilvl w:val="0"/>
          <w:numId w:val="32"/>
        </w:numPr>
        <w:spacing w:after="0" w:line="240" w:lineRule="auto"/>
        <w:ind w:left="851" w:firstLine="0"/>
        <w:contextualSpacing/>
        <w:jc w:val="both"/>
        <w:rPr>
          <w:rFonts w:ascii="Times New Roman" w:eastAsia="Times New Roman" w:hAnsi="Times New Roman"/>
          <w:sz w:val="24"/>
          <w:szCs w:val="24"/>
        </w:rPr>
      </w:pPr>
      <w:r>
        <w:rPr>
          <w:rFonts w:ascii="Times New Roman" w:eastAsia="Times New Roman" w:hAnsi="Times New Roman"/>
          <w:sz w:val="24"/>
          <w:szCs w:val="24"/>
        </w:rPr>
        <w:t>локальные очистные сооружения.</w:t>
      </w:r>
    </w:p>
    <w:p w:rsidR="00596DD4" w:rsidRDefault="00596DD4" w:rsidP="00596DD4">
      <w:pPr>
        <w:spacing w:after="0" w:line="240" w:lineRule="auto"/>
        <w:ind w:left="1440"/>
        <w:contextualSpacing/>
        <w:jc w:val="both"/>
        <w:rPr>
          <w:rFonts w:ascii="Times New Roman" w:eastAsia="Times New Roman" w:hAnsi="Times New Roman"/>
          <w:i/>
          <w:sz w:val="24"/>
          <w:szCs w:val="24"/>
        </w:rPr>
      </w:pPr>
    </w:p>
    <w:p w:rsidR="00596DD4" w:rsidRDefault="00596DD4" w:rsidP="00596DD4">
      <w:pPr>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w:t>
      </w:r>
      <w:r>
        <w:rPr>
          <w:rFonts w:ascii="Times New Roman" w:hAnsi="Times New Roman"/>
          <w:i/>
          <w:sz w:val="24"/>
          <w:szCs w:val="24"/>
          <w:lang w:val="en-US"/>
        </w:rPr>
        <w:t>V</w:t>
      </w:r>
      <w:r>
        <w:rPr>
          <w:rFonts w:ascii="Times New Roman" w:hAnsi="Times New Roman"/>
          <w:i/>
          <w:sz w:val="24"/>
          <w:szCs w:val="24"/>
        </w:rPr>
        <w:t>)  включают в себя:</w:t>
      </w:r>
    </w:p>
    <w:p w:rsidR="00596DD4" w:rsidRDefault="00596DD4" w:rsidP="00596DD4">
      <w:pPr>
        <w:pStyle w:val="ListParagraph"/>
        <w:spacing w:after="0" w:line="240" w:lineRule="auto"/>
        <w:ind w:left="0" w:firstLine="709"/>
        <w:jc w:val="both"/>
        <w:rPr>
          <w:rFonts w:ascii="Times New Roman" w:hAnsi="Times New Roman"/>
          <w:i/>
          <w:sz w:val="24"/>
          <w:szCs w:val="24"/>
        </w:rPr>
      </w:pPr>
      <w:r>
        <w:rPr>
          <w:rFonts w:ascii="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96DD4" w:rsidRDefault="00596DD4" w:rsidP="00596DD4">
      <w:pPr>
        <w:spacing w:after="0" w:line="240" w:lineRule="auto"/>
        <w:ind w:firstLine="709"/>
        <w:contextualSpacing/>
        <w:jc w:val="both"/>
        <w:rPr>
          <w:rFonts w:ascii="Times New Roman" w:eastAsia="Times New Roman" w:hAnsi="Times New Roman"/>
          <w:i/>
          <w:sz w:val="24"/>
          <w:szCs w:val="24"/>
        </w:rPr>
      </w:pPr>
      <w:r>
        <w:rPr>
          <w:rFonts w:ascii="Times New Roman" w:eastAsia="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709"/>
        <w:contextualSpacing/>
        <w:jc w:val="both"/>
        <w:rPr>
          <w:rFonts w:ascii="Times New Roman" w:eastAsia="Times New Roman" w:hAnsi="Times New Roman"/>
          <w:i/>
          <w:sz w:val="24"/>
          <w:szCs w:val="24"/>
        </w:rPr>
      </w:pPr>
      <w:r>
        <w:rPr>
          <w:rFonts w:ascii="Times New Roman" w:eastAsia="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709"/>
        <w:contextualSpacing/>
        <w:jc w:val="both"/>
        <w:rPr>
          <w:rFonts w:ascii="Times New Roman" w:eastAsia="Times New Roman" w:hAnsi="Times New Roman"/>
          <w:i/>
          <w:sz w:val="24"/>
          <w:szCs w:val="24"/>
        </w:rPr>
      </w:pPr>
      <w:r>
        <w:rPr>
          <w:rFonts w:ascii="Times New Roman" w:eastAsia="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Cs/>
          <w:i/>
          <w:sz w:val="24"/>
          <w:szCs w:val="24"/>
        </w:rPr>
      </w:pPr>
      <w:r>
        <w:rPr>
          <w:rFonts w:ascii="Times New Roman" w:hAnsi="Times New Roman"/>
          <w:bCs/>
          <w:i/>
          <w:sz w:val="24"/>
          <w:szCs w:val="24"/>
        </w:rPr>
        <w:t>Примечания:</w:t>
      </w:r>
    </w:p>
    <w:p w:rsidR="00596DD4" w:rsidRDefault="00596DD4" w:rsidP="00596DD4">
      <w:pPr>
        <w:spacing w:after="0" w:line="240" w:lineRule="auto"/>
        <w:ind w:firstLine="709"/>
        <w:jc w:val="both"/>
        <w:rPr>
          <w:rFonts w:ascii="Times New Roman" w:hAnsi="Times New Roman"/>
          <w:bCs/>
          <w:i/>
          <w:sz w:val="24"/>
          <w:szCs w:val="24"/>
        </w:rPr>
      </w:pPr>
      <w:r>
        <w:rPr>
          <w:rFonts w:ascii="Times New Roman" w:hAnsi="Times New Roman"/>
          <w:bCs/>
          <w:i/>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96DD4" w:rsidRDefault="00596DD4" w:rsidP="00596DD4">
      <w:pPr>
        <w:spacing w:after="0" w:line="240" w:lineRule="auto"/>
        <w:ind w:firstLine="709"/>
        <w:jc w:val="both"/>
        <w:rPr>
          <w:rFonts w:ascii="Times New Roman" w:hAnsi="Times New Roman"/>
          <w:bCs/>
          <w:i/>
          <w:sz w:val="24"/>
          <w:szCs w:val="24"/>
        </w:rPr>
      </w:pPr>
      <w:r>
        <w:rPr>
          <w:rFonts w:ascii="Times New Roman" w:hAnsi="Times New Roman"/>
          <w:bCs/>
          <w:i/>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96DD4" w:rsidRDefault="00596DD4" w:rsidP="00596DD4">
      <w:pPr>
        <w:spacing w:after="0" w:line="240" w:lineRule="auto"/>
        <w:ind w:firstLine="851"/>
        <w:jc w:val="both"/>
        <w:rPr>
          <w:rFonts w:ascii="Times New Roman" w:hAnsi="Times New Roman"/>
          <w:b/>
          <w:sz w:val="24"/>
          <w:szCs w:val="24"/>
          <w:u w:val="single"/>
        </w:rPr>
      </w:pPr>
    </w:p>
    <w:p w:rsidR="00596DD4" w:rsidRDefault="00596DD4" w:rsidP="00596DD4">
      <w:pPr>
        <w:spacing w:after="0" w:line="240" w:lineRule="auto"/>
        <w:ind w:firstLine="709"/>
        <w:jc w:val="both"/>
        <w:rPr>
          <w:rFonts w:ascii="Times New Roman" w:hAnsi="Times New Roman"/>
          <w:b/>
          <w:bCs/>
          <w:sz w:val="24"/>
          <w:szCs w:val="24"/>
          <w:u w:val="single"/>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lastRenderedPageBreak/>
        <w:t>ПР-1. Зона зеленых насаждений, выполняющих санитарно-защитные функции</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596DD4" w:rsidRDefault="00596DD4" w:rsidP="00596DD4">
      <w:pPr>
        <w:spacing w:after="0" w:line="240" w:lineRule="auto"/>
        <w:ind w:firstLine="709"/>
        <w:jc w:val="both"/>
        <w:rPr>
          <w:rFonts w:ascii="Times New Roman" w:hAnsi="Times New Roman"/>
          <w:b/>
          <w:bCs/>
          <w:i/>
          <w:sz w:val="24"/>
          <w:szCs w:val="24"/>
          <w:u w:val="single"/>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Основные виды разрешенного использования:</w:t>
      </w:r>
    </w:p>
    <w:p w:rsidR="00596DD4" w:rsidRDefault="00596DD4" w:rsidP="00596DD4">
      <w:pPr>
        <w:spacing w:after="0" w:line="240" w:lineRule="auto"/>
        <w:ind w:firstLine="709"/>
        <w:jc w:val="both"/>
        <w:rPr>
          <w:rFonts w:ascii="Times New Roman" w:hAnsi="Times New Roman"/>
          <w:b/>
          <w:bCs/>
          <w:i/>
          <w:sz w:val="24"/>
          <w:szCs w:val="24"/>
          <w:u w:val="single"/>
        </w:rPr>
      </w:pPr>
    </w:p>
    <w:p w:rsidR="00596DD4" w:rsidRDefault="00596DD4" w:rsidP="00596DD4">
      <w:pPr>
        <w:pStyle w:val="ListParagraph"/>
        <w:numPr>
          <w:ilvl w:val="0"/>
          <w:numId w:val="33"/>
        </w:numPr>
        <w:spacing w:after="0" w:line="240" w:lineRule="auto"/>
        <w:ind w:left="0" w:firstLine="426"/>
        <w:jc w:val="both"/>
        <w:rPr>
          <w:rFonts w:ascii="Times New Roman" w:hAnsi="Times New Roman"/>
          <w:sz w:val="24"/>
          <w:szCs w:val="24"/>
        </w:rPr>
      </w:pPr>
      <w:r>
        <w:rPr>
          <w:rFonts w:ascii="Times New Roman" w:hAnsi="Times New Roman"/>
          <w:sz w:val="24"/>
          <w:szCs w:val="24"/>
        </w:rPr>
        <w:t>озеленение специального назначения.</w:t>
      </w:r>
    </w:p>
    <w:p w:rsidR="00596DD4" w:rsidRDefault="00596DD4" w:rsidP="00596DD4">
      <w:pPr>
        <w:spacing w:after="0" w:line="240" w:lineRule="auto"/>
        <w:ind w:firstLine="709"/>
        <w:jc w:val="both"/>
        <w:rPr>
          <w:rFonts w:ascii="Times New Roman" w:hAnsi="Times New Roman"/>
          <w:b/>
          <w:bCs/>
          <w:i/>
          <w:sz w:val="24"/>
          <w:szCs w:val="24"/>
          <w:u w:val="single"/>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pStyle w:val="ListParagraph"/>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596DD4" w:rsidRDefault="00596DD4" w:rsidP="00596DD4">
      <w:pPr>
        <w:numPr>
          <w:ilvl w:val="0"/>
          <w:numId w:val="34"/>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антенны сотовой, радиорелейной, спутниковой связи;</w:t>
      </w:r>
    </w:p>
    <w:p w:rsidR="00596DD4" w:rsidRDefault="00596DD4" w:rsidP="00596DD4">
      <w:pPr>
        <w:numPr>
          <w:ilvl w:val="0"/>
          <w:numId w:val="34"/>
        </w:numPr>
        <w:spacing w:after="0"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ЛОС.</w:t>
      </w: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Условно разрешенные виды использования:</w:t>
      </w:r>
    </w:p>
    <w:p w:rsidR="00596DD4" w:rsidRDefault="00596DD4" w:rsidP="00596DD4">
      <w:pPr>
        <w:pStyle w:val="ListParagraph"/>
        <w:numPr>
          <w:ilvl w:val="0"/>
          <w:numId w:val="33"/>
        </w:numPr>
        <w:spacing w:line="240" w:lineRule="auto"/>
        <w:ind w:left="0" w:firstLine="851"/>
        <w:jc w:val="both"/>
        <w:rPr>
          <w:rFonts w:ascii="Times New Roman" w:hAnsi="Times New Roman"/>
          <w:sz w:val="24"/>
          <w:szCs w:val="24"/>
        </w:rPr>
      </w:pPr>
      <w:r>
        <w:rPr>
          <w:rFonts w:ascii="Times New Roman" w:hAnsi="Times New Roman"/>
          <w:sz w:val="24"/>
          <w:szCs w:val="24"/>
        </w:rPr>
        <w:t>сельскохозяйственные угодья для выращивания технических культур, не используемых для производства продуктов питания.</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ПР-1 включают в себя:</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596DD4" w:rsidRDefault="00596DD4" w:rsidP="00596DD4">
      <w:pPr>
        <w:spacing w:before="240" w:after="0" w:line="240" w:lineRule="auto"/>
        <w:ind w:firstLine="709"/>
        <w:jc w:val="both"/>
        <w:rPr>
          <w:rFonts w:ascii="Times New Roman" w:hAnsi="Times New Roman"/>
          <w:bCs/>
          <w:i/>
          <w:sz w:val="24"/>
          <w:szCs w:val="24"/>
        </w:rPr>
      </w:pPr>
      <w:r>
        <w:rPr>
          <w:rFonts w:ascii="Times New Roman" w:hAnsi="Times New Roman"/>
          <w:bCs/>
          <w:i/>
          <w:sz w:val="24"/>
          <w:szCs w:val="24"/>
        </w:rPr>
        <w:t>Примечания:</w:t>
      </w:r>
    </w:p>
    <w:p w:rsidR="00596DD4" w:rsidRDefault="00596DD4" w:rsidP="00596DD4">
      <w:pPr>
        <w:spacing w:after="0" w:line="240" w:lineRule="auto"/>
        <w:ind w:firstLine="709"/>
        <w:jc w:val="both"/>
        <w:rPr>
          <w:rFonts w:ascii="Times New Roman" w:hAnsi="Times New Roman"/>
          <w:bCs/>
          <w:i/>
          <w:sz w:val="24"/>
          <w:szCs w:val="24"/>
        </w:rPr>
      </w:pPr>
      <w:r>
        <w:rPr>
          <w:rFonts w:ascii="Times New Roman" w:hAnsi="Times New Roman"/>
          <w:bCs/>
          <w:i/>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96DD4" w:rsidRDefault="00596DD4" w:rsidP="00596DD4">
      <w:pPr>
        <w:spacing w:after="0" w:line="240" w:lineRule="auto"/>
        <w:ind w:firstLine="709"/>
        <w:jc w:val="both"/>
        <w:rPr>
          <w:rFonts w:ascii="Times New Roman" w:hAnsi="Times New Roman"/>
          <w:bCs/>
          <w:i/>
          <w:sz w:val="24"/>
          <w:szCs w:val="24"/>
        </w:rPr>
      </w:pPr>
      <w:r>
        <w:rPr>
          <w:rFonts w:ascii="Times New Roman" w:hAnsi="Times New Roman"/>
          <w:bCs/>
          <w:i/>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96DD4" w:rsidRDefault="00596DD4" w:rsidP="00596DD4">
      <w:pPr>
        <w:pStyle w:val="ListParagraph"/>
        <w:spacing w:after="0" w:line="240" w:lineRule="auto"/>
        <w:ind w:left="851"/>
        <w:jc w:val="both"/>
        <w:rPr>
          <w:rFonts w:ascii="Times New Roman" w:hAnsi="Times New Roman"/>
          <w:sz w:val="24"/>
          <w:szCs w:val="24"/>
        </w:rPr>
      </w:pPr>
    </w:p>
    <w:p w:rsidR="00596DD4" w:rsidRDefault="00596DD4" w:rsidP="00596DD4">
      <w:pPr>
        <w:pStyle w:val="ListParagraph"/>
        <w:spacing w:after="0" w:line="240" w:lineRule="auto"/>
        <w:ind w:left="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iCs/>
          <w:sz w:val="24"/>
          <w:szCs w:val="24"/>
        </w:rPr>
        <w:lastRenderedPageBreak/>
        <w:t xml:space="preserve">Статья 45.4.  </w:t>
      </w:r>
      <w:r>
        <w:rPr>
          <w:rFonts w:ascii="Times New Roman" w:hAnsi="Times New Roman"/>
          <w:b/>
          <w:sz w:val="24"/>
          <w:szCs w:val="24"/>
        </w:rPr>
        <w:t>Градостроительные регламенты. Зоны сельскохозяйственного использования.</w:t>
      </w:r>
    </w:p>
    <w:p w:rsidR="00596DD4" w:rsidRDefault="00596DD4" w:rsidP="00596DD4">
      <w:pPr>
        <w:spacing w:after="0" w:line="240" w:lineRule="auto"/>
        <w:ind w:firstLine="709"/>
        <w:jc w:val="both"/>
        <w:rPr>
          <w:rFonts w:ascii="Times New Roman" w:hAnsi="Times New Roman"/>
          <w:b/>
          <w:sz w:val="24"/>
          <w:szCs w:val="24"/>
        </w:rPr>
      </w:pPr>
    </w:p>
    <w:p w:rsidR="00596DD4" w:rsidRDefault="00596DD4" w:rsidP="00596DD4">
      <w:pPr>
        <w:spacing w:after="0" w:line="240" w:lineRule="auto"/>
        <w:ind w:firstLine="709"/>
        <w:jc w:val="both"/>
        <w:rPr>
          <w:rFonts w:ascii="Times New Roman" w:hAnsi="Times New Roman"/>
          <w:b/>
          <w:sz w:val="24"/>
          <w:szCs w:val="24"/>
        </w:rPr>
      </w:pPr>
    </w:p>
    <w:p w:rsidR="00596DD4" w:rsidRDefault="00596DD4" w:rsidP="00596DD4">
      <w:pPr>
        <w:spacing w:line="240" w:lineRule="auto"/>
        <w:ind w:firstLine="851"/>
        <w:rPr>
          <w:rFonts w:ascii="Times New Roman" w:hAnsi="Times New Roman"/>
          <w:b/>
          <w:sz w:val="24"/>
          <w:szCs w:val="24"/>
          <w:u w:val="single"/>
        </w:rPr>
      </w:pPr>
      <w:r>
        <w:rPr>
          <w:rFonts w:ascii="Times New Roman" w:hAnsi="Times New Roman"/>
          <w:b/>
          <w:sz w:val="24"/>
          <w:szCs w:val="24"/>
          <w:u w:val="single"/>
        </w:rPr>
        <w:t>СХ-1.  Зона с</w:t>
      </w:r>
      <w:r>
        <w:rPr>
          <w:rFonts w:ascii="Times New Roman" w:hAnsi="Times New Roman"/>
          <w:b/>
          <w:bCs/>
          <w:sz w:val="24"/>
          <w:szCs w:val="24"/>
          <w:u w:val="single"/>
        </w:rPr>
        <w:t>ельскохозяйственного назначения*</w:t>
      </w:r>
      <w:r>
        <w:rPr>
          <w:rFonts w:ascii="Times New Roman" w:hAnsi="Times New Roman"/>
          <w:b/>
          <w:sz w:val="24"/>
          <w:szCs w:val="24"/>
          <w:u w:val="single"/>
        </w:rPr>
        <w:t>.</w:t>
      </w:r>
    </w:p>
    <w:p w:rsidR="00596DD4" w:rsidRDefault="00596DD4" w:rsidP="00596DD4">
      <w:pPr>
        <w:spacing w:line="240" w:lineRule="auto"/>
        <w:ind w:firstLine="851"/>
        <w:rPr>
          <w:rFonts w:ascii="Times New Roman" w:hAnsi="Times New Roman"/>
          <w:i/>
          <w:sz w:val="24"/>
          <w:szCs w:val="24"/>
        </w:rPr>
      </w:pPr>
      <w:r>
        <w:rPr>
          <w:rFonts w:ascii="Times New Roman" w:hAnsi="Times New Roman"/>
          <w:i/>
          <w:sz w:val="24"/>
          <w:szCs w:val="24"/>
        </w:rPr>
        <w:t>Зона СХ-1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объекты обеспечивающие их инфраструктуру, предотвращение их занятия другими видами деятельности. Зона СХ-1 находится вне границ населённых пунктов на землях сельскохозяйственного назначения.</w:t>
      </w:r>
    </w:p>
    <w:p w:rsidR="00596DD4" w:rsidRDefault="00596DD4" w:rsidP="00596DD4">
      <w:pPr>
        <w:spacing w:after="0" w:line="240" w:lineRule="auto"/>
        <w:ind w:firstLine="851"/>
        <w:rPr>
          <w:rFonts w:ascii="Times New Roman" w:hAnsi="Times New Roman"/>
          <w:b/>
          <w:sz w:val="24"/>
          <w:szCs w:val="24"/>
        </w:rPr>
      </w:pPr>
      <w:r>
        <w:rPr>
          <w:rFonts w:ascii="Times New Roman" w:hAnsi="Times New Roman"/>
          <w:b/>
          <w:sz w:val="24"/>
          <w:szCs w:val="24"/>
        </w:rPr>
        <w:t> </w:t>
      </w:r>
    </w:p>
    <w:p w:rsidR="00596DD4" w:rsidRDefault="00596DD4" w:rsidP="00596DD4">
      <w:pPr>
        <w:pStyle w:val="msonormalcxspmiddle"/>
        <w:spacing w:after="0" w:afterAutospacing="0"/>
        <w:ind w:firstLine="709"/>
        <w:contextualSpacing/>
        <w:jc w:val="both"/>
        <w:rPr>
          <w:b/>
          <w:i/>
          <w:u w:val="single"/>
        </w:rPr>
      </w:pPr>
      <w:r>
        <w:rPr>
          <w:b/>
          <w:bCs/>
          <w:i/>
          <w:u w:val="single"/>
        </w:rPr>
        <w:t>Основные виды разрешённого использования:</w:t>
      </w:r>
    </w:p>
    <w:p w:rsidR="00596DD4" w:rsidRDefault="00596DD4" w:rsidP="00596DD4">
      <w:pPr>
        <w:pStyle w:val="msonormalcxspmiddle"/>
        <w:spacing w:after="0" w:afterAutospacing="0"/>
        <w:ind w:firstLine="709"/>
        <w:contextualSpacing/>
        <w:jc w:val="both"/>
      </w:pPr>
      <w:r>
        <w:t>–    пашни;</w:t>
      </w:r>
    </w:p>
    <w:p w:rsidR="00596DD4" w:rsidRDefault="00596DD4" w:rsidP="00596DD4">
      <w:pPr>
        <w:pStyle w:val="msonormalcxspmiddle"/>
        <w:spacing w:after="0" w:afterAutospacing="0"/>
        <w:ind w:firstLine="709"/>
        <w:contextualSpacing/>
        <w:jc w:val="both"/>
      </w:pPr>
      <w:r>
        <w:t>–    сенокосы;</w:t>
      </w:r>
    </w:p>
    <w:p w:rsidR="00596DD4" w:rsidRDefault="00596DD4" w:rsidP="00596DD4">
      <w:pPr>
        <w:pStyle w:val="msonormalcxspmiddle"/>
        <w:spacing w:after="0" w:afterAutospacing="0"/>
        <w:ind w:firstLine="709"/>
        <w:contextualSpacing/>
        <w:jc w:val="both"/>
      </w:pPr>
      <w:r>
        <w:t>–    луга, пастбища;</w:t>
      </w:r>
    </w:p>
    <w:p w:rsidR="00596DD4" w:rsidRDefault="00596DD4" w:rsidP="00596DD4">
      <w:pPr>
        <w:pStyle w:val="msonormalcxspmiddle"/>
        <w:spacing w:after="0" w:afterAutospacing="0"/>
        <w:ind w:firstLine="709"/>
        <w:contextualSpacing/>
        <w:jc w:val="both"/>
      </w:pPr>
      <w:r>
        <w:t>–    земли, занятые многолетними насаждениями (сады, ягодники);</w:t>
      </w:r>
    </w:p>
    <w:p w:rsidR="00596DD4" w:rsidRDefault="00596DD4" w:rsidP="00596DD4">
      <w:pPr>
        <w:pStyle w:val="msonormalcxspmiddle"/>
        <w:spacing w:after="0" w:afterAutospacing="0"/>
        <w:ind w:firstLine="709"/>
        <w:contextualSpacing/>
        <w:jc w:val="both"/>
      </w:pPr>
      <w:r>
        <w:t xml:space="preserve">–    </w:t>
      </w:r>
      <w:proofErr w:type="spellStart"/>
      <w:r>
        <w:t>неудобья</w:t>
      </w:r>
      <w:proofErr w:type="spellEnd"/>
      <w:r>
        <w:t>;</w:t>
      </w:r>
    </w:p>
    <w:p w:rsidR="00596DD4" w:rsidRDefault="00596DD4" w:rsidP="00596DD4">
      <w:pPr>
        <w:pStyle w:val="msonormalcxspmiddle"/>
        <w:spacing w:after="0" w:afterAutospacing="0"/>
        <w:ind w:firstLine="709"/>
        <w:contextualSpacing/>
        <w:jc w:val="both"/>
      </w:pPr>
      <w:r>
        <w:t>–    постройки, связанные с обслуживанием данной зоны;</w:t>
      </w:r>
    </w:p>
    <w:p w:rsidR="00596DD4" w:rsidRDefault="00596DD4" w:rsidP="004F51E3">
      <w:pPr>
        <w:pStyle w:val="msonormalcxsplast"/>
        <w:spacing w:after="0" w:afterAutospacing="0"/>
        <w:ind w:firstLine="709"/>
        <w:contextualSpacing/>
      </w:pPr>
      <w:r>
        <w:t>–    поля и участки для выращивания сельхозпродукции предоставленные гражданам;</w:t>
      </w:r>
    </w:p>
    <w:p w:rsidR="00596DD4" w:rsidRDefault="00596DD4" w:rsidP="00596DD4">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облесённые</w:t>
      </w:r>
      <w:proofErr w:type="spellEnd"/>
      <w:r>
        <w:rPr>
          <w:rFonts w:ascii="Times New Roman" w:hAnsi="Times New Roman"/>
          <w:sz w:val="24"/>
          <w:szCs w:val="24"/>
        </w:rPr>
        <w:t xml:space="preserve"> территории в  поймах  рек;</w:t>
      </w:r>
    </w:p>
    <w:p w:rsidR="00596DD4" w:rsidRDefault="00596DD4" w:rsidP="00596DD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лесозащитные полосы.</w:t>
      </w:r>
    </w:p>
    <w:p w:rsidR="00596DD4" w:rsidRDefault="00596DD4" w:rsidP="00596DD4">
      <w:pPr>
        <w:pStyle w:val="msonormalcxspmiddle"/>
        <w:spacing w:after="0" w:afterAutospacing="0"/>
        <w:ind w:firstLine="709"/>
        <w:contextualSpacing/>
        <w:jc w:val="both"/>
        <w:rPr>
          <w:b/>
        </w:rPr>
      </w:pPr>
      <w:r>
        <w:rPr>
          <w:b/>
        </w:rPr>
        <w:t> </w:t>
      </w:r>
    </w:p>
    <w:p w:rsidR="00596DD4" w:rsidRDefault="00596DD4" w:rsidP="00596DD4">
      <w:pPr>
        <w:pStyle w:val="msonormalcxsplast"/>
        <w:spacing w:after="0" w:afterAutospacing="0"/>
        <w:ind w:firstLine="709"/>
        <w:contextualSpacing/>
        <w:jc w:val="both"/>
        <w:rPr>
          <w:b/>
          <w:i/>
          <w:u w:val="single"/>
        </w:rPr>
      </w:pPr>
      <w:r>
        <w:rPr>
          <w:b/>
          <w:bCs/>
          <w:i/>
          <w:u w:val="single"/>
        </w:rPr>
        <w:t>Вспомогательные виды разрешённого использования:</w:t>
      </w:r>
    </w:p>
    <w:p w:rsidR="00596DD4" w:rsidRDefault="00596DD4" w:rsidP="00596DD4">
      <w:pPr>
        <w:pStyle w:val="ListParagraph"/>
        <w:spacing w:after="0" w:line="240" w:lineRule="auto"/>
        <w:rPr>
          <w:rFonts w:ascii="Times New Roman" w:hAnsi="Times New Roman"/>
          <w:sz w:val="24"/>
          <w:szCs w:val="24"/>
        </w:rPr>
      </w:pPr>
      <w:r>
        <w:rPr>
          <w:rFonts w:ascii="Times New Roman" w:hAnsi="Times New Roman"/>
          <w:sz w:val="24"/>
          <w:szCs w:val="24"/>
        </w:rPr>
        <w:t>–       постройки, связанные с обслуживанием данной зоны;</w:t>
      </w:r>
    </w:p>
    <w:p w:rsidR="00596DD4" w:rsidRDefault="00596DD4" w:rsidP="00596DD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   коммуникации, необходимые для использования сельскохозяйственной зоны;</w:t>
      </w:r>
    </w:p>
    <w:p w:rsidR="00596DD4" w:rsidRDefault="00596DD4" w:rsidP="00596DD4">
      <w:pPr>
        <w:pStyle w:val="msonormalcxspmiddle"/>
        <w:spacing w:after="0" w:afterAutospacing="0"/>
        <w:ind w:firstLine="709"/>
        <w:contextualSpacing/>
        <w:jc w:val="both"/>
      </w:pPr>
      <w:r>
        <w:t>–    заготовительные объекты;</w:t>
      </w:r>
    </w:p>
    <w:p w:rsidR="00596DD4" w:rsidRDefault="00596DD4" w:rsidP="00596DD4">
      <w:pPr>
        <w:pStyle w:val="msonormalcxspmiddle"/>
        <w:spacing w:after="0" w:afterAutospacing="0"/>
        <w:ind w:firstLine="709"/>
        <w:contextualSpacing/>
        <w:jc w:val="both"/>
      </w:pPr>
      <w:r>
        <w:t>–    временные парковки и стоянки автомобильного транспорта;</w:t>
      </w:r>
    </w:p>
    <w:p w:rsidR="00596DD4" w:rsidRDefault="00596DD4" w:rsidP="00596DD4">
      <w:pPr>
        <w:pStyle w:val="msonormalcxspmiddle"/>
        <w:spacing w:after="0" w:afterAutospacing="0"/>
        <w:ind w:firstLine="709"/>
        <w:contextualSpacing/>
        <w:jc w:val="both"/>
      </w:pPr>
      <w:r>
        <w:t>–    площадки для сбора мусора.</w:t>
      </w:r>
    </w:p>
    <w:p w:rsidR="00596DD4" w:rsidRDefault="00596DD4" w:rsidP="00596DD4">
      <w:pPr>
        <w:pStyle w:val="msonormalcxspmiddle"/>
        <w:spacing w:after="0" w:afterAutospacing="0"/>
        <w:ind w:firstLine="709"/>
        <w:contextualSpacing/>
        <w:jc w:val="both"/>
        <w:rPr>
          <w:b/>
        </w:rPr>
      </w:pPr>
      <w:r>
        <w:rPr>
          <w:b/>
        </w:rPr>
        <w:t> </w:t>
      </w:r>
    </w:p>
    <w:p w:rsidR="00596DD4" w:rsidRDefault="00596DD4" w:rsidP="00596DD4">
      <w:pPr>
        <w:pStyle w:val="msonormalcxspmiddle"/>
        <w:spacing w:after="0" w:afterAutospacing="0"/>
        <w:ind w:firstLine="709"/>
        <w:contextualSpacing/>
        <w:jc w:val="both"/>
        <w:rPr>
          <w:b/>
          <w:i/>
          <w:u w:val="single"/>
        </w:rPr>
      </w:pPr>
      <w:r>
        <w:rPr>
          <w:b/>
          <w:bCs/>
          <w:i/>
          <w:u w:val="single"/>
        </w:rPr>
        <w:t>Условно разрешённые виды использования:</w:t>
      </w:r>
    </w:p>
    <w:p w:rsidR="00596DD4" w:rsidRDefault="00596DD4" w:rsidP="00596DD4">
      <w:pPr>
        <w:pStyle w:val="msonormalcxspmiddle"/>
        <w:spacing w:after="0" w:afterAutospacing="0"/>
        <w:ind w:firstLine="709"/>
        <w:contextualSpacing/>
        <w:jc w:val="both"/>
      </w:pPr>
      <w:r>
        <w:rPr>
          <w:b/>
        </w:rPr>
        <w:t> </w:t>
      </w:r>
      <w:r>
        <w:t>–   животноводческие фермы;</w:t>
      </w:r>
    </w:p>
    <w:p w:rsidR="00596DD4" w:rsidRDefault="00596DD4" w:rsidP="00596DD4">
      <w:pPr>
        <w:pStyle w:val="msonormalcxspmiddle"/>
        <w:spacing w:after="0" w:afterAutospacing="0"/>
        <w:ind w:firstLine="709"/>
        <w:contextualSpacing/>
        <w:jc w:val="both"/>
      </w:pPr>
      <w:r>
        <w:t>–    личное подсобное хозяйство;</w:t>
      </w:r>
    </w:p>
    <w:p w:rsidR="00596DD4" w:rsidRDefault="00596DD4" w:rsidP="00596DD4">
      <w:pPr>
        <w:pStyle w:val="msonormalcxspmiddle"/>
        <w:spacing w:after="0" w:afterAutospacing="0"/>
        <w:ind w:firstLine="709"/>
        <w:contextualSpacing/>
        <w:jc w:val="both"/>
      </w:pPr>
      <w:r>
        <w:t>–    сельскохозяйственные предприятия;</w:t>
      </w:r>
    </w:p>
    <w:p w:rsidR="00596DD4" w:rsidRDefault="00596DD4" w:rsidP="00596DD4">
      <w:pPr>
        <w:pStyle w:val="msonormalcxspmiddle"/>
        <w:spacing w:after="0" w:afterAutospacing="0"/>
        <w:ind w:firstLine="709"/>
        <w:contextualSpacing/>
        <w:jc w:val="both"/>
      </w:pPr>
      <w:r>
        <w:t>–    торговые объекты;</w:t>
      </w:r>
    </w:p>
    <w:p w:rsidR="00596DD4" w:rsidRDefault="00596DD4" w:rsidP="00596DD4">
      <w:pPr>
        <w:pStyle w:val="msonormalcxspmiddle"/>
        <w:spacing w:after="0" w:afterAutospacing="0"/>
        <w:ind w:firstLine="709"/>
        <w:contextualSpacing/>
        <w:jc w:val="both"/>
      </w:pPr>
      <w:r>
        <w:t>–    пункты первой медицинской помощи;</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автозаправочные станции;</w:t>
      </w:r>
    </w:p>
    <w:p w:rsidR="00596DD4" w:rsidRDefault="00596DD4" w:rsidP="00596DD4">
      <w:pPr>
        <w:pStyle w:val="msonormalcxspmiddle"/>
        <w:spacing w:after="0" w:afterAutospacing="0"/>
        <w:ind w:firstLine="709"/>
        <w:contextualSpacing/>
        <w:jc w:val="both"/>
      </w:pPr>
      <w:r>
        <w:t>–    телекоммуникационные вышки;</w:t>
      </w:r>
    </w:p>
    <w:p w:rsidR="00596DD4" w:rsidRDefault="00596DD4" w:rsidP="00596DD4">
      <w:pPr>
        <w:pStyle w:val="msonormalcxspmiddle"/>
        <w:spacing w:after="0" w:afterAutospacing="0"/>
        <w:ind w:firstLine="709"/>
        <w:contextualSpacing/>
        <w:jc w:val="both"/>
      </w:pPr>
      <w:r>
        <w:t>–    ЛОС.</w:t>
      </w:r>
    </w:p>
    <w:p w:rsidR="00596DD4" w:rsidRDefault="00596DD4" w:rsidP="00596DD4">
      <w:pPr>
        <w:pStyle w:val="msonormalcxspmiddle"/>
        <w:spacing w:after="0" w:afterAutospacing="0"/>
        <w:ind w:firstLine="709"/>
        <w:contextualSpacing/>
        <w:jc w:val="both"/>
      </w:pPr>
    </w:p>
    <w:p w:rsidR="00596DD4" w:rsidRDefault="00596DD4" w:rsidP="004F51E3">
      <w:pPr>
        <w:autoSpaceDE w:val="0"/>
        <w:autoSpaceDN w:val="0"/>
        <w:adjustRightInd w:val="0"/>
        <w:spacing w:after="0" w:line="240" w:lineRule="auto"/>
        <w:ind w:firstLine="709"/>
        <w:rPr>
          <w:rFonts w:ascii="Times New Roman" w:hAnsi="Times New Roman"/>
          <w:b/>
          <w:i/>
          <w:sz w:val="24"/>
        </w:rPr>
      </w:pPr>
      <w:r>
        <w:rPr>
          <w:rFonts w:ascii="Times New Roman" w:eastAsia="Times New Roman" w:hAnsi="Times New Roman"/>
          <w:b/>
          <w:i/>
          <w:color w:val="000000"/>
          <w:sz w:val="24"/>
          <w:szCs w:val="23"/>
          <w:lang w:eastAsia="en-US"/>
        </w:rPr>
        <w:t xml:space="preserve">*На </w:t>
      </w:r>
      <w:r>
        <w:rPr>
          <w:rFonts w:ascii="Times New Roman" w:hAnsi="Times New Roman"/>
          <w:b/>
          <w:i/>
          <w:sz w:val="24"/>
        </w:rPr>
        <w:t>земли сельскохозяйственных угодий в составе земель сельскохозяйственного назначения</w:t>
      </w:r>
      <w:r>
        <w:rPr>
          <w:rFonts w:ascii="Times New Roman" w:eastAsia="Times New Roman" w:hAnsi="Times New Roman"/>
          <w:b/>
          <w:i/>
          <w:color w:val="000000"/>
          <w:sz w:val="24"/>
          <w:szCs w:val="23"/>
          <w:lang w:eastAsia="en-US"/>
        </w:rPr>
        <w:t xml:space="preserve"> градостроительные регламенты не устанавливаются</w:t>
      </w:r>
      <w:r>
        <w:rPr>
          <w:rFonts w:ascii="Times New Roman" w:hAnsi="Times New Roman"/>
          <w:b/>
          <w:i/>
          <w:sz w:val="24"/>
        </w:rPr>
        <w:t>.</w:t>
      </w:r>
    </w:p>
    <w:p w:rsidR="00596DD4" w:rsidRDefault="00596DD4" w:rsidP="00596DD4">
      <w:pPr>
        <w:spacing w:after="0" w:line="240" w:lineRule="auto"/>
        <w:ind w:left="720"/>
        <w:rPr>
          <w:rFonts w:ascii="Times New Roman" w:hAnsi="Times New Roman"/>
          <w:b/>
          <w:sz w:val="24"/>
          <w:szCs w:val="24"/>
        </w:rPr>
      </w:pPr>
    </w:p>
    <w:p w:rsidR="00596DD4" w:rsidRDefault="00596DD4" w:rsidP="00596DD4">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СХ-1 включают в себя:</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709"/>
        <w:jc w:val="both"/>
        <w:rPr>
          <w:rFonts w:ascii="Times New Roman" w:hAnsi="Times New Roman"/>
          <w:i/>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596DD4" w:rsidRDefault="00596DD4" w:rsidP="00596DD4">
      <w:pPr>
        <w:spacing w:after="0" w:line="240" w:lineRule="auto"/>
        <w:ind w:firstLine="709"/>
        <w:jc w:val="both"/>
        <w:rPr>
          <w:rFonts w:ascii="Times New Roman" w:hAnsi="Times New Roman"/>
          <w:b/>
          <w:iCs/>
          <w:sz w:val="24"/>
          <w:szCs w:val="24"/>
        </w:rPr>
      </w:pPr>
    </w:p>
    <w:p w:rsidR="00596DD4" w:rsidRDefault="00596DD4" w:rsidP="00596DD4">
      <w:pPr>
        <w:spacing w:after="0" w:line="240" w:lineRule="auto"/>
        <w:ind w:firstLine="709"/>
        <w:jc w:val="both"/>
        <w:rPr>
          <w:rFonts w:ascii="Times New Roman" w:hAnsi="Times New Roman"/>
          <w:b/>
          <w:iCs/>
          <w:sz w:val="24"/>
          <w:szCs w:val="24"/>
        </w:rPr>
      </w:pPr>
    </w:p>
    <w:p w:rsidR="00596DD4" w:rsidRDefault="00596DD4" w:rsidP="00596DD4">
      <w:pPr>
        <w:spacing w:after="0" w:line="240" w:lineRule="auto"/>
        <w:ind w:firstLine="851"/>
        <w:jc w:val="both"/>
        <w:rPr>
          <w:rFonts w:ascii="Times New Roman" w:hAnsi="Times New Roman"/>
          <w:b/>
          <w:iCs/>
          <w:sz w:val="24"/>
          <w:szCs w:val="24"/>
        </w:rPr>
      </w:pPr>
      <w:r>
        <w:rPr>
          <w:rFonts w:ascii="Times New Roman" w:hAnsi="Times New Roman"/>
          <w:b/>
          <w:iCs/>
          <w:sz w:val="24"/>
          <w:szCs w:val="24"/>
        </w:rPr>
        <w:t>Статья 45.5. Градостроительные  регламенты. Зоны инженерной и транспортной инфраструктур.</w:t>
      </w:r>
    </w:p>
    <w:p w:rsidR="00596DD4" w:rsidRDefault="00596DD4" w:rsidP="00596DD4">
      <w:pPr>
        <w:spacing w:after="0" w:line="240" w:lineRule="auto"/>
        <w:ind w:firstLine="851"/>
        <w:jc w:val="both"/>
        <w:rPr>
          <w:rFonts w:ascii="Times New Roman" w:hAnsi="Times New Roman"/>
          <w:b/>
          <w:bCs/>
          <w:iCs/>
          <w:sz w:val="24"/>
          <w:szCs w:val="24"/>
          <w:u w:val="single"/>
        </w:rPr>
      </w:pPr>
    </w:p>
    <w:p w:rsidR="00596DD4" w:rsidRDefault="00596DD4" w:rsidP="00596DD4">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Т-1.  Зона транспортной  инфраструктуры.</w:t>
      </w:r>
    </w:p>
    <w:p w:rsidR="00596DD4" w:rsidRDefault="00596DD4" w:rsidP="00596DD4">
      <w:pPr>
        <w:spacing w:after="0" w:line="240" w:lineRule="auto"/>
        <w:ind w:firstLine="851"/>
        <w:jc w:val="both"/>
        <w:rPr>
          <w:rFonts w:ascii="Times New Roman" w:hAnsi="Times New Roman"/>
          <w:b/>
          <w:bCs/>
          <w:iCs/>
          <w:sz w:val="24"/>
          <w:szCs w:val="24"/>
          <w:u w:val="single"/>
        </w:rPr>
      </w:pPr>
    </w:p>
    <w:p w:rsidR="00596DD4" w:rsidRDefault="00596DD4" w:rsidP="00596DD4">
      <w:pPr>
        <w:numPr>
          <w:ilvl w:val="12"/>
          <w:numId w:val="0"/>
        </w:numPr>
        <w:spacing w:after="0" w:line="240" w:lineRule="auto"/>
        <w:ind w:firstLine="709"/>
        <w:jc w:val="both"/>
        <w:rPr>
          <w:rFonts w:ascii="Times New Roman" w:hAnsi="Times New Roman"/>
          <w:i/>
          <w:iCs/>
          <w:sz w:val="24"/>
          <w:szCs w:val="24"/>
        </w:rPr>
      </w:pPr>
      <w:r>
        <w:rPr>
          <w:rFonts w:ascii="Times New Roman" w:hAnsi="Times New Roman"/>
          <w:i/>
          <w:sz w:val="24"/>
          <w:szCs w:val="24"/>
        </w:rPr>
        <w:t xml:space="preserve">Зона предназначена для размещения сооружений  и коммуникаций </w:t>
      </w:r>
      <w:proofErr w:type="spellStart"/>
      <w:r>
        <w:rPr>
          <w:rFonts w:ascii="Times New Roman" w:hAnsi="Times New Roman"/>
          <w:i/>
          <w:sz w:val="24"/>
          <w:szCs w:val="24"/>
        </w:rPr>
        <w:t>железно-дорожного</w:t>
      </w:r>
      <w:proofErr w:type="spellEnd"/>
      <w:r>
        <w:rPr>
          <w:rFonts w:ascii="Times New Roman" w:hAnsi="Times New Roman"/>
          <w:i/>
          <w:sz w:val="24"/>
          <w:szCs w:val="24"/>
        </w:rPr>
        <w:t xml:space="preserve"> и автомобильного транспорта, допускается </w:t>
      </w:r>
      <w:r>
        <w:rPr>
          <w:rFonts w:ascii="Times New Roman" w:hAnsi="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96DD4" w:rsidRDefault="00596DD4" w:rsidP="00596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596DD4" w:rsidRDefault="00596DD4" w:rsidP="00596DD4">
      <w:pPr>
        <w:spacing w:before="120" w:after="12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Основные виды разрешенного использования:</w:t>
      </w:r>
    </w:p>
    <w:p w:rsidR="00596DD4" w:rsidRDefault="00596DD4" w:rsidP="00596DD4">
      <w:pPr>
        <w:pStyle w:val="nienie"/>
        <w:numPr>
          <w:ilvl w:val="0"/>
          <w:numId w:val="35"/>
        </w:numPr>
        <w:ind w:left="0" w:firstLine="709"/>
        <w:rPr>
          <w:rFonts w:ascii="Times New Roman" w:hAnsi="Times New Roman" w:cs="Times New Roman"/>
        </w:rPr>
      </w:pPr>
      <w:r>
        <w:rPr>
          <w:rFonts w:ascii="Times New Roman" w:hAnsi="Times New Roman" w:cs="Times New Roman"/>
        </w:rPr>
        <w:t>вокзалы, автостанции;</w:t>
      </w:r>
    </w:p>
    <w:p w:rsidR="00596DD4" w:rsidRDefault="00596DD4" w:rsidP="00596DD4">
      <w:pPr>
        <w:pStyle w:val="ListParagraph"/>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АЗС, АГЗС;</w:t>
      </w:r>
    </w:p>
    <w:p w:rsidR="00596DD4" w:rsidRDefault="00596DD4" w:rsidP="00596DD4">
      <w:pPr>
        <w:pStyle w:val="nienie"/>
        <w:numPr>
          <w:ilvl w:val="0"/>
          <w:numId w:val="35"/>
        </w:numPr>
        <w:ind w:left="0" w:firstLine="709"/>
        <w:rPr>
          <w:rFonts w:ascii="Times New Roman" w:hAnsi="Times New Roman" w:cs="Times New Roman"/>
        </w:rPr>
      </w:pPr>
      <w:r>
        <w:rPr>
          <w:rFonts w:ascii="Times New Roman" w:hAnsi="Times New Roman" w:cs="Times New Roman"/>
        </w:rPr>
        <w:t>станции технического обслуживания автомобилей, авторемонтные предприятия;</w:t>
      </w:r>
    </w:p>
    <w:p w:rsidR="00596DD4" w:rsidRDefault="00596DD4" w:rsidP="00596DD4">
      <w:pPr>
        <w:pStyle w:val="nienie"/>
        <w:numPr>
          <w:ilvl w:val="0"/>
          <w:numId w:val="35"/>
        </w:numPr>
        <w:ind w:left="0" w:firstLine="709"/>
        <w:rPr>
          <w:rFonts w:ascii="Times New Roman" w:hAnsi="Times New Roman" w:cs="Times New Roman"/>
        </w:rPr>
      </w:pPr>
      <w:r>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596DD4" w:rsidRDefault="00596DD4" w:rsidP="00596DD4">
      <w:pPr>
        <w:pStyle w:val="nienie"/>
        <w:numPr>
          <w:ilvl w:val="0"/>
          <w:numId w:val="35"/>
        </w:numPr>
        <w:ind w:left="0" w:firstLine="709"/>
        <w:rPr>
          <w:rFonts w:ascii="Times New Roman" w:hAnsi="Times New Roman" w:cs="Times New Roman"/>
        </w:rPr>
      </w:pPr>
      <w:r>
        <w:rPr>
          <w:rFonts w:ascii="Times New Roman" w:hAnsi="Times New Roman" w:cs="Times New Roman"/>
        </w:rPr>
        <w:t>объекты технического и инженерного обеспечения предприятий;</w:t>
      </w:r>
    </w:p>
    <w:p w:rsidR="00596DD4" w:rsidRDefault="00596DD4" w:rsidP="00596DD4">
      <w:pPr>
        <w:pStyle w:val="nienie"/>
        <w:numPr>
          <w:ilvl w:val="0"/>
          <w:numId w:val="35"/>
        </w:numPr>
        <w:ind w:left="0" w:firstLine="709"/>
        <w:rPr>
          <w:rFonts w:ascii="Times New Roman" w:hAnsi="Times New Roman" w:cs="Times New Roman"/>
        </w:rPr>
      </w:pPr>
      <w:r>
        <w:rPr>
          <w:rFonts w:ascii="Times New Roman" w:hAnsi="Times New Roman" w:cs="Times New Roman"/>
        </w:rPr>
        <w:t xml:space="preserve">санитарно-технические сооружения и установки коммунального назначения; </w:t>
      </w:r>
    </w:p>
    <w:p w:rsidR="00596DD4" w:rsidRDefault="00596DD4" w:rsidP="00596DD4">
      <w:pPr>
        <w:pStyle w:val="nienie"/>
        <w:numPr>
          <w:ilvl w:val="0"/>
          <w:numId w:val="35"/>
        </w:numPr>
        <w:ind w:left="0" w:firstLine="709"/>
        <w:rPr>
          <w:rFonts w:ascii="Times New Roman" w:hAnsi="Times New Roman" w:cs="Times New Roman"/>
        </w:rPr>
      </w:pPr>
      <w:r>
        <w:rPr>
          <w:rFonts w:ascii="Times New Roman" w:hAnsi="Times New Roman" w:cs="Times New Roman"/>
        </w:rPr>
        <w:t>антенны сотовой, радиорелейной, спутниковой связи.</w:t>
      </w:r>
    </w:p>
    <w:p w:rsidR="00596DD4" w:rsidRDefault="00596DD4" w:rsidP="00596DD4">
      <w:pPr>
        <w:pStyle w:val="ListParagraph"/>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размещение объектов дорожного сервиса;</w:t>
      </w:r>
    </w:p>
    <w:p w:rsidR="00596DD4" w:rsidRDefault="00596DD4" w:rsidP="00596DD4">
      <w:pPr>
        <w:pStyle w:val="ListParagraph"/>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сооружения и коммуникации транспортной инфраструктуры;</w:t>
      </w:r>
    </w:p>
    <w:p w:rsidR="00596DD4" w:rsidRDefault="00596DD4" w:rsidP="00596DD4">
      <w:pPr>
        <w:pStyle w:val="ListParagraph"/>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гостиницы.</w:t>
      </w:r>
    </w:p>
    <w:p w:rsidR="00596DD4" w:rsidRDefault="00596DD4" w:rsidP="00596DD4">
      <w:pPr>
        <w:spacing w:before="120" w:after="12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pStyle w:val="ListParagraph"/>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временные торговые объекты;</w:t>
      </w:r>
    </w:p>
    <w:p w:rsidR="00596DD4" w:rsidRDefault="00596DD4" w:rsidP="00596DD4">
      <w:pPr>
        <w:pStyle w:val="ListParagraph"/>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магазины, торговые павильоны;</w:t>
      </w:r>
    </w:p>
    <w:p w:rsidR="00596DD4" w:rsidRDefault="00596DD4" w:rsidP="00596DD4">
      <w:pPr>
        <w:pStyle w:val="ListParagraph"/>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киоски, лоточная торговля, павильоны розничной торговли;</w:t>
      </w:r>
    </w:p>
    <w:p w:rsidR="00596DD4" w:rsidRDefault="00596DD4" w:rsidP="00596DD4">
      <w:pPr>
        <w:pStyle w:val="ListParagraph"/>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автостоянки для временного хранения грузовых автомобилей;</w:t>
      </w:r>
    </w:p>
    <w:p w:rsidR="00596DD4" w:rsidRDefault="00596DD4" w:rsidP="00596DD4">
      <w:pPr>
        <w:pStyle w:val="ListParagraph"/>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элементы благоустройства.</w:t>
      </w:r>
    </w:p>
    <w:p w:rsidR="00596DD4" w:rsidRDefault="00596DD4" w:rsidP="00596DD4">
      <w:pPr>
        <w:spacing w:before="120" w:after="12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pStyle w:val="nienie"/>
        <w:numPr>
          <w:ilvl w:val="0"/>
          <w:numId w:val="37"/>
        </w:numPr>
        <w:tabs>
          <w:tab w:val="num" w:pos="426"/>
        </w:tabs>
        <w:ind w:left="0" w:firstLine="709"/>
        <w:rPr>
          <w:rFonts w:ascii="Times New Roman" w:hAnsi="Times New Roman" w:cs="Times New Roman"/>
        </w:rPr>
      </w:pPr>
      <w:r>
        <w:rPr>
          <w:rFonts w:ascii="Times New Roman" w:hAnsi="Times New Roman" w:cs="Times New Roman"/>
        </w:rPr>
        <w:t>предприятия общественного питания (кафе, столовые, буфеты);</w:t>
      </w:r>
    </w:p>
    <w:p w:rsidR="00596DD4" w:rsidRDefault="00596DD4" w:rsidP="00596DD4">
      <w:pPr>
        <w:pStyle w:val="nienie"/>
        <w:numPr>
          <w:ilvl w:val="0"/>
          <w:numId w:val="37"/>
        </w:numPr>
        <w:tabs>
          <w:tab w:val="num" w:pos="426"/>
        </w:tabs>
        <w:ind w:left="0" w:firstLine="709"/>
        <w:rPr>
          <w:rFonts w:ascii="Times New Roman" w:hAnsi="Times New Roman" w:cs="Times New Roman"/>
        </w:rPr>
      </w:pPr>
      <w:r>
        <w:rPr>
          <w:rFonts w:ascii="Times New Roman" w:hAnsi="Times New Roman" w:cs="Times New Roman"/>
        </w:rPr>
        <w:t>аптеки;</w:t>
      </w:r>
    </w:p>
    <w:p w:rsidR="00596DD4" w:rsidRDefault="00596DD4" w:rsidP="004F51E3">
      <w:pPr>
        <w:pStyle w:val="nienie"/>
        <w:numPr>
          <w:ilvl w:val="0"/>
          <w:numId w:val="37"/>
        </w:numPr>
        <w:tabs>
          <w:tab w:val="num" w:pos="426"/>
        </w:tabs>
        <w:ind w:left="0" w:firstLine="709"/>
        <w:jc w:val="left"/>
        <w:rPr>
          <w:rFonts w:ascii="Times New Roman" w:hAnsi="Times New Roman" w:cs="Times New Roman"/>
        </w:rPr>
      </w:pPr>
      <w:r>
        <w:rPr>
          <w:rFonts w:ascii="Times New Roman" w:hAnsi="Times New Roman" w:cs="Times New Roman"/>
        </w:rPr>
        <w:t>питомники растений для озеленения промышленных территорий и санитарно-защитных зон;</w:t>
      </w:r>
    </w:p>
    <w:p w:rsidR="00596DD4" w:rsidRDefault="00596DD4" w:rsidP="00596DD4">
      <w:pPr>
        <w:pStyle w:val="nienie"/>
        <w:numPr>
          <w:ilvl w:val="0"/>
          <w:numId w:val="37"/>
        </w:numPr>
        <w:tabs>
          <w:tab w:val="num" w:pos="426"/>
        </w:tabs>
        <w:ind w:left="0" w:firstLine="709"/>
        <w:rPr>
          <w:rFonts w:ascii="Times New Roman" w:hAnsi="Times New Roman" w:cs="Times New Roman"/>
        </w:rPr>
      </w:pPr>
      <w:r>
        <w:rPr>
          <w:rFonts w:ascii="Times New Roman" w:hAnsi="Times New Roman" w:cs="Times New Roman"/>
        </w:rPr>
        <w:t>антенны сотовой, радиорелейной, спутниковой связи.</w:t>
      </w:r>
    </w:p>
    <w:p w:rsidR="00596DD4" w:rsidRDefault="00596DD4" w:rsidP="00596DD4">
      <w:pPr>
        <w:pStyle w:val="nienie"/>
        <w:ind w:firstLine="0"/>
        <w:rPr>
          <w:rFonts w:ascii="Times New Roman" w:hAnsi="Times New Roman" w:cs="Times New Roman"/>
        </w:rPr>
      </w:pPr>
    </w:p>
    <w:p w:rsidR="00596DD4" w:rsidRDefault="00596DD4" w:rsidP="00596DD4">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Т-1 включают в себя:</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596DD4" w:rsidRDefault="00596DD4" w:rsidP="00596DD4">
      <w:pPr>
        <w:spacing w:after="0" w:line="240" w:lineRule="auto"/>
        <w:ind w:firstLine="709"/>
        <w:jc w:val="both"/>
        <w:rPr>
          <w:rFonts w:ascii="Times New Roman" w:hAnsi="Times New Roman"/>
          <w:b/>
          <w:iCs/>
          <w:sz w:val="24"/>
          <w:szCs w:val="24"/>
        </w:rPr>
      </w:pPr>
    </w:p>
    <w:p w:rsidR="00596DD4" w:rsidRDefault="00596DD4" w:rsidP="00596DD4">
      <w:pPr>
        <w:spacing w:after="0" w:line="240" w:lineRule="auto"/>
        <w:ind w:firstLine="709"/>
        <w:jc w:val="both"/>
        <w:rPr>
          <w:rFonts w:ascii="Times New Roman" w:hAnsi="Times New Roman"/>
          <w:b/>
          <w:iCs/>
          <w:sz w:val="24"/>
          <w:szCs w:val="24"/>
        </w:rPr>
      </w:pPr>
    </w:p>
    <w:p w:rsidR="00596DD4" w:rsidRDefault="00596DD4" w:rsidP="00596DD4">
      <w:pPr>
        <w:spacing w:after="0" w:line="240" w:lineRule="auto"/>
        <w:ind w:firstLine="709"/>
        <w:jc w:val="both"/>
        <w:rPr>
          <w:rFonts w:ascii="Times New Roman" w:hAnsi="Times New Roman"/>
          <w:b/>
          <w:iCs/>
          <w:sz w:val="24"/>
          <w:szCs w:val="24"/>
        </w:rPr>
      </w:pPr>
      <w:r>
        <w:rPr>
          <w:rFonts w:ascii="Times New Roman" w:hAnsi="Times New Roman"/>
          <w:b/>
          <w:iCs/>
          <w:sz w:val="24"/>
          <w:szCs w:val="24"/>
        </w:rPr>
        <w:t>Статья 45.6.  Градостроительные регламенты. Рекреационные зоны.</w:t>
      </w:r>
    </w:p>
    <w:p w:rsidR="00596DD4" w:rsidRDefault="00596DD4" w:rsidP="00596DD4">
      <w:pPr>
        <w:spacing w:after="0" w:line="240" w:lineRule="auto"/>
        <w:ind w:firstLine="709"/>
        <w:jc w:val="both"/>
        <w:rPr>
          <w:rFonts w:ascii="Times New Roman" w:hAnsi="Times New Roman"/>
          <w:b/>
          <w:iCs/>
          <w:sz w:val="24"/>
          <w:szCs w:val="24"/>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Р-1.  Рекреационная зона.</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596DD4" w:rsidRDefault="00596DD4" w:rsidP="00596DD4">
      <w:pPr>
        <w:pStyle w:val="Iniiaiieoaenonionooiii2"/>
        <w:ind w:firstLine="709"/>
        <w:rPr>
          <w:rFonts w:ascii="Times New Roman" w:hAnsi="Times New Roman"/>
          <w:iCs/>
          <w:sz w:val="24"/>
          <w:szCs w:val="24"/>
        </w:rPr>
      </w:pPr>
      <w:r>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596DD4" w:rsidRDefault="00596DD4" w:rsidP="00596DD4">
      <w:pPr>
        <w:spacing w:after="0" w:line="240" w:lineRule="auto"/>
        <w:ind w:firstLine="709"/>
        <w:jc w:val="both"/>
        <w:rPr>
          <w:rFonts w:ascii="Times New Roman" w:hAnsi="Times New Roman"/>
          <w:b/>
          <w:bCs/>
          <w:sz w:val="24"/>
          <w:szCs w:val="24"/>
          <w:u w:val="single"/>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i/>
          <w:sz w:val="24"/>
          <w:szCs w:val="24"/>
          <w:u w:val="single"/>
        </w:rPr>
        <w:t>Основные виды разрешенного использования</w:t>
      </w:r>
      <w:r>
        <w:rPr>
          <w:rFonts w:ascii="Times New Roman" w:hAnsi="Times New Roman"/>
          <w:b/>
          <w:bCs/>
          <w:sz w:val="24"/>
          <w:szCs w:val="24"/>
          <w:u w:val="single"/>
        </w:rPr>
        <w:t>:</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парки;</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набережные;</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скверы, сады, бульвары;</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регулируемая рубка деревьев;</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игровые детские площадки;</w:t>
      </w:r>
    </w:p>
    <w:p w:rsidR="00596DD4" w:rsidRDefault="00596DD4" w:rsidP="00596DD4">
      <w:pPr>
        <w:pStyle w:val="ListParagraph"/>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спортивно-зрелищные сооружения;</w:t>
      </w:r>
    </w:p>
    <w:p w:rsidR="00596DD4" w:rsidRDefault="00596DD4" w:rsidP="00596DD4">
      <w:pPr>
        <w:pStyle w:val="ListParagraph"/>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физкультурно-оздоровительные сооружения открытого типа с проведением спортивных игр со стационарными трибунами вместимостью до 100 мест;</w:t>
      </w:r>
    </w:p>
    <w:p w:rsidR="00596DD4" w:rsidRDefault="00596DD4" w:rsidP="00596DD4">
      <w:pPr>
        <w:pStyle w:val="ListParagraph"/>
        <w:numPr>
          <w:ilvl w:val="0"/>
          <w:numId w:val="40"/>
        </w:numPr>
        <w:spacing w:after="0" w:line="240" w:lineRule="auto"/>
        <w:ind w:left="0" w:firstLine="709"/>
        <w:jc w:val="both"/>
        <w:rPr>
          <w:rFonts w:ascii="Times New Roman" w:hAnsi="Times New Roman"/>
          <w:sz w:val="24"/>
          <w:szCs w:val="24"/>
        </w:rPr>
      </w:pPr>
      <w:r>
        <w:rPr>
          <w:rFonts w:ascii="Times New Roman" w:hAnsi="Times New Roman"/>
          <w:sz w:val="24"/>
          <w:szCs w:val="24"/>
        </w:rPr>
        <w:t>учреждения отдыха и туризма;</w:t>
      </w:r>
    </w:p>
    <w:p w:rsidR="00596DD4" w:rsidRDefault="00596DD4" w:rsidP="00596DD4">
      <w:pPr>
        <w:pStyle w:val="ListParagraph"/>
        <w:numPr>
          <w:ilvl w:val="0"/>
          <w:numId w:val="40"/>
        </w:numPr>
        <w:spacing w:after="0" w:line="240" w:lineRule="auto"/>
        <w:ind w:left="0" w:firstLine="709"/>
        <w:jc w:val="both"/>
        <w:rPr>
          <w:rFonts w:ascii="Times New Roman" w:hAnsi="Times New Roman"/>
          <w:sz w:val="24"/>
          <w:szCs w:val="24"/>
        </w:rPr>
      </w:pPr>
      <w:r>
        <w:rPr>
          <w:rFonts w:ascii="Times New Roman" w:hAnsi="Times New Roman"/>
          <w:sz w:val="24"/>
          <w:szCs w:val="24"/>
        </w:rPr>
        <w:t>лодочные станции;</w:t>
      </w:r>
    </w:p>
    <w:p w:rsidR="00596DD4" w:rsidRDefault="00596DD4" w:rsidP="00596DD4">
      <w:pPr>
        <w:pStyle w:val="ListParagraph"/>
        <w:numPr>
          <w:ilvl w:val="0"/>
          <w:numId w:val="40"/>
        </w:numPr>
        <w:spacing w:after="0" w:line="240" w:lineRule="auto"/>
        <w:ind w:left="0" w:firstLine="709"/>
        <w:jc w:val="both"/>
        <w:rPr>
          <w:rFonts w:ascii="Times New Roman" w:hAnsi="Times New Roman"/>
          <w:sz w:val="24"/>
          <w:szCs w:val="24"/>
        </w:rPr>
      </w:pPr>
      <w:r>
        <w:rPr>
          <w:rFonts w:ascii="Times New Roman" w:hAnsi="Times New Roman"/>
          <w:sz w:val="24"/>
          <w:szCs w:val="24"/>
        </w:rPr>
        <w:t>лыжные спортивные базы;</w:t>
      </w:r>
    </w:p>
    <w:p w:rsidR="00596DD4" w:rsidRDefault="00596DD4" w:rsidP="00596DD4">
      <w:pPr>
        <w:pStyle w:val="ListParagraph"/>
        <w:numPr>
          <w:ilvl w:val="0"/>
          <w:numId w:val="40"/>
        </w:numPr>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конно</w:t>
      </w:r>
      <w:proofErr w:type="spellEnd"/>
      <w:r>
        <w:rPr>
          <w:rFonts w:ascii="Times New Roman" w:hAnsi="Times New Roman"/>
          <w:sz w:val="24"/>
          <w:szCs w:val="24"/>
        </w:rPr>
        <w:t>–спортивные базы;</w:t>
      </w:r>
    </w:p>
    <w:p w:rsidR="00596DD4" w:rsidRDefault="00596DD4" w:rsidP="00596DD4">
      <w:pPr>
        <w:pStyle w:val="ListParagraph"/>
        <w:numPr>
          <w:ilvl w:val="0"/>
          <w:numId w:val="40"/>
        </w:numPr>
        <w:spacing w:after="0" w:line="240" w:lineRule="auto"/>
        <w:ind w:left="0" w:firstLine="709"/>
        <w:jc w:val="both"/>
        <w:rPr>
          <w:rFonts w:ascii="Times New Roman" w:hAnsi="Times New Roman"/>
          <w:sz w:val="24"/>
          <w:szCs w:val="24"/>
        </w:rPr>
      </w:pPr>
      <w:r>
        <w:rPr>
          <w:rFonts w:ascii="Times New Roman" w:hAnsi="Times New Roman"/>
          <w:sz w:val="24"/>
          <w:szCs w:val="24"/>
        </w:rPr>
        <w:t>водноспортивные базы;</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спортплощадки;</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прокат спортивного и игрового инвентаря;</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комплексы аттракционов, игровые залы, бильярдные;</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танцплощадки, дискотеки;</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летние театры и эстрады;</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тир;</w:t>
      </w:r>
    </w:p>
    <w:p w:rsidR="00596DD4" w:rsidRDefault="00596DD4" w:rsidP="00596DD4">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озеленение.</w:t>
      </w:r>
    </w:p>
    <w:p w:rsidR="00596DD4" w:rsidRDefault="00596DD4" w:rsidP="00596DD4">
      <w:pPr>
        <w:pStyle w:val="ListParagraph"/>
        <w:spacing w:after="0" w:line="240" w:lineRule="auto"/>
        <w:ind w:left="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некапитальные вспомогательные строения и инфраструктура для отдыха;</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некапитальные строения предприятий общественного питания;</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сезонные обслуживающие объекты;</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пункты оказания первой помощи;</w:t>
      </w:r>
    </w:p>
    <w:p w:rsidR="00596DD4" w:rsidRDefault="00596DD4" w:rsidP="00596DD4">
      <w:pPr>
        <w:pStyle w:val="ListParagraph"/>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автостоянки для временного хранения индивидуальных легковых автомобилей.</w:t>
      </w:r>
    </w:p>
    <w:p w:rsidR="00596DD4" w:rsidRDefault="00596DD4" w:rsidP="00596DD4">
      <w:pPr>
        <w:pStyle w:val="ListParagraph"/>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жилые дома для обслуживающего персонала;</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элементы благоустройства.</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общественные туалеты;</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площадки для выгула собак;</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парковки;</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резервуары для хранения воды;</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пожарной охраны;</w:t>
      </w:r>
    </w:p>
    <w:p w:rsidR="00596DD4" w:rsidRDefault="00596DD4" w:rsidP="00596DD4">
      <w:pPr>
        <w:pStyle w:val="ListParagraph"/>
        <w:numPr>
          <w:ilvl w:val="0"/>
          <w:numId w:val="44"/>
        </w:numPr>
        <w:spacing w:after="0" w:line="240" w:lineRule="auto"/>
        <w:ind w:left="0" w:firstLine="709"/>
        <w:jc w:val="both"/>
        <w:rPr>
          <w:rFonts w:ascii="Times New Roman" w:hAnsi="Times New Roman"/>
          <w:sz w:val="24"/>
          <w:szCs w:val="24"/>
        </w:rPr>
      </w:pPr>
      <w:r>
        <w:rPr>
          <w:rFonts w:ascii="Times New Roman" w:hAnsi="Times New Roman"/>
          <w:sz w:val="24"/>
          <w:szCs w:val="24"/>
        </w:rPr>
        <w:t>конфессиональные объекты;</w:t>
      </w:r>
    </w:p>
    <w:p w:rsidR="00596DD4" w:rsidRDefault="00596DD4" w:rsidP="00596DD4">
      <w:pPr>
        <w:pStyle w:val="ListParagraph"/>
        <w:numPr>
          <w:ilvl w:val="0"/>
          <w:numId w:val="44"/>
        </w:numPr>
        <w:spacing w:after="0" w:line="240" w:lineRule="auto"/>
        <w:ind w:left="0" w:firstLine="709"/>
        <w:jc w:val="both"/>
        <w:rPr>
          <w:rFonts w:ascii="Times New Roman" w:hAnsi="Times New Roman"/>
          <w:sz w:val="24"/>
          <w:szCs w:val="24"/>
        </w:rPr>
      </w:pPr>
      <w:r>
        <w:rPr>
          <w:rFonts w:ascii="Times New Roman" w:hAnsi="Times New Roman"/>
          <w:sz w:val="24"/>
          <w:szCs w:val="24"/>
        </w:rPr>
        <w:t>торгово-выставочные комплексы;</w:t>
      </w:r>
    </w:p>
    <w:p w:rsidR="00596DD4" w:rsidRDefault="00596DD4" w:rsidP="00596DD4">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киоски, лоточная торговля, временные павильоны розничной торговли, обслуживания и общественного питания;</w:t>
      </w:r>
    </w:p>
    <w:p w:rsidR="00596DD4" w:rsidRDefault="00596DD4" w:rsidP="00596DD4">
      <w:pPr>
        <w:pStyle w:val="ListParagraph"/>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водозаборные скважины;</w:t>
      </w:r>
    </w:p>
    <w:p w:rsidR="00596DD4" w:rsidRDefault="00596DD4" w:rsidP="00596DD4">
      <w:pPr>
        <w:pStyle w:val="ListParagraph"/>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водонапорные башни;</w:t>
      </w:r>
    </w:p>
    <w:p w:rsidR="00596DD4" w:rsidRDefault="00596DD4" w:rsidP="00596DD4">
      <w:pPr>
        <w:pStyle w:val="ListParagraph"/>
        <w:numPr>
          <w:ilvl w:val="0"/>
          <w:numId w:val="45"/>
        </w:numPr>
        <w:spacing w:after="0" w:line="240" w:lineRule="auto"/>
        <w:ind w:left="0" w:firstLine="709"/>
        <w:jc w:val="both"/>
        <w:rPr>
          <w:rFonts w:ascii="Times New Roman" w:hAnsi="Times New Roman"/>
          <w:sz w:val="24"/>
          <w:szCs w:val="24"/>
        </w:rPr>
      </w:pPr>
      <w:r>
        <w:rPr>
          <w:rFonts w:ascii="Times New Roman" w:hAnsi="Times New Roman"/>
          <w:sz w:val="24"/>
          <w:szCs w:val="24"/>
        </w:rPr>
        <w:t>спортивные площадки с капитальными объектами обслуживающего назначения.</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Р-1 включают в себя:</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 xml:space="preserve">1) предельные (минимальные и (или) максимальные) размеры земельных участков, в том числе их площадь: </w:t>
      </w:r>
    </w:p>
    <w:p w:rsidR="00596DD4" w:rsidRDefault="00596DD4" w:rsidP="00596DD4">
      <w:pPr>
        <w:spacing w:after="0" w:line="240" w:lineRule="auto"/>
        <w:contextualSpacing/>
        <w:jc w:val="both"/>
        <w:rPr>
          <w:rFonts w:ascii="Times New Roman" w:eastAsia="Times New Roman" w:hAnsi="Times New Roman"/>
          <w:i/>
          <w:sz w:val="24"/>
          <w:szCs w:val="24"/>
        </w:rPr>
      </w:pPr>
      <w:r>
        <w:rPr>
          <w:rFonts w:ascii="Times New Roman" w:eastAsia="Times New Roman" w:hAnsi="Times New Roman"/>
          <w:i/>
          <w:sz w:val="24"/>
          <w:szCs w:val="24"/>
        </w:rPr>
        <w:t>Площадь территории парков, садов и скверов следует принимать не менее, га:</w:t>
      </w:r>
    </w:p>
    <w:p w:rsidR="00596DD4" w:rsidRDefault="00596DD4" w:rsidP="00596DD4">
      <w:pPr>
        <w:spacing w:after="0" w:line="240" w:lineRule="auto"/>
        <w:contextualSpacing/>
        <w:jc w:val="both"/>
        <w:rPr>
          <w:rFonts w:ascii="Times New Roman" w:eastAsia="Times New Roman" w:hAnsi="Times New Roman"/>
          <w:i/>
          <w:sz w:val="24"/>
          <w:szCs w:val="24"/>
        </w:rPr>
      </w:pPr>
      <w:r>
        <w:rPr>
          <w:rFonts w:ascii="Times New Roman" w:eastAsia="Times New Roman" w:hAnsi="Times New Roman"/>
          <w:i/>
          <w:sz w:val="24"/>
          <w:szCs w:val="24"/>
        </w:rPr>
        <w:t>городских парков.............................................................................15</w:t>
      </w:r>
    </w:p>
    <w:p w:rsidR="00596DD4" w:rsidRDefault="00596DD4" w:rsidP="00596DD4">
      <w:pPr>
        <w:spacing w:after="0" w:line="240" w:lineRule="auto"/>
        <w:contextualSpacing/>
        <w:jc w:val="both"/>
        <w:rPr>
          <w:rFonts w:ascii="Times New Roman" w:eastAsia="Times New Roman" w:hAnsi="Times New Roman"/>
          <w:i/>
          <w:sz w:val="24"/>
          <w:szCs w:val="24"/>
        </w:rPr>
      </w:pPr>
      <w:r>
        <w:rPr>
          <w:rFonts w:ascii="Times New Roman" w:eastAsia="Times New Roman" w:hAnsi="Times New Roman"/>
          <w:i/>
          <w:sz w:val="24"/>
          <w:szCs w:val="24"/>
        </w:rPr>
        <w:t>парков планировочных районов....................................................10</w:t>
      </w:r>
    </w:p>
    <w:p w:rsidR="00596DD4" w:rsidRDefault="00596DD4" w:rsidP="00596DD4">
      <w:pPr>
        <w:spacing w:after="0" w:line="240" w:lineRule="auto"/>
        <w:contextualSpacing/>
        <w:jc w:val="both"/>
        <w:rPr>
          <w:rFonts w:ascii="Times New Roman" w:eastAsia="Times New Roman" w:hAnsi="Times New Roman"/>
          <w:i/>
          <w:sz w:val="24"/>
          <w:szCs w:val="24"/>
        </w:rPr>
      </w:pPr>
      <w:r>
        <w:rPr>
          <w:rFonts w:ascii="Times New Roman" w:eastAsia="Times New Roman" w:hAnsi="Times New Roman"/>
          <w:i/>
          <w:sz w:val="24"/>
          <w:szCs w:val="24"/>
        </w:rPr>
        <w:t>садов жилых районов......................................................................3</w:t>
      </w:r>
    </w:p>
    <w:p w:rsidR="00596DD4" w:rsidRDefault="00596DD4" w:rsidP="00596DD4">
      <w:pPr>
        <w:spacing w:after="0" w:line="240" w:lineRule="auto"/>
        <w:contextualSpacing/>
        <w:jc w:val="both"/>
        <w:rPr>
          <w:rFonts w:ascii="Times New Roman" w:eastAsia="Times New Roman" w:hAnsi="Times New Roman"/>
          <w:i/>
          <w:sz w:val="24"/>
          <w:szCs w:val="24"/>
        </w:rPr>
      </w:pPr>
      <w:r>
        <w:rPr>
          <w:rFonts w:ascii="Times New Roman" w:eastAsia="Times New Roman" w:hAnsi="Times New Roman"/>
          <w:i/>
          <w:sz w:val="24"/>
          <w:szCs w:val="24"/>
        </w:rPr>
        <w:t>скверов..............................................................................................0,5</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596DD4" w:rsidRDefault="00596DD4" w:rsidP="00596DD4">
      <w:pPr>
        <w:pStyle w:val="ListParagraph"/>
        <w:spacing w:after="0" w:line="240" w:lineRule="auto"/>
        <w:ind w:left="0" w:firstLine="709"/>
        <w:jc w:val="both"/>
        <w:rPr>
          <w:rFonts w:ascii="Times New Roman" w:hAnsi="Times New Roman"/>
          <w:i/>
          <w:sz w:val="24"/>
          <w:szCs w:val="24"/>
        </w:rPr>
      </w:pPr>
    </w:p>
    <w:p w:rsidR="00596DD4" w:rsidRDefault="00596DD4" w:rsidP="00596DD4">
      <w:pPr>
        <w:pStyle w:val="ListParagraph"/>
        <w:spacing w:after="0" w:line="240" w:lineRule="auto"/>
        <w:ind w:left="0" w:firstLine="709"/>
        <w:jc w:val="both"/>
        <w:rPr>
          <w:rFonts w:ascii="Times New Roman" w:hAnsi="Times New Roman"/>
          <w:i/>
          <w:sz w:val="24"/>
          <w:szCs w:val="24"/>
        </w:rPr>
      </w:pPr>
      <w:r>
        <w:rPr>
          <w:rFonts w:ascii="Times New Roman" w:hAnsi="Times New Roman"/>
          <w:i/>
          <w:sz w:val="24"/>
          <w:szCs w:val="24"/>
        </w:rPr>
        <w:t>Примечание:</w:t>
      </w:r>
    </w:p>
    <w:p w:rsidR="00596DD4" w:rsidRDefault="00596DD4" w:rsidP="00596DD4">
      <w:pPr>
        <w:pStyle w:val="ConsPlusNormal"/>
        <w:widowControl/>
        <w:ind w:firstLine="709"/>
        <w:jc w:val="both"/>
        <w:rPr>
          <w:rFonts w:ascii="Times New Roman" w:hAnsi="Times New Roman" w:cs="Times New Roman"/>
          <w:i/>
          <w:sz w:val="24"/>
          <w:szCs w:val="24"/>
        </w:rPr>
      </w:pPr>
      <w:r>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96DD4" w:rsidRDefault="00596DD4" w:rsidP="00596DD4">
      <w:pPr>
        <w:spacing w:after="0" w:line="240" w:lineRule="auto"/>
        <w:ind w:firstLine="709"/>
        <w:jc w:val="both"/>
        <w:rPr>
          <w:rFonts w:ascii="Times New Roman" w:hAnsi="Times New Roman"/>
          <w:b/>
          <w:bCs/>
          <w:sz w:val="24"/>
          <w:szCs w:val="24"/>
          <w:u w:val="single"/>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ГЛФ.  Зона государственного лесного фонда.</w:t>
      </w:r>
    </w:p>
    <w:p w:rsidR="00596DD4" w:rsidRDefault="00596DD4" w:rsidP="00596DD4">
      <w:pPr>
        <w:spacing w:after="0" w:line="240" w:lineRule="auto"/>
        <w:ind w:firstLine="709"/>
        <w:jc w:val="both"/>
        <w:rPr>
          <w:rFonts w:ascii="Times New Roman" w:hAnsi="Times New Roman"/>
          <w:b/>
          <w:bCs/>
          <w:sz w:val="24"/>
          <w:szCs w:val="24"/>
          <w:u w:val="single"/>
        </w:rPr>
      </w:pPr>
    </w:p>
    <w:p w:rsidR="00596DD4" w:rsidRDefault="00596DD4" w:rsidP="00596DD4">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Действие градостроительного регламента не распространяется на земельные участки государственного лесного фонда. </w:t>
      </w:r>
    </w:p>
    <w:p w:rsidR="00596DD4" w:rsidRDefault="00596DD4" w:rsidP="00596DD4">
      <w:pPr>
        <w:pStyle w:val="ListParagraph"/>
        <w:spacing w:before="20" w:after="100" w:afterAutospacing="1" w:line="240" w:lineRule="auto"/>
        <w:ind w:left="0" w:firstLine="851"/>
        <w:jc w:val="both"/>
        <w:rPr>
          <w:rFonts w:ascii="Times New Roman" w:hAnsi="Times New Roman"/>
          <w:i/>
          <w:sz w:val="24"/>
          <w:szCs w:val="24"/>
        </w:rPr>
      </w:pPr>
      <w:r>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596DD4" w:rsidRDefault="00596DD4" w:rsidP="00596DD4">
      <w:pPr>
        <w:spacing w:before="20" w:after="100" w:afterAutospacing="1" w:line="240" w:lineRule="auto"/>
        <w:ind w:firstLine="851"/>
        <w:contextualSpacing/>
        <w:jc w:val="both"/>
        <w:rPr>
          <w:rFonts w:ascii="Times New Roman" w:eastAsia="Times New Roman" w:hAnsi="Times New Roman"/>
          <w:i/>
          <w:sz w:val="24"/>
          <w:szCs w:val="24"/>
        </w:rPr>
      </w:pPr>
    </w:p>
    <w:p w:rsidR="00596DD4" w:rsidRDefault="00596DD4" w:rsidP="00596DD4">
      <w:pPr>
        <w:spacing w:after="0" w:line="240" w:lineRule="auto"/>
        <w:ind w:firstLine="709"/>
        <w:jc w:val="both"/>
        <w:rPr>
          <w:rFonts w:ascii="Times New Roman" w:hAnsi="Times New Roman" w:cs="Calibri"/>
          <w:b/>
          <w:bCs/>
          <w:sz w:val="24"/>
          <w:szCs w:val="24"/>
          <w:u w:val="single"/>
          <w:lang w:eastAsia="en-US"/>
        </w:rPr>
      </w:pPr>
      <w:r>
        <w:rPr>
          <w:rFonts w:ascii="Times New Roman" w:hAnsi="Times New Roman" w:cs="Calibri"/>
          <w:b/>
          <w:bCs/>
          <w:sz w:val="24"/>
          <w:szCs w:val="24"/>
          <w:u w:val="single"/>
          <w:lang w:eastAsia="en-US"/>
        </w:rPr>
        <w:t>ООПТ-1.  Зона особо охраняемых природных территорий</w:t>
      </w:r>
    </w:p>
    <w:p w:rsidR="00596DD4" w:rsidRDefault="00596DD4" w:rsidP="00596DD4">
      <w:pPr>
        <w:spacing w:after="0" w:line="240" w:lineRule="auto"/>
        <w:ind w:firstLine="709"/>
        <w:jc w:val="both"/>
        <w:rPr>
          <w:rFonts w:ascii="Times New Roman" w:hAnsi="Times New Roman" w:cs="Calibri"/>
          <w:b/>
          <w:bCs/>
          <w:sz w:val="24"/>
          <w:szCs w:val="24"/>
          <w:u w:val="single"/>
          <w:lang w:eastAsia="en-US"/>
        </w:rPr>
      </w:pPr>
      <w:r>
        <w:rPr>
          <w:rFonts w:ascii="Times New Roman" w:hAnsi="Times New Roman" w:cs="Calibri"/>
          <w:b/>
          <w:bCs/>
          <w:sz w:val="24"/>
          <w:szCs w:val="24"/>
          <w:u w:val="single"/>
          <w:lang w:eastAsia="en-US"/>
        </w:rPr>
        <w:t>ООПТ-2. Зона особо охраняемых природных территорий (государственный охотничий заказник)</w:t>
      </w:r>
    </w:p>
    <w:p w:rsidR="00596DD4" w:rsidRDefault="00596DD4" w:rsidP="00596DD4">
      <w:pPr>
        <w:spacing w:after="0" w:line="240" w:lineRule="auto"/>
        <w:ind w:firstLine="709"/>
        <w:jc w:val="both"/>
        <w:rPr>
          <w:rFonts w:ascii="Times New Roman" w:hAnsi="Times New Roman" w:cs="Calibri"/>
          <w:b/>
          <w:bCs/>
          <w:sz w:val="24"/>
          <w:szCs w:val="24"/>
          <w:u w:val="single"/>
          <w:lang w:eastAsia="en-US"/>
        </w:rPr>
      </w:pPr>
    </w:p>
    <w:p w:rsidR="00596DD4" w:rsidRDefault="00596DD4" w:rsidP="00596DD4">
      <w:pPr>
        <w:spacing w:after="0" w:line="240" w:lineRule="auto"/>
        <w:ind w:firstLine="709"/>
        <w:jc w:val="both"/>
        <w:rPr>
          <w:rFonts w:ascii="Times New Roman" w:hAnsi="Times New Roman" w:cs="Calibri"/>
          <w:b/>
          <w:color w:val="000000"/>
          <w:sz w:val="24"/>
          <w:szCs w:val="24"/>
        </w:rPr>
      </w:pPr>
      <w:r>
        <w:rPr>
          <w:rFonts w:ascii="Times New Roman" w:hAnsi="Times New Roman"/>
          <w:b/>
          <w:bCs/>
          <w:sz w:val="24"/>
          <w:szCs w:val="24"/>
        </w:rPr>
        <w:t>Действие градостроительного регламента не распространяется на</w:t>
      </w:r>
      <w:r>
        <w:rPr>
          <w:rFonts w:ascii="Times New Roman" w:hAnsi="Times New Roman" w:cs="Calibri"/>
          <w:b/>
          <w:color w:val="000000"/>
          <w:sz w:val="24"/>
          <w:szCs w:val="24"/>
        </w:rPr>
        <w:t xml:space="preserve"> </w:t>
      </w:r>
      <w:r>
        <w:rPr>
          <w:rFonts w:ascii="Times New Roman" w:hAnsi="Times New Roman"/>
          <w:b/>
          <w:sz w:val="24"/>
          <w:szCs w:val="24"/>
        </w:rPr>
        <w:t>земли особо охраняемых природных территорий (за исключением земель лечебно-оздоровительных местностей и курортов).</w:t>
      </w:r>
    </w:p>
    <w:p w:rsidR="00596DD4" w:rsidRDefault="00596DD4" w:rsidP="00596DD4">
      <w:pPr>
        <w:spacing w:after="0" w:line="240" w:lineRule="auto"/>
        <w:ind w:firstLine="709"/>
        <w:jc w:val="both"/>
        <w:rPr>
          <w:rFonts w:ascii="Times New Roman" w:hAnsi="Times New Roman" w:cs="Calibri"/>
          <w:color w:val="000000"/>
          <w:sz w:val="24"/>
          <w:szCs w:val="24"/>
        </w:rPr>
      </w:pPr>
      <w:r>
        <w:rPr>
          <w:rFonts w:ascii="Times New Roman" w:hAnsi="Times New Roman" w:cs="Calibri"/>
          <w:color w:val="000000"/>
          <w:sz w:val="24"/>
          <w:szCs w:val="24"/>
        </w:rPr>
        <w:t>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(ст.1 ФЗ «Об  особо охраняемых природных территориях» от 14.03.1995 № 33-ФЗ)</w:t>
      </w:r>
    </w:p>
    <w:p w:rsidR="00596DD4" w:rsidRDefault="00596DD4" w:rsidP="00596DD4">
      <w:pPr>
        <w:spacing w:after="0" w:line="240" w:lineRule="auto"/>
        <w:ind w:firstLine="709"/>
        <w:jc w:val="both"/>
        <w:rPr>
          <w:rFonts w:ascii="Times New Roman" w:hAnsi="Times New Roman" w:cs="Calibri"/>
          <w:color w:val="000000"/>
          <w:sz w:val="24"/>
          <w:szCs w:val="24"/>
        </w:rPr>
      </w:pPr>
      <w:r>
        <w:rPr>
          <w:rFonts w:ascii="Times New Roman" w:hAnsi="Times New Roman" w:cs="Calibri"/>
          <w:color w:val="000000"/>
          <w:sz w:val="24"/>
          <w:szCs w:val="24"/>
        </w:rPr>
        <w:t>Особо охраняемые природные территории относятся к объектам общенационального достояния.</w:t>
      </w:r>
    </w:p>
    <w:p w:rsidR="00596DD4" w:rsidRDefault="00596DD4" w:rsidP="00596DD4">
      <w:pPr>
        <w:spacing w:after="0" w:line="240" w:lineRule="auto"/>
        <w:ind w:firstLine="709"/>
        <w:jc w:val="both"/>
        <w:rPr>
          <w:rFonts w:ascii="Times New Roman" w:hAnsi="Times New Roman" w:cs="Calibri"/>
          <w:color w:val="000000"/>
          <w:sz w:val="24"/>
          <w:szCs w:val="24"/>
        </w:rPr>
      </w:pPr>
      <w:r>
        <w:rPr>
          <w:rFonts w:ascii="Times New Roman" w:hAnsi="Times New Roman" w:cs="Calibri"/>
          <w:color w:val="000000"/>
          <w:sz w:val="24"/>
          <w:szCs w:val="24"/>
          <w:u w:val="single"/>
        </w:rPr>
        <w:t>На территории памятника природы запрещается</w:t>
      </w:r>
      <w:r>
        <w:rPr>
          <w:rFonts w:ascii="Times New Roman" w:hAnsi="Times New Roman" w:cs="Calibri"/>
          <w:color w:val="000000"/>
          <w:sz w:val="24"/>
          <w:szCs w:val="24"/>
        </w:rPr>
        <w:t>:</w:t>
      </w:r>
    </w:p>
    <w:p w:rsidR="00596DD4" w:rsidRDefault="00596DD4" w:rsidP="00596DD4">
      <w:pPr>
        <w:spacing w:after="0" w:line="240" w:lineRule="auto"/>
        <w:ind w:firstLine="426"/>
        <w:jc w:val="both"/>
        <w:rPr>
          <w:rFonts w:ascii="Times New Roman" w:hAnsi="Times New Roman" w:cs="Calibri"/>
          <w:color w:val="000000"/>
          <w:sz w:val="24"/>
          <w:szCs w:val="24"/>
        </w:rPr>
      </w:pPr>
      <w:r>
        <w:rPr>
          <w:rFonts w:ascii="Times New Roman" w:hAnsi="Times New Roman"/>
          <w:sz w:val="28"/>
          <w:szCs w:val="28"/>
        </w:rPr>
        <w:t xml:space="preserve">– </w:t>
      </w:r>
      <w:r>
        <w:rPr>
          <w:rFonts w:ascii="Times New Roman" w:hAnsi="Times New Roman" w:cs="Calibri"/>
          <w:color w:val="000000"/>
          <w:sz w:val="24"/>
          <w:szCs w:val="24"/>
        </w:rPr>
        <w:t>распашка земли;</w:t>
      </w:r>
    </w:p>
    <w:p w:rsidR="00596DD4" w:rsidRDefault="00596DD4" w:rsidP="00596DD4">
      <w:pPr>
        <w:spacing w:after="0" w:line="240" w:lineRule="auto"/>
        <w:ind w:firstLine="426"/>
        <w:jc w:val="both"/>
        <w:rPr>
          <w:rFonts w:ascii="Times New Roman" w:hAnsi="Times New Roman" w:cs="Calibri"/>
          <w:color w:val="000000"/>
          <w:sz w:val="24"/>
          <w:szCs w:val="24"/>
        </w:rPr>
      </w:pPr>
      <w:r>
        <w:rPr>
          <w:rFonts w:ascii="Times New Roman" w:hAnsi="Times New Roman" w:cs="Calibri"/>
          <w:color w:val="000000"/>
          <w:sz w:val="24"/>
          <w:szCs w:val="24"/>
        </w:rPr>
        <w:t xml:space="preserve">– прогон и выпас скота; </w:t>
      </w:r>
    </w:p>
    <w:p w:rsidR="00596DD4" w:rsidRDefault="00596DD4" w:rsidP="00596DD4">
      <w:pPr>
        <w:spacing w:after="0" w:line="240" w:lineRule="auto"/>
        <w:ind w:firstLine="426"/>
        <w:jc w:val="both"/>
        <w:rPr>
          <w:rFonts w:ascii="Times New Roman" w:hAnsi="Times New Roman" w:cs="Calibri"/>
          <w:color w:val="000000"/>
          <w:sz w:val="24"/>
          <w:szCs w:val="24"/>
        </w:rPr>
      </w:pPr>
      <w:r>
        <w:rPr>
          <w:rFonts w:ascii="Times New Roman" w:hAnsi="Times New Roman" w:cs="Calibri"/>
          <w:color w:val="000000"/>
          <w:sz w:val="24"/>
          <w:szCs w:val="24"/>
        </w:rPr>
        <w:t>– уничтожать информативные выходы горных пород и форм рельефа;</w:t>
      </w:r>
    </w:p>
    <w:p w:rsidR="00596DD4" w:rsidRDefault="00596DD4" w:rsidP="00596DD4">
      <w:pPr>
        <w:spacing w:after="0" w:line="240" w:lineRule="auto"/>
        <w:ind w:firstLine="426"/>
        <w:jc w:val="both"/>
        <w:rPr>
          <w:rFonts w:ascii="Times New Roman" w:hAnsi="Times New Roman" w:cs="Calibri"/>
          <w:color w:val="000000"/>
          <w:sz w:val="24"/>
          <w:szCs w:val="24"/>
        </w:rPr>
      </w:pPr>
      <w:r>
        <w:rPr>
          <w:rFonts w:ascii="Times New Roman" w:hAnsi="Times New Roman" w:cs="Calibri"/>
          <w:color w:val="000000"/>
          <w:sz w:val="24"/>
          <w:szCs w:val="24"/>
        </w:rPr>
        <w:t>– проводить несанкционированные горные работы;</w:t>
      </w:r>
    </w:p>
    <w:p w:rsidR="00596DD4" w:rsidRDefault="00596DD4" w:rsidP="00596DD4">
      <w:pPr>
        <w:spacing w:after="0" w:line="240" w:lineRule="auto"/>
        <w:ind w:firstLine="426"/>
        <w:jc w:val="both"/>
        <w:rPr>
          <w:rFonts w:ascii="Times New Roman" w:hAnsi="Times New Roman" w:cs="Calibri"/>
          <w:color w:val="000000"/>
          <w:sz w:val="24"/>
          <w:szCs w:val="24"/>
        </w:rPr>
      </w:pPr>
      <w:r>
        <w:rPr>
          <w:rFonts w:ascii="Times New Roman" w:hAnsi="Times New Roman" w:cs="Calibri"/>
          <w:color w:val="000000"/>
          <w:sz w:val="24"/>
          <w:szCs w:val="24"/>
        </w:rPr>
        <w:t>– повреждение форм рельефа и геологических обнажений.</w:t>
      </w:r>
    </w:p>
    <w:p w:rsidR="00596DD4" w:rsidRDefault="00596DD4" w:rsidP="00596DD4">
      <w:pPr>
        <w:pStyle w:val="ListParagraph"/>
        <w:spacing w:before="20" w:after="100" w:afterAutospacing="1" w:line="240" w:lineRule="auto"/>
        <w:ind w:left="0" w:firstLine="851"/>
        <w:jc w:val="both"/>
        <w:rPr>
          <w:rFonts w:ascii="Times New Roman" w:hAnsi="Times New Roman"/>
          <w:i/>
          <w:sz w:val="24"/>
          <w:szCs w:val="24"/>
        </w:rPr>
      </w:pPr>
    </w:p>
    <w:p w:rsidR="00596DD4" w:rsidRDefault="00596DD4" w:rsidP="00596DD4">
      <w:pPr>
        <w:spacing w:after="0" w:line="240" w:lineRule="auto"/>
        <w:ind w:firstLine="709"/>
        <w:jc w:val="both"/>
        <w:rPr>
          <w:rFonts w:ascii="Times New Roman" w:hAnsi="Times New Roman"/>
          <w:color w:val="000000"/>
          <w:sz w:val="24"/>
          <w:szCs w:val="24"/>
          <w:lang w:eastAsia="en-US"/>
        </w:rPr>
      </w:pPr>
      <w:r>
        <w:rPr>
          <w:rFonts w:ascii="Times New Roman" w:hAnsi="Times New Roman" w:cs="Calibri"/>
          <w:color w:val="000000"/>
          <w:sz w:val="24"/>
          <w:szCs w:val="24"/>
          <w:u w:val="single"/>
        </w:rPr>
        <w:t>На территории охотничьего заказника запрещается</w:t>
      </w:r>
    </w:p>
    <w:p w:rsidR="00596DD4" w:rsidRDefault="00596DD4" w:rsidP="00596DD4">
      <w:pPr>
        <w:pStyle w:val="ListParagraph"/>
        <w:spacing w:before="20" w:after="100" w:afterAutospacing="1" w:line="240" w:lineRule="auto"/>
        <w:ind w:left="0"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 использование ядохимикатов (без согласования с управлением по охране, контролю и регулированию использования охотничьих животных Оренбургской области), минеральных удобрений, химических средств защиты растений и стимуляторов роста;</w:t>
      </w:r>
    </w:p>
    <w:p w:rsidR="00596DD4" w:rsidRDefault="00596DD4" w:rsidP="00596DD4">
      <w:pPr>
        <w:spacing w:before="20" w:after="100" w:afterAutospacing="1" w:line="240" w:lineRule="auto"/>
        <w:ind w:firstLine="851"/>
        <w:contextualSpacing/>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распашка земель, за исключением участков лесного фонда, намеченных лесоустройством под создание лесных культур и пашни, предназначенные для выращивания сельскохозяйственных культур;</w:t>
      </w:r>
    </w:p>
    <w:p w:rsidR="00596DD4" w:rsidRDefault="00596DD4" w:rsidP="00596DD4">
      <w:pPr>
        <w:spacing w:before="20" w:after="100" w:afterAutospacing="1" w:line="240" w:lineRule="auto"/>
        <w:ind w:firstLine="851"/>
        <w:contextualSpacing/>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выпас скота на территории заказника в период с апреля до начала сенокошения;</w:t>
      </w:r>
    </w:p>
    <w:p w:rsidR="00596DD4" w:rsidRDefault="00596DD4" w:rsidP="00596DD4">
      <w:pPr>
        <w:spacing w:before="20" w:after="100" w:afterAutospacing="1" w:line="240" w:lineRule="auto"/>
        <w:ind w:firstLine="851"/>
        <w:contextualSpacing/>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предоставление земельных участков под застройку, а также для коллективного садоводства и огородничества;</w:t>
      </w:r>
    </w:p>
    <w:p w:rsidR="00596DD4" w:rsidRDefault="00596DD4" w:rsidP="00596DD4">
      <w:pPr>
        <w:spacing w:before="20" w:after="100" w:afterAutospacing="1" w:line="240" w:lineRule="auto"/>
        <w:ind w:firstLine="851"/>
        <w:contextualSpacing/>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проведение гидромелиоративных и ирригационных работ, </w:t>
      </w:r>
      <w:proofErr w:type="spellStart"/>
      <w:r>
        <w:rPr>
          <w:rFonts w:ascii="Times New Roman" w:eastAsia="Times New Roman" w:hAnsi="Times New Roman"/>
          <w:color w:val="000000"/>
          <w:sz w:val="24"/>
          <w:szCs w:val="24"/>
          <w:lang w:eastAsia="en-US"/>
        </w:rPr>
        <w:t>геолого</w:t>
      </w:r>
      <w:proofErr w:type="spellEnd"/>
      <w:r>
        <w:rPr>
          <w:rFonts w:ascii="Times New Roman" w:eastAsia="Times New Roman" w:hAnsi="Times New Roman"/>
          <w:color w:val="000000"/>
          <w:sz w:val="24"/>
          <w:szCs w:val="24"/>
          <w:lang w:eastAsia="en-US"/>
        </w:rPr>
        <w:t xml:space="preserve"> - разведочные изыскания и разработка полезных ископаемых, строительство зданий и сооружений, дорог, трубопроводов, линий электропередач и прочих коммуникаций;</w:t>
      </w:r>
    </w:p>
    <w:p w:rsidR="00596DD4" w:rsidRDefault="00596DD4" w:rsidP="00596DD4">
      <w:pPr>
        <w:spacing w:before="20" w:after="100" w:afterAutospacing="1" w:line="240" w:lineRule="auto"/>
        <w:ind w:firstLine="851"/>
        <w:contextualSpacing/>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взрывные работы;</w:t>
      </w:r>
    </w:p>
    <w:p w:rsidR="00596DD4" w:rsidRDefault="00596DD4" w:rsidP="00596DD4">
      <w:pPr>
        <w:spacing w:before="20" w:after="100" w:afterAutospacing="1" w:line="240" w:lineRule="auto"/>
        <w:ind w:firstLine="851"/>
        <w:contextualSpacing/>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движение механизированного транспорта вне дорог и водных путей общего пользования;</w:t>
      </w:r>
    </w:p>
    <w:p w:rsidR="00596DD4" w:rsidRDefault="00596DD4" w:rsidP="00596DD4">
      <w:pPr>
        <w:spacing w:before="20" w:after="100" w:afterAutospacing="1" w:line="240" w:lineRule="auto"/>
        <w:ind w:firstLine="851"/>
        <w:contextualSpacing/>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охота и рыболовство, отлов и </w:t>
      </w:r>
      <w:proofErr w:type="spellStart"/>
      <w:r>
        <w:rPr>
          <w:rFonts w:ascii="Times New Roman" w:eastAsia="Times New Roman" w:hAnsi="Times New Roman"/>
          <w:color w:val="000000"/>
          <w:sz w:val="24"/>
          <w:szCs w:val="24"/>
          <w:lang w:eastAsia="en-US"/>
        </w:rPr>
        <w:t>живоотлов</w:t>
      </w:r>
      <w:proofErr w:type="spellEnd"/>
      <w:r>
        <w:rPr>
          <w:rFonts w:ascii="Times New Roman" w:eastAsia="Times New Roman" w:hAnsi="Times New Roman"/>
          <w:color w:val="000000"/>
          <w:sz w:val="24"/>
          <w:szCs w:val="24"/>
          <w:lang w:eastAsia="en-US"/>
        </w:rPr>
        <w:t xml:space="preserve"> животных.</w:t>
      </w:r>
    </w:p>
    <w:p w:rsidR="00596DD4" w:rsidRDefault="00596DD4" w:rsidP="00596DD4">
      <w:pPr>
        <w:spacing w:after="0" w:line="240" w:lineRule="auto"/>
        <w:ind w:firstLine="709"/>
        <w:jc w:val="both"/>
        <w:rPr>
          <w:rFonts w:ascii="Times New Roman" w:hAnsi="Times New Roman"/>
          <w:b/>
          <w:bCs/>
          <w:sz w:val="24"/>
          <w:szCs w:val="24"/>
        </w:rPr>
      </w:pPr>
    </w:p>
    <w:p w:rsidR="00596DD4" w:rsidRDefault="00596DD4" w:rsidP="00596DD4">
      <w:pPr>
        <w:spacing w:after="0" w:line="240" w:lineRule="auto"/>
        <w:ind w:firstLine="709"/>
        <w:jc w:val="both"/>
        <w:rPr>
          <w:rFonts w:ascii="Times New Roman" w:hAnsi="Times New Roman"/>
          <w:b/>
          <w:iCs/>
          <w:sz w:val="24"/>
          <w:szCs w:val="24"/>
        </w:rPr>
      </w:pPr>
      <w:r>
        <w:rPr>
          <w:rFonts w:ascii="Times New Roman" w:hAnsi="Times New Roman"/>
          <w:b/>
          <w:iCs/>
          <w:sz w:val="24"/>
          <w:szCs w:val="24"/>
        </w:rPr>
        <w:t>Статья 45.7.  Градостроительные регламенты. Зоны специального назначения.</w:t>
      </w:r>
    </w:p>
    <w:p w:rsidR="00596DD4" w:rsidRDefault="00596DD4" w:rsidP="00596DD4">
      <w:pPr>
        <w:spacing w:after="0" w:line="240" w:lineRule="auto"/>
        <w:ind w:firstLine="709"/>
        <w:jc w:val="both"/>
        <w:rPr>
          <w:rFonts w:ascii="Times New Roman" w:hAnsi="Times New Roman"/>
          <w:b/>
          <w:iCs/>
          <w:sz w:val="24"/>
          <w:szCs w:val="24"/>
        </w:rPr>
      </w:pPr>
    </w:p>
    <w:p w:rsidR="00596DD4" w:rsidRDefault="00596DD4" w:rsidP="00596DD4">
      <w:pPr>
        <w:ind w:firstLine="851"/>
        <w:rPr>
          <w:rFonts w:ascii="Times New Roman" w:hAnsi="Times New Roman"/>
          <w:b/>
          <w:bCs/>
          <w:iCs/>
          <w:sz w:val="24"/>
          <w:szCs w:val="24"/>
          <w:u w:val="single"/>
        </w:rPr>
      </w:pPr>
      <w:r>
        <w:rPr>
          <w:rFonts w:ascii="Times New Roman" w:hAnsi="Times New Roman"/>
          <w:b/>
          <w:bCs/>
          <w:sz w:val="24"/>
          <w:szCs w:val="24"/>
          <w:u w:val="single"/>
        </w:rPr>
        <w:t>СО-1.   Зона скотомогильников, участков компостирования ТБО.</w:t>
      </w:r>
    </w:p>
    <w:p w:rsidR="00596DD4" w:rsidRDefault="00596DD4" w:rsidP="00610FCF">
      <w:pPr>
        <w:spacing w:after="0" w:line="240" w:lineRule="auto"/>
        <w:ind w:firstLine="709"/>
        <w:rPr>
          <w:rFonts w:ascii="Times New Roman" w:hAnsi="Times New Roman"/>
          <w:iCs/>
          <w:sz w:val="24"/>
          <w:szCs w:val="24"/>
        </w:rPr>
      </w:pPr>
      <w:r>
        <w:rPr>
          <w:rFonts w:ascii="Times New Roman" w:hAnsi="Times New Roman"/>
          <w:iCs/>
          <w:sz w:val="24"/>
          <w:szCs w:val="24"/>
        </w:rPr>
        <w:t>Зона выделены для обеспечения правовых условий использования скотомогильников, участков компостирования ТБО, свалок. Разрешается размещение зданий, сооружений и коммуникаций, связанных только с эксплуатацией скотомогильников, участков компостирования ТБО, свалок.</w:t>
      </w:r>
    </w:p>
    <w:p w:rsidR="00596DD4" w:rsidRDefault="00596DD4" w:rsidP="00596DD4">
      <w:pPr>
        <w:spacing w:after="0" w:line="240" w:lineRule="auto"/>
        <w:ind w:firstLine="709"/>
        <w:jc w:val="both"/>
        <w:rPr>
          <w:rFonts w:ascii="Times New Roman" w:hAnsi="Times New Roman"/>
          <w:iCs/>
          <w:sz w:val="24"/>
          <w:szCs w:val="24"/>
        </w:rPr>
      </w:pPr>
    </w:p>
    <w:p w:rsidR="00596DD4" w:rsidRDefault="00596DD4" w:rsidP="00596DD4">
      <w:pPr>
        <w:spacing w:after="0" w:line="240" w:lineRule="auto"/>
        <w:ind w:firstLine="709"/>
        <w:jc w:val="both"/>
        <w:rPr>
          <w:b/>
          <w:bCs/>
          <w:sz w:val="24"/>
          <w:szCs w:val="24"/>
        </w:rPr>
      </w:pPr>
      <w:r>
        <w:rPr>
          <w:rFonts w:ascii="Times New Roman" w:hAnsi="Times New Roman"/>
          <w:b/>
          <w:bCs/>
          <w:i/>
          <w:sz w:val="24"/>
          <w:szCs w:val="24"/>
          <w:u w:val="single"/>
        </w:rPr>
        <w:t>Основные виды разрешенного использования</w:t>
      </w:r>
      <w:r>
        <w:rPr>
          <w:b/>
          <w:bCs/>
          <w:sz w:val="24"/>
          <w:szCs w:val="24"/>
        </w:rPr>
        <w:t>:</w:t>
      </w:r>
    </w:p>
    <w:p w:rsidR="00596DD4" w:rsidRDefault="00596DD4" w:rsidP="00596DD4">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скотомогильники (биотермические ямы);</w:t>
      </w:r>
    </w:p>
    <w:p w:rsidR="00596DD4" w:rsidRDefault="00596DD4" w:rsidP="00596DD4">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хозяйственные корпуса;</w:t>
      </w:r>
    </w:p>
    <w:p w:rsidR="00596DD4" w:rsidRDefault="00596DD4" w:rsidP="00596DD4">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пожарной охраны;</w:t>
      </w:r>
    </w:p>
    <w:p w:rsidR="00596DD4" w:rsidRDefault="00596DD4" w:rsidP="00596DD4">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участки компостирования твердых бытовых отходов;</w:t>
      </w:r>
    </w:p>
    <w:p w:rsidR="00596DD4" w:rsidRDefault="00596DD4" w:rsidP="00596DD4">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участки компостирования жидких бытовых отходов;</w:t>
      </w:r>
    </w:p>
    <w:p w:rsidR="00596DD4" w:rsidRDefault="00596DD4" w:rsidP="00596DD4">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свалки.</w:t>
      </w:r>
    </w:p>
    <w:p w:rsidR="00596DD4" w:rsidRDefault="00596DD4" w:rsidP="00596DD4">
      <w:pPr>
        <w:pStyle w:val="ListParagraph"/>
        <w:spacing w:after="0" w:line="240" w:lineRule="auto"/>
        <w:ind w:left="0" w:firstLine="709"/>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bCs/>
          <w:i/>
          <w:sz w:val="24"/>
          <w:szCs w:val="24"/>
          <w:u w:val="single"/>
        </w:rPr>
      </w:pPr>
    </w:p>
    <w:p w:rsidR="00596DD4" w:rsidRDefault="00596DD4" w:rsidP="00596DD4">
      <w:pPr>
        <w:spacing w:after="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зеленые насаждения, выполняющие специальные (защитные) функции.</w:t>
      </w:r>
    </w:p>
    <w:p w:rsidR="00596DD4" w:rsidRDefault="00596DD4" w:rsidP="00596DD4">
      <w:pPr>
        <w:pStyle w:val="ListParagraph"/>
        <w:spacing w:after="0" w:line="240" w:lineRule="auto"/>
        <w:ind w:left="709"/>
        <w:jc w:val="both"/>
        <w:rPr>
          <w:rFonts w:ascii="Times New Roman" w:hAnsi="Times New Roman"/>
          <w:sz w:val="24"/>
          <w:szCs w:val="24"/>
        </w:rPr>
      </w:pPr>
    </w:p>
    <w:p w:rsidR="00596DD4" w:rsidRDefault="00596DD4" w:rsidP="00596DD4">
      <w:pPr>
        <w:spacing w:line="240" w:lineRule="auto"/>
        <w:ind w:firstLine="851"/>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хозяйственные корпуса;</w:t>
      </w:r>
    </w:p>
    <w:p w:rsidR="00596DD4" w:rsidRDefault="00596DD4" w:rsidP="00596DD4">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объекты пожарной охраны;</w:t>
      </w:r>
    </w:p>
    <w:p w:rsidR="00596DD4" w:rsidRDefault="00596DD4" w:rsidP="00596DD4">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зеленые насаждения, выполняющие специальные (защитные) функции.</w:t>
      </w:r>
    </w:p>
    <w:p w:rsidR="00596DD4" w:rsidRDefault="00596DD4" w:rsidP="00596DD4">
      <w:pPr>
        <w:shd w:val="clear" w:color="auto" w:fill="FFFFFF"/>
        <w:spacing w:after="0" w:line="240" w:lineRule="auto"/>
        <w:ind w:firstLine="851"/>
        <w:jc w:val="both"/>
        <w:rPr>
          <w:rFonts w:ascii="Times New Roman" w:hAnsi="Times New Roman"/>
          <w:b/>
          <w:bCs/>
          <w:sz w:val="24"/>
          <w:szCs w:val="24"/>
        </w:rPr>
      </w:pPr>
    </w:p>
    <w:p w:rsidR="00596DD4" w:rsidRDefault="00596DD4" w:rsidP="00596DD4">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СО-1 включают в себя:</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851"/>
        <w:jc w:val="both"/>
        <w:rPr>
          <w:rFonts w:ascii="Times New Roman" w:hAnsi="Times New Roman"/>
          <w:i/>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596DD4" w:rsidRDefault="00596DD4" w:rsidP="00596DD4">
      <w:pPr>
        <w:ind w:firstLine="851"/>
        <w:rPr>
          <w:rFonts w:ascii="Times New Roman" w:hAnsi="Times New Roman"/>
          <w:b/>
          <w:bCs/>
          <w:color w:val="000000"/>
          <w:sz w:val="24"/>
          <w:szCs w:val="24"/>
        </w:rPr>
      </w:pPr>
    </w:p>
    <w:p w:rsidR="00596DD4" w:rsidRDefault="00596DD4" w:rsidP="00596DD4">
      <w:pPr>
        <w:ind w:firstLine="851"/>
        <w:rPr>
          <w:rFonts w:ascii="Times New Roman" w:hAnsi="Times New Roman"/>
          <w:b/>
          <w:bCs/>
          <w:color w:val="000000"/>
          <w:sz w:val="24"/>
          <w:szCs w:val="24"/>
        </w:rPr>
      </w:pPr>
      <w:r>
        <w:rPr>
          <w:rFonts w:ascii="Times New Roman" w:hAnsi="Times New Roman"/>
          <w:b/>
          <w:bCs/>
          <w:color w:val="000000"/>
          <w:sz w:val="24"/>
          <w:szCs w:val="24"/>
        </w:rPr>
        <w:t xml:space="preserve">СО – 2. Зона водозаборных и иных технических сооружений. </w:t>
      </w:r>
    </w:p>
    <w:p w:rsidR="00596DD4" w:rsidRDefault="00596DD4" w:rsidP="00610FCF">
      <w:pPr>
        <w:ind w:firstLine="709"/>
        <w:rPr>
          <w:rFonts w:ascii="Times New Roman" w:hAnsi="Times New Roman"/>
          <w:b/>
          <w:bCs/>
          <w:i/>
          <w:color w:val="000000"/>
          <w:sz w:val="24"/>
          <w:szCs w:val="24"/>
          <w:u w:val="single"/>
        </w:rPr>
      </w:pPr>
      <w:r>
        <w:rPr>
          <w:rFonts w:ascii="Times New Roman" w:hAnsi="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596DD4" w:rsidRDefault="00596DD4" w:rsidP="00596DD4">
      <w:pPr>
        <w:pStyle w:val="Iauiue"/>
        <w:ind w:firstLine="851"/>
        <w:jc w:val="both"/>
        <w:rPr>
          <w:b/>
          <w:sz w:val="24"/>
          <w:szCs w:val="24"/>
          <w:u w:val="single"/>
        </w:rPr>
      </w:pPr>
      <w:r>
        <w:rPr>
          <w:b/>
          <w:sz w:val="24"/>
          <w:szCs w:val="24"/>
          <w:u w:val="single"/>
        </w:rPr>
        <w:t>Основные виды разрешенного использования недвижимости:</w:t>
      </w:r>
    </w:p>
    <w:p w:rsidR="00596DD4" w:rsidRDefault="00596DD4" w:rsidP="00596DD4">
      <w:pPr>
        <w:pStyle w:val="Iauiue"/>
        <w:ind w:firstLine="851"/>
        <w:jc w:val="both"/>
        <w:rPr>
          <w:b/>
          <w:sz w:val="24"/>
          <w:szCs w:val="24"/>
          <w:u w:val="single"/>
        </w:rPr>
      </w:pPr>
    </w:p>
    <w:p w:rsidR="00596DD4" w:rsidRDefault="00596DD4" w:rsidP="00596DD4">
      <w:pPr>
        <w:pStyle w:val="nienie"/>
        <w:numPr>
          <w:ilvl w:val="0"/>
          <w:numId w:val="47"/>
        </w:numPr>
        <w:ind w:left="0" w:firstLine="709"/>
        <w:rPr>
          <w:rFonts w:ascii="Times New Roman" w:hAnsi="Times New Roman" w:cs="Times New Roman"/>
        </w:rPr>
      </w:pPr>
      <w:r>
        <w:rPr>
          <w:rFonts w:ascii="Times New Roman" w:hAnsi="Times New Roman" w:cs="Times New Roman"/>
        </w:rPr>
        <w:t>водозаборные сооружения;</w:t>
      </w:r>
    </w:p>
    <w:p w:rsidR="00596DD4" w:rsidRDefault="00596DD4" w:rsidP="00596DD4">
      <w:pPr>
        <w:pStyle w:val="nienie"/>
        <w:numPr>
          <w:ilvl w:val="0"/>
          <w:numId w:val="47"/>
        </w:numPr>
        <w:ind w:left="0" w:firstLine="709"/>
        <w:rPr>
          <w:rFonts w:ascii="Times New Roman" w:hAnsi="Times New Roman" w:cs="Times New Roman"/>
        </w:rPr>
      </w:pPr>
      <w:r>
        <w:rPr>
          <w:rFonts w:ascii="Times New Roman" w:hAnsi="Times New Roman" w:cs="Times New Roman"/>
        </w:rPr>
        <w:t>водопроводные очистные сооружения;</w:t>
      </w:r>
    </w:p>
    <w:p w:rsidR="00596DD4" w:rsidRDefault="00596DD4" w:rsidP="00596DD4">
      <w:pPr>
        <w:pStyle w:val="nienie"/>
        <w:numPr>
          <w:ilvl w:val="0"/>
          <w:numId w:val="47"/>
        </w:numPr>
        <w:ind w:left="0" w:firstLine="709"/>
        <w:rPr>
          <w:rFonts w:ascii="Times New Roman" w:hAnsi="Times New Roman" w:cs="Times New Roman"/>
        </w:rPr>
      </w:pPr>
      <w:proofErr w:type="spellStart"/>
      <w:r>
        <w:rPr>
          <w:rFonts w:ascii="Times New Roman" w:hAnsi="Times New Roman" w:cs="Times New Roman"/>
          <w:szCs w:val="28"/>
        </w:rPr>
        <w:t>водонакопительные</w:t>
      </w:r>
      <w:proofErr w:type="spellEnd"/>
      <w:r>
        <w:rPr>
          <w:rFonts w:ascii="Times New Roman" w:hAnsi="Times New Roman" w:cs="Times New Roman"/>
          <w:szCs w:val="28"/>
        </w:rPr>
        <w:t>, водонапорные сооружения;</w:t>
      </w:r>
    </w:p>
    <w:p w:rsidR="00596DD4" w:rsidRDefault="00596DD4" w:rsidP="00596DD4">
      <w:pPr>
        <w:pStyle w:val="nienie"/>
        <w:numPr>
          <w:ilvl w:val="0"/>
          <w:numId w:val="47"/>
        </w:numPr>
        <w:ind w:left="0" w:firstLine="709"/>
        <w:rPr>
          <w:rFonts w:ascii="Times New Roman" w:hAnsi="Times New Roman" w:cs="Times New Roman"/>
        </w:rPr>
      </w:pPr>
      <w:r>
        <w:rPr>
          <w:rFonts w:ascii="Times New Roman" w:hAnsi="Times New Roman" w:cs="Times New Roman"/>
        </w:rPr>
        <w:t>аэрологические станции;</w:t>
      </w:r>
    </w:p>
    <w:p w:rsidR="00596DD4" w:rsidRDefault="00596DD4" w:rsidP="00596DD4">
      <w:pPr>
        <w:pStyle w:val="nienie"/>
        <w:numPr>
          <w:ilvl w:val="0"/>
          <w:numId w:val="47"/>
        </w:numPr>
        <w:ind w:left="0" w:firstLine="709"/>
        <w:rPr>
          <w:rFonts w:ascii="Times New Roman" w:hAnsi="Times New Roman" w:cs="Times New Roman"/>
        </w:rPr>
      </w:pPr>
      <w:r>
        <w:rPr>
          <w:rFonts w:ascii="Times New Roman" w:hAnsi="Times New Roman" w:cs="Times New Roman"/>
        </w:rPr>
        <w:t>метеостанции;</w:t>
      </w:r>
    </w:p>
    <w:p w:rsidR="00596DD4" w:rsidRDefault="00596DD4" w:rsidP="00596DD4">
      <w:pPr>
        <w:pStyle w:val="nienie"/>
        <w:numPr>
          <w:ilvl w:val="0"/>
          <w:numId w:val="47"/>
        </w:numPr>
        <w:ind w:left="0" w:firstLine="709"/>
        <w:rPr>
          <w:rFonts w:ascii="Times New Roman" w:hAnsi="Times New Roman" w:cs="Times New Roman"/>
        </w:rPr>
      </w:pPr>
      <w:r>
        <w:rPr>
          <w:rFonts w:ascii="Times New Roman" w:hAnsi="Times New Roman" w:cs="Times New Roman"/>
        </w:rPr>
        <w:t>насосные станции.</w:t>
      </w:r>
    </w:p>
    <w:p w:rsidR="00596DD4" w:rsidRDefault="00596DD4" w:rsidP="00596DD4">
      <w:pPr>
        <w:pStyle w:val="nienie"/>
        <w:ind w:firstLine="0"/>
        <w:rPr>
          <w:rFonts w:ascii="Times New Roman" w:hAnsi="Times New Roman" w:cs="Times New Roman"/>
        </w:rPr>
      </w:pPr>
    </w:p>
    <w:p w:rsidR="00596DD4" w:rsidRDefault="00596DD4" w:rsidP="00596DD4">
      <w:pPr>
        <w:pStyle w:val="nienie"/>
        <w:ind w:firstLine="0"/>
        <w:rPr>
          <w:rFonts w:ascii="Times New Roman" w:hAnsi="Times New Roman" w:cs="Times New Roman"/>
        </w:rPr>
      </w:pPr>
    </w:p>
    <w:p w:rsidR="00596DD4" w:rsidRDefault="00596DD4" w:rsidP="00596DD4">
      <w:pPr>
        <w:pStyle w:val="ListParagraph"/>
        <w:spacing w:line="240" w:lineRule="auto"/>
        <w:ind w:left="106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spacing w:before="100" w:beforeAutospacing="1" w:after="100" w:afterAutospacing="1" w:line="240" w:lineRule="auto"/>
        <w:ind w:left="1069"/>
        <w:contextualSpacing/>
        <w:jc w:val="both"/>
        <w:rPr>
          <w:rFonts w:ascii="Times New Roman" w:eastAsia="Times New Roman" w:hAnsi="Times New Roman"/>
          <w:b/>
          <w:bCs/>
          <w:i/>
          <w:sz w:val="24"/>
          <w:szCs w:val="24"/>
          <w:u w:val="single"/>
        </w:rPr>
      </w:pPr>
    </w:p>
    <w:p w:rsidR="00596DD4" w:rsidRDefault="00596DD4" w:rsidP="00596DD4">
      <w:pPr>
        <w:numPr>
          <w:ilvl w:val="0"/>
          <w:numId w:val="48"/>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резервуары для хранения воды;</w:t>
      </w:r>
    </w:p>
    <w:p w:rsidR="00596DD4" w:rsidRDefault="00596DD4" w:rsidP="00596DD4">
      <w:pPr>
        <w:numPr>
          <w:ilvl w:val="0"/>
          <w:numId w:val="48"/>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объекты пожарной охраны;</w:t>
      </w:r>
    </w:p>
    <w:p w:rsidR="00596DD4" w:rsidRDefault="00596DD4" w:rsidP="00596DD4">
      <w:pPr>
        <w:numPr>
          <w:ilvl w:val="0"/>
          <w:numId w:val="48"/>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8"/>
        </w:rPr>
        <w:t>хозяйственные постройки связанные с эксплуатацией источников водоснабжения.</w:t>
      </w:r>
    </w:p>
    <w:p w:rsidR="00596DD4" w:rsidRDefault="00596DD4" w:rsidP="00596DD4">
      <w:pPr>
        <w:pStyle w:val="23"/>
        <w:ind w:firstLine="709"/>
        <w:rPr>
          <w:b w:val="0"/>
          <w:i/>
          <w:color w:val="auto"/>
          <w:szCs w:val="24"/>
          <w:lang w:val="ru-RU"/>
        </w:rPr>
      </w:pPr>
    </w:p>
    <w:p w:rsidR="00596DD4" w:rsidRDefault="00596DD4" w:rsidP="00596DD4">
      <w:pPr>
        <w:pStyle w:val="23"/>
        <w:ind w:firstLine="851"/>
        <w:rPr>
          <w:color w:val="auto"/>
          <w:szCs w:val="24"/>
          <w:u w:val="single"/>
          <w:lang w:val="ru-RU"/>
        </w:rPr>
      </w:pPr>
      <w:r>
        <w:rPr>
          <w:color w:val="auto"/>
          <w:szCs w:val="24"/>
          <w:u w:val="single"/>
          <w:lang w:val="ru-RU"/>
        </w:rPr>
        <w:t>Условно разрешенные виды использования:</w:t>
      </w:r>
    </w:p>
    <w:p w:rsidR="00596DD4" w:rsidRDefault="00596DD4" w:rsidP="00596DD4">
      <w:pPr>
        <w:pStyle w:val="23"/>
        <w:ind w:firstLine="851"/>
        <w:rPr>
          <w:color w:val="auto"/>
          <w:szCs w:val="24"/>
          <w:u w:val="single"/>
          <w:lang w:val="ru-RU"/>
        </w:rPr>
      </w:pPr>
    </w:p>
    <w:p w:rsidR="00596DD4" w:rsidRDefault="00596DD4" w:rsidP="00596DD4">
      <w:pPr>
        <w:pStyle w:val="23"/>
        <w:ind w:firstLine="709"/>
        <w:rPr>
          <w:b w:val="0"/>
          <w:color w:val="auto"/>
          <w:szCs w:val="24"/>
          <w:lang w:val="ru-RU"/>
        </w:rPr>
      </w:pPr>
      <w:r>
        <w:rPr>
          <w:b w:val="0"/>
          <w:color w:val="auto"/>
          <w:szCs w:val="24"/>
          <w:lang w:val="ru-RU"/>
        </w:rPr>
        <w:t>- строительство и реконструкция сооружений, коммуникаций и других объектов;</w:t>
      </w:r>
    </w:p>
    <w:p w:rsidR="00596DD4" w:rsidRDefault="00596DD4" w:rsidP="00596DD4">
      <w:pPr>
        <w:pStyle w:val="23"/>
        <w:ind w:firstLine="709"/>
        <w:rPr>
          <w:b w:val="0"/>
          <w:color w:val="auto"/>
          <w:szCs w:val="24"/>
          <w:lang w:val="ru-RU"/>
        </w:rPr>
      </w:pPr>
      <w:r>
        <w:rPr>
          <w:b w:val="0"/>
          <w:color w:val="auto"/>
          <w:szCs w:val="24"/>
          <w:lang w:val="ru-RU"/>
        </w:rPr>
        <w:t>- землеройные и другие работы.</w:t>
      </w:r>
    </w:p>
    <w:p w:rsidR="00596DD4" w:rsidRDefault="00596DD4" w:rsidP="00596DD4">
      <w:pPr>
        <w:pStyle w:val="23"/>
        <w:ind w:firstLine="709"/>
        <w:rPr>
          <w:b w:val="0"/>
          <w:color w:val="auto"/>
          <w:szCs w:val="24"/>
          <w:lang w:val="ru-RU"/>
        </w:rPr>
      </w:pPr>
    </w:p>
    <w:p w:rsidR="00596DD4" w:rsidRDefault="00596DD4" w:rsidP="00596DD4">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СО-2 включают в себя:</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1) предельные (минимальные и (или) максимальные) размеры земельных участков, в том числе их площадь:</w:t>
      </w:r>
    </w:p>
    <w:p w:rsidR="00596DD4" w:rsidRDefault="00596DD4" w:rsidP="00596DD4">
      <w:pPr>
        <w:pStyle w:val="af3"/>
        <w:ind w:firstLine="851"/>
        <w:rPr>
          <w:i/>
          <w:szCs w:val="24"/>
        </w:rPr>
      </w:pPr>
      <w:r>
        <w:rPr>
          <w:i/>
          <w:szCs w:val="24"/>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Pr>
            <w:i/>
            <w:szCs w:val="24"/>
          </w:rPr>
          <w:t>0,25 га</w:t>
        </w:r>
      </w:smartTag>
      <w:r>
        <w:rPr>
          <w:i/>
          <w:szCs w:val="24"/>
        </w:rPr>
        <w:t xml:space="preserve">, в соответствии с требованиями СП 32.13330. </w:t>
      </w:r>
    </w:p>
    <w:p w:rsidR="00596DD4" w:rsidRDefault="00596DD4" w:rsidP="00596DD4">
      <w:pPr>
        <w:pStyle w:val="af3"/>
        <w:ind w:firstLine="851"/>
        <w:rPr>
          <w:i/>
          <w:szCs w:val="24"/>
        </w:rPr>
      </w:pPr>
      <w:r>
        <w:rPr>
          <w:i/>
          <w:szCs w:val="24"/>
        </w:rPr>
        <w:t>Размеры земельных участков для станций очистки воды в зависимости от их производительности, тыс. м /</w:t>
      </w:r>
      <w:proofErr w:type="spellStart"/>
      <w:r>
        <w:rPr>
          <w:i/>
          <w:szCs w:val="24"/>
        </w:rPr>
        <w:t>сут</w:t>
      </w:r>
      <w:proofErr w:type="spellEnd"/>
      <w:r>
        <w:rPr>
          <w:i/>
          <w:szCs w:val="24"/>
        </w:rPr>
        <w:t>, следует принимать по проекту, но не более, га:</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до 0,8.......................................................................1</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св. 0,8 до 12............................................................2</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12 » 32..................................................................3</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32 » 80..................................................................4</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80 » 125................................................................6</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125 » 250..............................................................12</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250 » 400................................................................18</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400 » 800................................................................24</w:t>
      </w:r>
    </w:p>
    <w:p w:rsidR="00596DD4" w:rsidRDefault="00596DD4" w:rsidP="00596DD4">
      <w:pPr>
        <w:pStyle w:val="ListParagraph"/>
        <w:tabs>
          <w:tab w:val="left" w:pos="4538"/>
        </w:tabs>
        <w:spacing w:after="0" w:line="240" w:lineRule="auto"/>
        <w:ind w:left="0" w:firstLine="851"/>
        <w:jc w:val="both"/>
        <w:rPr>
          <w:rFonts w:ascii="Times New Roman" w:hAnsi="Times New Roman"/>
          <w:i/>
          <w:sz w:val="24"/>
          <w:szCs w:val="24"/>
        </w:rPr>
      </w:pPr>
      <w:r>
        <w:rPr>
          <w:rFonts w:ascii="Times New Roman" w:hAnsi="Times New Roman"/>
          <w:i/>
          <w:sz w:val="24"/>
          <w:szCs w:val="24"/>
        </w:rPr>
        <w:tab/>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596DD4" w:rsidRDefault="00596DD4" w:rsidP="00596DD4">
      <w:pPr>
        <w:spacing w:line="240" w:lineRule="auto"/>
        <w:ind w:firstLine="851"/>
        <w:jc w:val="both"/>
        <w:rPr>
          <w:rFonts w:ascii="Times New Roman" w:hAnsi="Times New Roman"/>
          <w:b/>
          <w:bCs/>
          <w:sz w:val="24"/>
          <w:szCs w:val="24"/>
          <w:u w:val="single"/>
        </w:rPr>
      </w:pPr>
    </w:p>
    <w:p w:rsidR="00596DD4" w:rsidRDefault="00596DD4" w:rsidP="00596DD4">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t>СО-3. Зона специального назначения, связанная с захоронениями.</w:t>
      </w:r>
    </w:p>
    <w:p w:rsidR="00596DD4" w:rsidRDefault="00596DD4" w:rsidP="00596DD4">
      <w:pPr>
        <w:spacing w:line="240" w:lineRule="auto"/>
        <w:ind w:firstLine="851"/>
        <w:jc w:val="both"/>
        <w:rPr>
          <w:rFonts w:ascii="Times New Roman" w:hAnsi="Times New Roman"/>
          <w:i/>
          <w:sz w:val="24"/>
          <w:szCs w:val="24"/>
        </w:rPr>
      </w:pPr>
      <w:r>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596DD4" w:rsidRDefault="00596DD4" w:rsidP="00596DD4">
      <w:pPr>
        <w:spacing w:line="240" w:lineRule="auto"/>
        <w:ind w:firstLine="851"/>
        <w:jc w:val="both"/>
        <w:rPr>
          <w:b/>
          <w:bCs/>
          <w:sz w:val="24"/>
          <w:szCs w:val="24"/>
        </w:rPr>
      </w:pPr>
      <w:r>
        <w:rPr>
          <w:rFonts w:ascii="Times New Roman" w:hAnsi="Times New Roman"/>
          <w:b/>
          <w:bCs/>
          <w:i/>
          <w:sz w:val="24"/>
          <w:szCs w:val="24"/>
          <w:u w:val="single"/>
        </w:rPr>
        <w:t>Основные виды разрешенного использования</w:t>
      </w:r>
      <w:r>
        <w:rPr>
          <w:b/>
          <w:bCs/>
          <w:sz w:val="24"/>
          <w:szCs w:val="24"/>
        </w:rPr>
        <w:t>:</w:t>
      </w:r>
    </w:p>
    <w:p w:rsidR="00596DD4" w:rsidRDefault="00596DD4" w:rsidP="00596DD4">
      <w:pPr>
        <w:pStyle w:val="ListParagraph"/>
        <w:numPr>
          <w:ilvl w:val="2"/>
          <w:numId w:val="46"/>
        </w:numPr>
        <w:spacing w:line="240" w:lineRule="auto"/>
        <w:ind w:left="0" w:firstLine="851"/>
        <w:jc w:val="both"/>
        <w:rPr>
          <w:rFonts w:ascii="Times New Roman" w:hAnsi="Times New Roman"/>
          <w:sz w:val="24"/>
          <w:szCs w:val="24"/>
        </w:rPr>
      </w:pPr>
      <w:r>
        <w:rPr>
          <w:rFonts w:ascii="Times New Roman" w:hAnsi="Times New Roman"/>
          <w:sz w:val="24"/>
          <w:szCs w:val="24"/>
        </w:rPr>
        <w:t>объекты обслуживания, связанные с целевым назначением зоны;</w:t>
      </w:r>
    </w:p>
    <w:p w:rsidR="00596DD4" w:rsidRDefault="00596DD4" w:rsidP="00596DD4">
      <w:pPr>
        <w:numPr>
          <w:ilvl w:val="2"/>
          <w:numId w:val="46"/>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захоронения;</w:t>
      </w:r>
    </w:p>
    <w:p w:rsidR="00596DD4" w:rsidRDefault="00596DD4" w:rsidP="00596DD4">
      <w:pPr>
        <w:numPr>
          <w:ilvl w:val="2"/>
          <w:numId w:val="46"/>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колумбарии;</w:t>
      </w:r>
    </w:p>
    <w:p w:rsidR="00596DD4" w:rsidRDefault="00596DD4" w:rsidP="00596DD4">
      <w:pPr>
        <w:numPr>
          <w:ilvl w:val="0"/>
          <w:numId w:val="49"/>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мемориальные комплексы;</w:t>
      </w:r>
    </w:p>
    <w:p w:rsidR="00596DD4" w:rsidRDefault="00596DD4" w:rsidP="00596DD4">
      <w:pPr>
        <w:numPr>
          <w:ilvl w:val="0"/>
          <w:numId w:val="49"/>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дома траурных обрядов;</w:t>
      </w:r>
    </w:p>
    <w:p w:rsidR="00596DD4" w:rsidRDefault="00596DD4" w:rsidP="00596DD4">
      <w:pPr>
        <w:numPr>
          <w:ilvl w:val="0"/>
          <w:numId w:val="49"/>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бюро похоронного обслуживания;</w:t>
      </w:r>
    </w:p>
    <w:p w:rsidR="00596DD4" w:rsidRDefault="00596DD4" w:rsidP="00596DD4">
      <w:pPr>
        <w:numPr>
          <w:ilvl w:val="2"/>
          <w:numId w:val="50"/>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бюро-магазины похоронного обслуживания;</w:t>
      </w:r>
    </w:p>
    <w:p w:rsidR="00596DD4" w:rsidRDefault="00596DD4" w:rsidP="00596DD4">
      <w:pPr>
        <w:numPr>
          <w:ilvl w:val="0"/>
          <w:numId w:val="51"/>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крематории (для действующих кладбищ);</w:t>
      </w:r>
    </w:p>
    <w:p w:rsidR="00596DD4" w:rsidRDefault="00596DD4" w:rsidP="00596DD4">
      <w:pPr>
        <w:numPr>
          <w:ilvl w:val="0"/>
          <w:numId w:val="51"/>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конфессиональные объекты.</w:t>
      </w:r>
    </w:p>
    <w:p w:rsidR="00596DD4" w:rsidRDefault="00596DD4" w:rsidP="00596DD4">
      <w:pPr>
        <w:spacing w:line="240" w:lineRule="auto"/>
        <w:ind w:firstLine="851"/>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spacing w:line="240" w:lineRule="auto"/>
        <w:ind w:firstLine="851"/>
        <w:jc w:val="both"/>
        <w:rPr>
          <w:rFonts w:ascii="Times New Roman" w:hAnsi="Times New Roman"/>
          <w:sz w:val="24"/>
          <w:szCs w:val="24"/>
        </w:rPr>
      </w:pPr>
      <w:r>
        <w:rPr>
          <w:rFonts w:ascii="Times New Roman" w:hAnsi="Times New Roman"/>
          <w:sz w:val="24"/>
          <w:szCs w:val="24"/>
        </w:rPr>
        <w:t>Открытые бесплатные автостоянки для временного хранения индивидуальных легковых автомобилей.</w:t>
      </w:r>
    </w:p>
    <w:p w:rsidR="00596DD4" w:rsidRDefault="00596DD4" w:rsidP="00596DD4">
      <w:pPr>
        <w:spacing w:line="240" w:lineRule="auto"/>
        <w:ind w:firstLine="851"/>
        <w:jc w:val="both"/>
        <w:rPr>
          <w:rFonts w:ascii="Times New Roman" w:hAnsi="Times New Roman"/>
          <w:b/>
          <w:bCs/>
          <w:i/>
          <w:sz w:val="24"/>
          <w:szCs w:val="24"/>
          <w:u w:val="single"/>
        </w:rPr>
      </w:pPr>
      <w:r>
        <w:rPr>
          <w:rFonts w:ascii="Times New Roman" w:hAnsi="Times New Roman"/>
          <w:b/>
          <w:bCs/>
          <w:i/>
          <w:sz w:val="24"/>
          <w:szCs w:val="24"/>
          <w:u w:val="single"/>
        </w:rPr>
        <w:t>Условно разрешенные виды использования:</w:t>
      </w:r>
    </w:p>
    <w:p w:rsidR="00596DD4" w:rsidRDefault="00596DD4" w:rsidP="00596DD4">
      <w:pPr>
        <w:pStyle w:val="ListParagraph"/>
        <w:numPr>
          <w:ilvl w:val="0"/>
          <w:numId w:val="48"/>
        </w:numPr>
        <w:spacing w:line="240" w:lineRule="auto"/>
        <w:ind w:left="0" w:firstLine="851"/>
        <w:jc w:val="both"/>
        <w:rPr>
          <w:rFonts w:ascii="Times New Roman" w:hAnsi="Times New Roman"/>
          <w:sz w:val="24"/>
          <w:szCs w:val="24"/>
        </w:rPr>
      </w:pPr>
      <w:r>
        <w:rPr>
          <w:rFonts w:ascii="Times New Roman" w:hAnsi="Times New Roman"/>
          <w:sz w:val="24"/>
          <w:szCs w:val="24"/>
        </w:rPr>
        <w:t>хозяйственные корпуса;</w:t>
      </w:r>
    </w:p>
    <w:p w:rsidR="00596DD4" w:rsidRDefault="00596DD4" w:rsidP="00596DD4">
      <w:pPr>
        <w:numPr>
          <w:ilvl w:val="0"/>
          <w:numId w:val="48"/>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резервуары для хранения воды;</w:t>
      </w:r>
    </w:p>
    <w:p w:rsidR="00596DD4" w:rsidRDefault="00596DD4" w:rsidP="00596DD4">
      <w:pPr>
        <w:numPr>
          <w:ilvl w:val="0"/>
          <w:numId w:val="48"/>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объекты пожарной охраны;</w:t>
      </w:r>
    </w:p>
    <w:p w:rsidR="00596DD4" w:rsidRDefault="00596DD4" w:rsidP="00596DD4">
      <w:pPr>
        <w:numPr>
          <w:ilvl w:val="0"/>
          <w:numId w:val="48"/>
        </w:numPr>
        <w:spacing w:before="100" w:beforeAutospacing="1" w:after="100" w:afterAutospacing="1" w:line="240" w:lineRule="auto"/>
        <w:ind w:left="0" w:firstLine="851"/>
        <w:contextualSpacing/>
        <w:jc w:val="both"/>
        <w:rPr>
          <w:rFonts w:ascii="Times New Roman" w:eastAsia="Times New Roman" w:hAnsi="Times New Roman"/>
          <w:sz w:val="24"/>
          <w:szCs w:val="24"/>
        </w:rPr>
      </w:pPr>
      <w:r>
        <w:rPr>
          <w:rFonts w:ascii="Times New Roman" w:eastAsia="Times New Roman" w:hAnsi="Times New Roman"/>
          <w:sz w:val="24"/>
          <w:szCs w:val="24"/>
        </w:rPr>
        <w:t>общественные туалеты.</w:t>
      </w:r>
    </w:p>
    <w:p w:rsidR="00596DD4" w:rsidRDefault="00596DD4" w:rsidP="00596DD4">
      <w:pPr>
        <w:tabs>
          <w:tab w:val="left" w:pos="2361"/>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596DD4" w:rsidRDefault="00596DD4" w:rsidP="00596DD4">
      <w:pPr>
        <w:spacing w:after="0" w:line="240" w:lineRule="auto"/>
        <w:ind w:firstLine="851"/>
        <w:contextualSpacing/>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СО-3 включают в себя:</w:t>
      </w:r>
    </w:p>
    <w:p w:rsidR="00596DD4" w:rsidRDefault="00596DD4" w:rsidP="00596DD4">
      <w:pPr>
        <w:pStyle w:val="msonormalcxspmiddle"/>
        <w:spacing w:after="0" w:afterAutospacing="0"/>
        <w:ind w:firstLine="851"/>
        <w:contextualSpacing/>
        <w:jc w:val="both"/>
        <w:rPr>
          <w:i/>
        </w:rPr>
      </w:pPr>
      <w:r>
        <w:rPr>
          <w:i/>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6"/>
        <w:gridCol w:w="4285"/>
      </w:tblGrid>
      <w:tr w:rsidR="00596DD4" w:rsidTr="00596DD4">
        <w:trPr>
          <w:trHeight w:val="532"/>
        </w:trPr>
        <w:tc>
          <w:tcPr>
            <w:tcW w:w="5236" w:type="dxa"/>
            <w:tcBorders>
              <w:top w:val="single" w:sz="4" w:space="0" w:color="auto"/>
              <w:left w:val="single" w:sz="4" w:space="0" w:color="auto"/>
              <w:bottom w:val="single" w:sz="4" w:space="0" w:color="auto"/>
              <w:right w:val="single" w:sz="4" w:space="0" w:color="auto"/>
            </w:tcBorders>
            <w:vAlign w:val="center"/>
          </w:tcPr>
          <w:p w:rsidR="00596DD4" w:rsidRDefault="00596DD4">
            <w:pPr>
              <w:jc w:val="center"/>
              <w:rPr>
                <w:rFonts w:ascii="Times New Roman" w:hAnsi="Times New Roman"/>
                <w:b/>
                <w:i/>
                <w:sz w:val="24"/>
                <w:szCs w:val="24"/>
              </w:rPr>
            </w:pPr>
            <w:r>
              <w:rPr>
                <w:rFonts w:ascii="Times New Roman" w:hAnsi="Times New Roman"/>
                <w:b/>
                <w:i/>
                <w:sz w:val="24"/>
                <w:szCs w:val="24"/>
              </w:rPr>
              <w:t>Наименование объекта</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jc w:val="center"/>
              <w:rPr>
                <w:rFonts w:ascii="Times New Roman" w:hAnsi="Times New Roman"/>
                <w:b/>
                <w:i/>
                <w:sz w:val="24"/>
                <w:szCs w:val="24"/>
              </w:rPr>
            </w:pPr>
            <w:r>
              <w:rPr>
                <w:rFonts w:ascii="Times New Roman" w:hAnsi="Times New Roman"/>
                <w:b/>
                <w:i/>
                <w:sz w:val="24"/>
                <w:szCs w:val="24"/>
              </w:rPr>
              <w:t>Размеры земельных участков</w:t>
            </w:r>
          </w:p>
        </w:tc>
      </w:tr>
      <w:tr w:rsidR="00596DD4" w:rsidTr="00596DD4">
        <w:trPr>
          <w:trHeight w:val="670"/>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объекты обслуживания, связанные с целевым назначением зоны;</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jc w:val="both"/>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419"/>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захоронения;</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jc w:val="both"/>
              <w:rPr>
                <w:rFonts w:ascii="Times New Roman" w:hAnsi="Times New Roman"/>
                <w:i/>
                <w:sz w:val="24"/>
                <w:szCs w:val="24"/>
              </w:rPr>
            </w:pPr>
            <w:smartTag w:uri="urn:schemas-microsoft-com:office:smarttags" w:element="metricconverter">
              <w:smartTagPr>
                <w:attr w:name="ProductID" w:val="0,24 га"/>
              </w:smartTagPr>
              <w:r>
                <w:rPr>
                  <w:rFonts w:ascii="Times New Roman" w:hAnsi="Times New Roman"/>
                  <w:i/>
                  <w:sz w:val="24"/>
                  <w:szCs w:val="24"/>
                </w:rPr>
                <w:t>0,24 га</w:t>
              </w:r>
            </w:smartTag>
            <w:r>
              <w:rPr>
                <w:rFonts w:ascii="Times New Roman" w:hAnsi="Times New Roman"/>
                <w:i/>
                <w:sz w:val="24"/>
                <w:szCs w:val="24"/>
              </w:rPr>
              <w:t xml:space="preserve"> на 1 тыс. чел.</w:t>
            </w:r>
          </w:p>
        </w:tc>
      </w:tr>
      <w:tr w:rsidR="00596DD4" w:rsidTr="00596DD4">
        <w:trPr>
          <w:trHeight w:val="425"/>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колумбарии;</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smartTag w:uri="urn:schemas-microsoft-com:office:smarttags" w:element="metricconverter">
              <w:smartTagPr>
                <w:attr w:name="ProductID" w:val="0,02 га"/>
              </w:smartTagPr>
              <w:r>
                <w:rPr>
                  <w:rFonts w:ascii="Times New Roman" w:hAnsi="Times New Roman"/>
                  <w:i/>
                  <w:sz w:val="24"/>
                  <w:szCs w:val="24"/>
                </w:rPr>
                <w:t>0,02 га</w:t>
              </w:r>
            </w:smartTag>
            <w:r>
              <w:rPr>
                <w:rFonts w:ascii="Times New Roman" w:hAnsi="Times New Roman"/>
                <w:i/>
                <w:sz w:val="24"/>
                <w:szCs w:val="24"/>
              </w:rPr>
              <w:t xml:space="preserve"> на 1 тыс. чел.</w:t>
            </w:r>
          </w:p>
        </w:tc>
      </w:tr>
      <w:tr w:rsidR="00596DD4" w:rsidTr="00596DD4">
        <w:trPr>
          <w:trHeight w:val="448"/>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мемориальные комплексы;</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265"/>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дома траурных обрядов;</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1 объект на 0,5-1 млн. чел.</w:t>
            </w:r>
          </w:p>
        </w:tc>
      </w:tr>
      <w:tr w:rsidR="00596DD4" w:rsidTr="00596DD4">
        <w:trPr>
          <w:trHeight w:val="561"/>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бюро похоронного обслуживания;</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1 объект на 0,5-1 млн. чел.</w:t>
            </w:r>
          </w:p>
        </w:tc>
      </w:tr>
      <w:tr w:rsidR="00596DD4" w:rsidTr="00596DD4">
        <w:trPr>
          <w:trHeight w:val="561"/>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бюро-магазины похоронного обслуживания;</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279"/>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крематории (для действующих кладбищ);</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По заданию на проектирование</w:t>
            </w:r>
          </w:p>
        </w:tc>
      </w:tr>
      <w:tr w:rsidR="00596DD4" w:rsidTr="00596DD4">
        <w:trPr>
          <w:trHeight w:val="546"/>
        </w:trPr>
        <w:tc>
          <w:tcPr>
            <w:tcW w:w="5236"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 конфессиональные объекты.</w:t>
            </w:r>
          </w:p>
        </w:tc>
        <w:tc>
          <w:tcPr>
            <w:tcW w:w="4285" w:type="dxa"/>
            <w:tcBorders>
              <w:top w:val="single" w:sz="4" w:space="0" w:color="auto"/>
              <w:left w:val="single" w:sz="4" w:space="0" w:color="auto"/>
              <w:bottom w:val="single" w:sz="4" w:space="0" w:color="auto"/>
              <w:right w:val="single" w:sz="4" w:space="0" w:color="auto"/>
            </w:tcBorders>
          </w:tcPr>
          <w:p w:rsidR="00596DD4" w:rsidRDefault="00596DD4">
            <w:pPr>
              <w:rPr>
                <w:rFonts w:ascii="Times New Roman" w:hAnsi="Times New Roman"/>
                <w:i/>
                <w:sz w:val="24"/>
                <w:szCs w:val="24"/>
              </w:rPr>
            </w:pPr>
            <w:r>
              <w:rPr>
                <w:rFonts w:ascii="Times New Roman" w:hAnsi="Times New Roman"/>
                <w:i/>
                <w:sz w:val="24"/>
                <w:szCs w:val="24"/>
              </w:rPr>
              <w:t>По заданию на проектирование</w:t>
            </w:r>
          </w:p>
        </w:tc>
      </w:tr>
    </w:tbl>
    <w:p w:rsidR="00596DD4" w:rsidRDefault="00596DD4" w:rsidP="00596DD4">
      <w:pPr>
        <w:widowControl w:val="0"/>
        <w:shd w:val="clear" w:color="auto" w:fill="FFFFFF"/>
        <w:autoSpaceDE w:val="0"/>
        <w:autoSpaceDN w:val="0"/>
        <w:adjustRightInd w:val="0"/>
        <w:spacing w:before="120" w:after="0" w:line="240" w:lineRule="auto"/>
        <w:ind w:firstLine="851"/>
        <w:jc w:val="both"/>
        <w:rPr>
          <w:rFonts w:ascii="Times New Roman" w:hAnsi="Times New Roman"/>
          <w:i/>
          <w:sz w:val="24"/>
          <w:szCs w:val="24"/>
        </w:rPr>
      </w:pPr>
      <w:r>
        <w:rPr>
          <w:rFonts w:ascii="Times New Roman" w:hAnsi="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pStyle w:val="msonormalcxspmiddle"/>
        <w:spacing w:after="0" w:afterAutospacing="0"/>
        <w:ind w:firstLine="851"/>
        <w:contextualSpacing/>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pStyle w:val="msonormalcxsplast"/>
        <w:spacing w:after="0" w:afterAutospacing="0"/>
        <w:ind w:firstLine="851"/>
        <w:contextualSpacing/>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596DD4" w:rsidRDefault="00596DD4" w:rsidP="00596DD4">
      <w:pPr>
        <w:pStyle w:val="ListParagraph"/>
        <w:tabs>
          <w:tab w:val="left" w:pos="2361"/>
        </w:tabs>
        <w:spacing w:line="240" w:lineRule="auto"/>
        <w:jc w:val="both"/>
        <w:rPr>
          <w:rFonts w:ascii="Times New Roman" w:hAnsi="Times New Roman"/>
          <w:sz w:val="24"/>
          <w:szCs w:val="24"/>
        </w:rPr>
      </w:pPr>
    </w:p>
    <w:p w:rsidR="00596DD4" w:rsidRDefault="00596DD4" w:rsidP="00596DD4">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СО-4.   Зона очистных сооружений, отстойников.</w:t>
      </w:r>
    </w:p>
    <w:p w:rsidR="00596DD4" w:rsidRDefault="00596DD4" w:rsidP="00596DD4">
      <w:pPr>
        <w:keepLines/>
        <w:widowControl w:val="0"/>
        <w:tabs>
          <w:tab w:val="left" w:pos="142"/>
        </w:tabs>
        <w:spacing w:after="0" w:line="240" w:lineRule="auto"/>
        <w:ind w:firstLine="709"/>
        <w:jc w:val="both"/>
        <w:rPr>
          <w:rFonts w:ascii="Times New Roman" w:hAnsi="Times New Roman"/>
          <w:iCs/>
          <w:sz w:val="24"/>
          <w:szCs w:val="24"/>
        </w:rPr>
      </w:pPr>
      <w:r>
        <w:rPr>
          <w:rFonts w:ascii="Times New Roman" w:hAnsi="Times New Roman"/>
          <w:iCs/>
          <w:sz w:val="24"/>
          <w:szCs w:val="24"/>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596DD4" w:rsidRDefault="00596DD4" w:rsidP="00596DD4">
      <w:pPr>
        <w:keepLines/>
        <w:widowControl w:val="0"/>
        <w:tabs>
          <w:tab w:val="left" w:pos="142"/>
        </w:tabs>
        <w:spacing w:after="0" w:line="240" w:lineRule="auto"/>
        <w:ind w:firstLine="709"/>
        <w:jc w:val="both"/>
        <w:rPr>
          <w:rFonts w:ascii="Times New Roman" w:hAnsi="Times New Roman"/>
          <w:iCs/>
          <w:sz w:val="24"/>
          <w:szCs w:val="24"/>
        </w:rPr>
      </w:pPr>
    </w:p>
    <w:p w:rsidR="00596DD4" w:rsidRDefault="00596DD4" w:rsidP="00596DD4">
      <w:pPr>
        <w:spacing w:before="120" w:after="120" w:line="240" w:lineRule="auto"/>
        <w:ind w:firstLine="709"/>
        <w:jc w:val="both"/>
        <w:rPr>
          <w:b/>
          <w:bCs/>
          <w:sz w:val="24"/>
          <w:szCs w:val="24"/>
        </w:rPr>
      </w:pPr>
      <w:r>
        <w:rPr>
          <w:rFonts w:ascii="Times New Roman" w:hAnsi="Times New Roman"/>
          <w:b/>
          <w:bCs/>
          <w:i/>
          <w:sz w:val="24"/>
          <w:szCs w:val="24"/>
          <w:u w:val="single"/>
        </w:rPr>
        <w:t>Основные виды разрешенного использования</w:t>
      </w:r>
      <w:r>
        <w:rPr>
          <w:b/>
          <w:bCs/>
          <w:sz w:val="24"/>
          <w:szCs w:val="24"/>
        </w:rPr>
        <w:t>:</w:t>
      </w:r>
    </w:p>
    <w:p w:rsidR="00596DD4" w:rsidRDefault="00596DD4" w:rsidP="00596DD4">
      <w:pPr>
        <w:numPr>
          <w:ilvl w:val="0"/>
          <w:numId w:val="34"/>
        </w:numPr>
        <w:spacing w:after="0" w:line="240" w:lineRule="auto"/>
        <w:ind w:left="0" w:firstLine="709"/>
        <w:jc w:val="both"/>
        <w:rPr>
          <w:rFonts w:ascii="Times New Roman" w:hAnsi="Times New Roman"/>
          <w:iCs/>
          <w:sz w:val="24"/>
          <w:szCs w:val="24"/>
        </w:rPr>
      </w:pPr>
      <w:r>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596DD4" w:rsidRDefault="00596DD4" w:rsidP="00596DD4">
      <w:pPr>
        <w:numPr>
          <w:ilvl w:val="0"/>
          <w:numId w:val="34"/>
        </w:numPr>
        <w:spacing w:after="0" w:line="240" w:lineRule="auto"/>
        <w:ind w:left="0" w:firstLine="709"/>
        <w:jc w:val="both"/>
        <w:rPr>
          <w:rFonts w:ascii="Times New Roman" w:hAnsi="Times New Roman"/>
          <w:iCs/>
          <w:sz w:val="24"/>
          <w:szCs w:val="24"/>
        </w:rPr>
      </w:pPr>
      <w:r>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596DD4" w:rsidRDefault="00596DD4" w:rsidP="00596DD4">
      <w:pPr>
        <w:pStyle w:val="ListParagraph"/>
        <w:numPr>
          <w:ilvl w:val="0"/>
          <w:numId w:val="34"/>
        </w:numPr>
        <w:ind w:hanging="731"/>
        <w:rPr>
          <w:rFonts w:ascii="Times New Roman" w:hAnsi="Times New Roman"/>
        </w:rPr>
      </w:pPr>
      <w:r>
        <w:rPr>
          <w:rFonts w:ascii="Times New Roman" w:hAnsi="Times New Roman"/>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596DD4" w:rsidRDefault="00596DD4" w:rsidP="00596DD4">
      <w:pPr>
        <w:spacing w:before="120" w:after="120" w:line="240" w:lineRule="auto"/>
        <w:ind w:firstLine="70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596DD4" w:rsidRDefault="00596DD4" w:rsidP="00596DD4">
      <w:pPr>
        <w:keepLines/>
        <w:widowControl w:val="0"/>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санитарно-технические сооружения и установки коммунального назначения; </w:t>
      </w:r>
    </w:p>
    <w:p w:rsidR="00596DD4" w:rsidRDefault="00596DD4" w:rsidP="00596DD4">
      <w:pPr>
        <w:pStyle w:val="ListParagraph"/>
        <w:numPr>
          <w:ilvl w:val="0"/>
          <w:numId w:val="34"/>
        </w:numPr>
        <w:spacing w:after="0" w:line="240" w:lineRule="auto"/>
        <w:ind w:left="0" w:firstLine="709"/>
        <w:jc w:val="both"/>
        <w:rPr>
          <w:rFonts w:ascii="Times New Roman" w:hAnsi="Times New Roman"/>
          <w:iCs/>
          <w:sz w:val="24"/>
          <w:szCs w:val="24"/>
        </w:rPr>
      </w:pPr>
      <w:r>
        <w:rPr>
          <w:rFonts w:ascii="Times New Roman" w:hAnsi="Times New Roman"/>
          <w:iCs/>
          <w:sz w:val="24"/>
          <w:szCs w:val="24"/>
        </w:rPr>
        <w:t>объекты коммунально-бытового назначения для обслуживания персонала;</w:t>
      </w:r>
    </w:p>
    <w:p w:rsidR="00596DD4" w:rsidRDefault="00596DD4" w:rsidP="00596DD4">
      <w:pPr>
        <w:pStyle w:val="ListParagraph"/>
        <w:numPr>
          <w:ilvl w:val="0"/>
          <w:numId w:val="34"/>
        </w:numPr>
        <w:spacing w:after="0" w:line="240" w:lineRule="auto"/>
        <w:ind w:left="0" w:firstLine="709"/>
        <w:jc w:val="both"/>
        <w:rPr>
          <w:rFonts w:ascii="Times New Roman" w:hAnsi="Times New Roman"/>
          <w:iCs/>
          <w:sz w:val="24"/>
          <w:szCs w:val="24"/>
        </w:rPr>
      </w:pPr>
      <w:r>
        <w:rPr>
          <w:rFonts w:ascii="Times New Roman" w:hAnsi="Times New Roman"/>
          <w:iCs/>
          <w:sz w:val="24"/>
          <w:szCs w:val="24"/>
        </w:rPr>
        <w:t>санитарно-защитные зеленые насаждения;</w:t>
      </w:r>
    </w:p>
    <w:p w:rsidR="00596DD4" w:rsidRDefault="00596DD4" w:rsidP="00596DD4">
      <w:pPr>
        <w:pStyle w:val="23"/>
        <w:numPr>
          <w:ilvl w:val="0"/>
          <w:numId w:val="34"/>
        </w:numPr>
        <w:tabs>
          <w:tab w:val="left" w:pos="142"/>
        </w:tabs>
        <w:ind w:left="1276" w:hanging="567"/>
        <w:rPr>
          <w:b w:val="0"/>
          <w:color w:val="auto"/>
          <w:szCs w:val="24"/>
          <w:lang w:val="ru-RU"/>
        </w:rPr>
      </w:pPr>
      <w:r>
        <w:rPr>
          <w:b w:val="0"/>
          <w:color w:val="auto"/>
          <w:szCs w:val="24"/>
          <w:lang w:val="ru-RU"/>
        </w:rPr>
        <w:t xml:space="preserve"> строительство и реконструкция сооружений, коммуникаций и других объектов;</w:t>
      </w:r>
    </w:p>
    <w:p w:rsidR="00596DD4" w:rsidRDefault="00596DD4" w:rsidP="00596DD4">
      <w:pPr>
        <w:pStyle w:val="23"/>
        <w:numPr>
          <w:ilvl w:val="0"/>
          <w:numId w:val="34"/>
        </w:numPr>
        <w:tabs>
          <w:tab w:val="left" w:pos="142"/>
        </w:tabs>
        <w:ind w:left="1276" w:hanging="567"/>
        <w:rPr>
          <w:b w:val="0"/>
          <w:color w:val="auto"/>
          <w:szCs w:val="24"/>
          <w:lang w:val="ru-RU"/>
        </w:rPr>
      </w:pPr>
      <w:r>
        <w:rPr>
          <w:b w:val="0"/>
          <w:color w:val="auto"/>
          <w:szCs w:val="24"/>
          <w:lang w:val="ru-RU"/>
        </w:rPr>
        <w:t xml:space="preserve"> землеройные и другие работы.</w:t>
      </w:r>
    </w:p>
    <w:p w:rsidR="00596DD4" w:rsidRDefault="00596DD4" w:rsidP="00596DD4">
      <w:pPr>
        <w:pStyle w:val="23"/>
        <w:spacing w:before="120" w:after="120"/>
        <w:ind w:left="1077" w:hanging="368"/>
        <w:rPr>
          <w:i/>
          <w:color w:val="auto"/>
          <w:szCs w:val="24"/>
          <w:u w:val="single"/>
          <w:lang w:val="ru-RU"/>
        </w:rPr>
      </w:pPr>
      <w:r>
        <w:rPr>
          <w:i/>
          <w:color w:val="auto"/>
          <w:szCs w:val="24"/>
          <w:u w:val="single"/>
          <w:lang w:val="ru-RU"/>
        </w:rPr>
        <w:t>Условно разрешенные виды использования:</w:t>
      </w:r>
    </w:p>
    <w:p w:rsidR="00596DD4" w:rsidRDefault="00596DD4" w:rsidP="00596DD4">
      <w:pPr>
        <w:pStyle w:val="23"/>
        <w:numPr>
          <w:ilvl w:val="0"/>
          <w:numId w:val="34"/>
        </w:numPr>
        <w:rPr>
          <w:b w:val="0"/>
          <w:color w:val="auto"/>
          <w:szCs w:val="24"/>
          <w:lang w:val="ru-RU"/>
        </w:rPr>
      </w:pPr>
      <w:r>
        <w:rPr>
          <w:b w:val="0"/>
          <w:color w:val="auto"/>
          <w:szCs w:val="24"/>
          <w:lang w:val="ru-RU"/>
        </w:rPr>
        <w:t xml:space="preserve"> строительство и реконструкция сооружений, коммуникаций и других объектов;</w:t>
      </w:r>
    </w:p>
    <w:p w:rsidR="00596DD4" w:rsidRDefault="00596DD4" w:rsidP="00596DD4">
      <w:pPr>
        <w:pStyle w:val="23"/>
        <w:numPr>
          <w:ilvl w:val="0"/>
          <w:numId w:val="34"/>
        </w:numPr>
        <w:rPr>
          <w:b w:val="0"/>
          <w:color w:val="auto"/>
          <w:szCs w:val="24"/>
          <w:lang w:val="ru-RU"/>
        </w:rPr>
      </w:pPr>
      <w:r>
        <w:rPr>
          <w:b w:val="0"/>
          <w:color w:val="auto"/>
          <w:szCs w:val="24"/>
          <w:lang w:val="ru-RU"/>
        </w:rPr>
        <w:t xml:space="preserve"> землеройные и другие работы.</w:t>
      </w:r>
    </w:p>
    <w:p w:rsidR="00596DD4" w:rsidRDefault="00596DD4" w:rsidP="00596DD4">
      <w:pPr>
        <w:pStyle w:val="23"/>
        <w:ind w:left="1080" w:firstLine="0"/>
        <w:rPr>
          <w:b w:val="0"/>
          <w:color w:val="auto"/>
          <w:szCs w:val="24"/>
          <w:lang w:val="ru-RU"/>
        </w:rPr>
      </w:pPr>
    </w:p>
    <w:p w:rsidR="00596DD4" w:rsidRDefault="00596DD4" w:rsidP="00596DD4">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СО-4 включают в себя:</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1) предельные (минимальные и (или) максимальные) размеры земельных участков, в том числе их площадь:</w:t>
      </w:r>
    </w:p>
    <w:p w:rsidR="00596DD4" w:rsidRDefault="00596DD4" w:rsidP="00596DD4">
      <w:pPr>
        <w:pStyle w:val="af3"/>
        <w:ind w:firstLine="851"/>
        <w:rPr>
          <w:i/>
          <w:szCs w:val="24"/>
        </w:rPr>
      </w:pPr>
      <w:r>
        <w:rPr>
          <w:i/>
          <w:szCs w:val="24"/>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Pr>
            <w:i/>
            <w:szCs w:val="24"/>
          </w:rPr>
          <w:t>0,25 га</w:t>
        </w:r>
      </w:smartTag>
      <w:r>
        <w:rPr>
          <w:i/>
          <w:szCs w:val="24"/>
        </w:rPr>
        <w:t xml:space="preserve">, в соответствии с требованиями СП 32.13330. </w:t>
      </w:r>
    </w:p>
    <w:p w:rsidR="00596DD4" w:rsidRDefault="00596DD4" w:rsidP="00596DD4">
      <w:pPr>
        <w:pStyle w:val="af3"/>
        <w:ind w:firstLine="851"/>
        <w:rPr>
          <w:i/>
          <w:szCs w:val="24"/>
        </w:rPr>
      </w:pPr>
      <w:r>
        <w:rPr>
          <w:i/>
          <w:szCs w:val="24"/>
        </w:rPr>
        <w:t>Размеры земельных участков для станций очистки воды в зависимости от их производительности, тыс. м /</w:t>
      </w:r>
      <w:proofErr w:type="spellStart"/>
      <w:r>
        <w:rPr>
          <w:i/>
          <w:szCs w:val="24"/>
        </w:rPr>
        <w:t>сут</w:t>
      </w:r>
      <w:proofErr w:type="spellEnd"/>
      <w:r>
        <w:rPr>
          <w:i/>
          <w:szCs w:val="24"/>
        </w:rPr>
        <w:t>, следует принимать по проекту, но не более, га:</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до 0,8.......................................................................1</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xml:space="preserve">св. 0,8 до 12............................................................2 </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12 » 32..................................................................3</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32 » 80..................................................................4</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80 » 125................................................................6</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125 » 250..............................................................12</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250 » 400................................................................18</w:t>
      </w:r>
    </w:p>
    <w:p w:rsidR="00596DD4" w:rsidRDefault="00596DD4" w:rsidP="00596DD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i/>
          <w:sz w:val="24"/>
          <w:szCs w:val="20"/>
        </w:rPr>
        <w:t>» 400 » 800................................................................24</w:t>
      </w:r>
    </w:p>
    <w:p w:rsidR="00596DD4" w:rsidRDefault="00596DD4" w:rsidP="00596DD4">
      <w:pPr>
        <w:pStyle w:val="ListParagraph"/>
        <w:spacing w:after="0" w:line="240" w:lineRule="auto"/>
        <w:ind w:left="0" w:firstLine="851"/>
        <w:jc w:val="both"/>
        <w:rPr>
          <w:rFonts w:ascii="Times New Roman" w:hAnsi="Times New Roman"/>
          <w:i/>
          <w:sz w:val="24"/>
          <w:szCs w:val="24"/>
        </w:rPr>
      </w:pP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96DD4" w:rsidRDefault="00596DD4" w:rsidP="00596DD4">
      <w:pPr>
        <w:spacing w:after="0" w:line="240" w:lineRule="auto"/>
        <w:ind w:firstLine="851"/>
        <w:contextualSpacing/>
        <w:jc w:val="both"/>
        <w:rPr>
          <w:rFonts w:ascii="Times New Roman" w:eastAsia="Times New Roman" w:hAnsi="Times New Roman"/>
          <w:i/>
          <w:sz w:val="24"/>
          <w:szCs w:val="24"/>
        </w:rPr>
      </w:pPr>
      <w:r>
        <w:rPr>
          <w:rFonts w:ascii="Times New Roman" w:eastAsia="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596DD4" w:rsidRDefault="00596DD4" w:rsidP="00596DD4">
      <w:pPr>
        <w:spacing w:before="100" w:beforeAutospacing="1" w:after="100" w:afterAutospacing="1" w:line="240" w:lineRule="auto"/>
        <w:jc w:val="both"/>
        <w:rPr>
          <w:rFonts w:ascii="Times New Roman" w:eastAsia="Times New Roman" w:hAnsi="Times New Roman"/>
          <w:sz w:val="24"/>
          <w:szCs w:val="24"/>
        </w:rPr>
      </w:pPr>
    </w:p>
    <w:p w:rsidR="00596DD4" w:rsidRDefault="00596DD4" w:rsidP="00596DD4">
      <w:pPr>
        <w:rPr>
          <w:rFonts w:ascii="Times New Roman" w:hAnsi="Times New Roman"/>
          <w:b/>
          <w:bCs/>
          <w:sz w:val="24"/>
          <w:szCs w:val="24"/>
        </w:rPr>
      </w:pPr>
    </w:p>
    <w:p w:rsidR="00596DD4" w:rsidRDefault="00596DD4" w:rsidP="00596DD4">
      <w:pPr>
        <w:rPr>
          <w:rFonts w:ascii="Times New Roman" w:hAnsi="Times New Roman"/>
          <w:b/>
          <w:sz w:val="24"/>
          <w:szCs w:val="24"/>
        </w:rPr>
      </w:pPr>
      <w:r>
        <w:rPr>
          <w:rFonts w:ascii="Times New Roman" w:hAnsi="Times New Roman"/>
          <w:b/>
          <w:bCs/>
          <w:sz w:val="24"/>
          <w:szCs w:val="24"/>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Pr>
          <w:rFonts w:ascii="Times New Roman" w:hAnsi="Times New Roman"/>
          <w:b/>
          <w:bCs/>
          <w:sz w:val="24"/>
          <w:szCs w:val="24"/>
        </w:rPr>
        <w:t>водоохранными</w:t>
      </w:r>
      <w:proofErr w:type="spellEnd"/>
      <w:r>
        <w:rPr>
          <w:rFonts w:ascii="Times New Roman" w:hAnsi="Times New Roman"/>
          <w:b/>
          <w:bCs/>
          <w:sz w:val="24"/>
          <w:szCs w:val="24"/>
        </w:rPr>
        <w:t xml:space="preserve"> зонами.</w:t>
      </w:r>
    </w:p>
    <w:p w:rsidR="00596DD4" w:rsidRDefault="00596DD4" w:rsidP="00596DD4">
      <w:pPr>
        <w:shd w:val="clear" w:color="auto" w:fill="FFFFFF"/>
        <w:spacing w:after="0" w:line="240" w:lineRule="auto"/>
        <w:ind w:firstLine="709"/>
        <w:jc w:val="both"/>
        <w:rPr>
          <w:rFonts w:ascii="Times New Roman" w:hAnsi="Times New Roman"/>
          <w:b/>
          <w:sz w:val="24"/>
          <w:szCs w:val="24"/>
        </w:rPr>
      </w:pPr>
      <w:r>
        <w:rPr>
          <w:rFonts w:ascii="Times New Roman" w:hAnsi="Times New Roman"/>
          <w:b/>
          <w:iCs/>
          <w:sz w:val="24"/>
          <w:szCs w:val="24"/>
        </w:rPr>
        <w:t xml:space="preserve">Статья 46. </w:t>
      </w:r>
      <w:r>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Pr>
          <w:rFonts w:ascii="Times New Roman" w:hAnsi="Times New Roman"/>
          <w:b/>
          <w:sz w:val="24"/>
          <w:szCs w:val="24"/>
        </w:rPr>
        <w:t>водоохранных</w:t>
      </w:r>
      <w:proofErr w:type="spellEnd"/>
      <w:r>
        <w:rPr>
          <w:rFonts w:ascii="Times New Roman" w:hAnsi="Times New Roman"/>
          <w:b/>
          <w:sz w:val="24"/>
          <w:szCs w:val="24"/>
        </w:rPr>
        <w:t xml:space="preserve"> зонах и иных зонах с особыми условиями использования территорий.</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596DD4" w:rsidRDefault="00596DD4" w:rsidP="00596DD4">
      <w:pPr>
        <w:pStyle w:val="ConsPlusNormal"/>
        <w:widowControl/>
        <w:numPr>
          <w:ilvl w:val="0"/>
          <w:numId w:val="52"/>
        </w:numPr>
        <w:ind w:left="0"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596DD4" w:rsidRDefault="00596DD4" w:rsidP="00596DD4">
      <w:pPr>
        <w:pStyle w:val="ConsPlusNormal"/>
        <w:widowControl/>
        <w:numPr>
          <w:ilvl w:val="0"/>
          <w:numId w:val="5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Дальнейшее использование и строительные изменения указанных объектов определяются статьей 6 настоящих Правил.</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зонах, иных зонах установлены следующими нормативными правовыми актами:</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Водный кодекс Российской Федерации от 03.06.2006,</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Земельный кодекс Российской Федерации от 25.10.2001,</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10.01.2002 № 7–ФЗ «Об охране окружающей среды»,</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30.03.99 № 52–ФЗ «О санитарно–эпидемиологическом благополучии населения»,</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04.05.99 № 96–ФЗ «Об охране атмосферного воздуха»,</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 от 14 марта 1995 года № 33–ФЗ «Об особо охраняемых природных территориях»,</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Санитарно–эпидемиологические правила и нормативы (</w:t>
      </w:r>
      <w:proofErr w:type="spellStart"/>
      <w:r>
        <w:rPr>
          <w:rFonts w:ascii="Times New Roman" w:hAnsi="Times New Roman"/>
          <w:sz w:val="24"/>
          <w:szCs w:val="24"/>
        </w:rPr>
        <w:t>СанПиН</w:t>
      </w:r>
      <w:proofErr w:type="spellEnd"/>
      <w:r>
        <w:rPr>
          <w:rFonts w:ascii="Times New Roman" w:hAnsi="Times New Roman"/>
          <w:sz w:val="24"/>
          <w:szCs w:val="24"/>
        </w:rPr>
        <w:t xml:space="preserve">) </w:t>
      </w:r>
      <w:r>
        <w:rPr>
          <w:rFonts w:ascii="Times New Roman" w:hAnsi="Times New Roman"/>
          <w:sz w:val="24"/>
          <w:szCs w:val="24"/>
        </w:rPr>
        <w:br/>
        <w:t>2.2.1/2.1.1.1200–03 «Санитарно-защитные зоны и санитарная классификация предприятий, сооружений и иных объектов»,</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Закон Оренбургской области от 7 декабря </w:t>
      </w:r>
      <w:smartTag w:uri="urn:schemas-microsoft-com:office:smarttags" w:element="metricconverter">
        <w:smartTagPr>
          <w:attr w:name="ProductID" w:val="1999 г"/>
        </w:smartTagPr>
        <w:r>
          <w:rPr>
            <w:rFonts w:ascii="Times New Roman" w:hAnsi="Times New Roman"/>
            <w:sz w:val="24"/>
            <w:szCs w:val="24"/>
          </w:rPr>
          <w:t>1999 г</w:t>
        </w:r>
      </w:smartTag>
      <w:r>
        <w:rPr>
          <w:rFonts w:ascii="Times New Roman" w:hAnsi="Times New Roman"/>
          <w:sz w:val="24"/>
          <w:szCs w:val="24"/>
        </w:rPr>
        <w:t>. N 394/82–ОЗ</w:t>
      </w:r>
      <w:r>
        <w:rPr>
          <w:rFonts w:ascii="Times New Roman" w:hAnsi="Times New Roman"/>
          <w:sz w:val="24"/>
          <w:szCs w:val="24"/>
        </w:rPr>
        <w:br/>
        <w:t xml:space="preserve">"Об особо охраняемых природных территориях Оренбургской области" (принят Законодательным Собранием Оренбургской области 17 ноября </w:t>
      </w:r>
      <w:smartTag w:uri="urn:schemas-microsoft-com:office:smarttags" w:element="metricconverter">
        <w:smartTagPr>
          <w:attr w:name="ProductID" w:val="1999 г"/>
        </w:smartTagPr>
        <w:r>
          <w:rPr>
            <w:rFonts w:ascii="Times New Roman" w:hAnsi="Times New Roman"/>
            <w:sz w:val="24"/>
            <w:szCs w:val="24"/>
          </w:rPr>
          <w:t>1999 г</w:t>
        </w:r>
      </w:smartTag>
      <w:r>
        <w:rPr>
          <w:rFonts w:ascii="Times New Roman" w:hAnsi="Times New Roman"/>
          <w:sz w:val="24"/>
          <w:szCs w:val="24"/>
        </w:rPr>
        <w:t>.),</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eastAsia="Times New Roman" w:hAnsi="Times New Roman"/>
          <w:bCs/>
          <w:sz w:val="24"/>
          <w:szCs w:val="24"/>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596DD4" w:rsidRDefault="00596DD4" w:rsidP="00596DD4">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eastAsia="Times New Roman" w:hAnsi="Times New Roman"/>
          <w:bCs/>
          <w:sz w:val="24"/>
          <w:szCs w:val="24"/>
          <w:lang w:eastAsia="en-US"/>
        </w:rPr>
        <w:t xml:space="preserve">Санитарные правила и нормы </w:t>
      </w:r>
      <w:proofErr w:type="spellStart"/>
      <w:r>
        <w:rPr>
          <w:rFonts w:ascii="Times New Roman" w:eastAsia="Times New Roman" w:hAnsi="Times New Roman"/>
          <w:bCs/>
          <w:sz w:val="24"/>
          <w:szCs w:val="24"/>
          <w:lang w:eastAsia="en-US"/>
        </w:rPr>
        <w:t>СанПиН</w:t>
      </w:r>
      <w:proofErr w:type="spellEnd"/>
      <w:r>
        <w:rPr>
          <w:rFonts w:ascii="Times New Roman" w:eastAsia="Times New Roman" w:hAnsi="Times New Roman"/>
          <w:bCs/>
          <w:sz w:val="24"/>
          <w:szCs w:val="24"/>
          <w:lang w:eastAsia="en-US"/>
        </w:rPr>
        <w:t xml:space="preserve"> 2.1.4.1110–02 Зоны санитарной охраны источников водоснабжения и водопроводов питьевого назначения,</w:t>
      </w:r>
    </w:p>
    <w:p w:rsidR="00596DD4" w:rsidRDefault="00596DD4" w:rsidP="00596DD4">
      <w:pPr>
        <w:pStyle w:val="ListParagraph"/>
        <w:numPr>
          <w:ilvl w:val="0"/>
          <w:numId w:val="53"/>
        </w:numPr>
        <w:autoSpaceDE w:val="0"/>
        <w:autoSpaceDN w:val="0"/>
        <w:adjustRightInd w:val="0"/>
        <w:spacing w:after="0" w:line="240" w:lineRule="auto"/>
        <w:ind w:left="0"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Постановление Правительства РФ от 24.02.2009 N 160 "О порядке установления охранных зон объектов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и особых условий использования земельных участков, расположенных в границах таких зон")</w:t>
      </w:r>
    </w:p>
    <w:p w:rsidR="00596DD4" w:rsidRDefault="00596DD4" w:rsidP="00610FCF">
      <w:pPr>
        <w:pStyle w:val="ListParagraph"/>
        <w:numPr>
          <w:ilvl w:val="0"/>
          <w:numId w:val="53"/>
        </w:numPr>
        <w:autoSpaceDE w:val="0"/>
        <w:autoSpaceDN w:val="0"/>
        <w:adjustRightInd w:val="0"/>
        <w:spacing w:after="0" w:line="240" w:lineRule="auto"/>
        <w:ind w:left="0" w:firstLine="709"/>
        <w:rPr>
          <w:rFonts w:ascii="Times New Roman" w:eastAsia="Times New Roman" w:hAnsi="Times New Roman"/>
          <w:sz w:val="24"/>
          <w:szCs w:val="24"/>
          <w:lang w:eastAsia="en-US"/>
        </w:rPr>
      </w:pPr>
      <w:r>
        <w:rPr>
          <w:rFonts w:ascii="Times New Roman" w:eastAsia="Times New Roman"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596DD4" w:rsidRDefault="00596DD4" w:rsidP="00610FCF">
      <w:pPr>
        <w:pStyle w:val="ConsPlusNormal"/>
        <w:widowControl/>
        <w:ind w:firstLine="709"/>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596DD4" w:rsidRDefault="00596DD4" w:rsidP="00596DD4">
      <w:pPr>
        <w:pStyle w:val="ConsPlusNormal"/>
        <w:widowControl/>
        <w:numPr>
          <w:ilvl w:val="0"/>
          <w:numId w:val="5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виды запрещенного использования – в соответствии с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596DD4" w:rsidRDefault="00596DD4" w:rsidP="00596DD4">
      <w:pPr>
        <w:pStyle w:val="ConsPlusNormal"/>
        <w:widowControl/>
        <w:numPr>
          <w:ilvl w:val="0"/>
          <w:numId w:val="5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596DD4" w:rsidRDefault="00596DD4" w:rsidP="00610FCF">
      <w:pPr>
        <w:pStyle w:val="Iauiue"/>
        <w:ind w:firstLine="709"/>
        <w:rPr>
          <w:color w:val="000000"/>
          <w:sz w:val="24"/>
          <w:szCs w:val="24"/>
          <w:u w:val="single"/>
        </w:rPr>
      </w:pPr>
      <w:r>
        <w:rPr>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объекты для проживания людей,</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коллективные или индивидуальные дачные и садово-огородные участки,</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предприятия пищевых отраслей промышленности,</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оптовые склады продовольственного сырья и пищевых продуктов,</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комплексы водопроводных сооружений для подготовки и хранения питьевой воды,</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спортивные сооружения,</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парки,</w:t>
      </w:r>
    </w:p>
    <w:p w:rsidR="00596DD4" w:rsidRDefault="00596DD4" w:rsidP="00596DD4">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и детские учреждения,</w:t>
      </w:r>
    </w:p>
    <w:p w:rsidR="00596DD4" w:rsidRDefault="00596DD4" w:rsidP="00610FCF">
      <w:pPr>
        <w:pStyle w:val="ConsPlusNormal"/>
        <w:widowControl/>
        <w:numPr>
          <w:ilvl w:val="0"/>
          <w:numId w:val="55"/>
        </w:numPr>
        <w:ind w:left="0" w:firstLine="709"/>
        <w:rPr>
          <w:rFonts w:ascii="Times New Roman" w:hAnsi="Times New Roman" w:cs="Times New Roman"/>
          <w:sz w:val="24"/>
          <w:szCs w:val="24"/>
        </w:rPr>
      </w:pPr>
      <w:r>
        <w:rPr>
          <w:rFonts w:ascii="Times New Roman" w:hAnsi="Times New Roman" w:cs="Times New Roman"/>
          <w:sz w:val="24"/>
          <w:szCs w:val="24"/>
        </w:rPr>
        <w:t>лечебно–профилактические и оздоровительные учреждения общего пользования.</w:t>
      </w:r>
    </w:p>
    <w:p w:rsidR="00596DD4" w:rsidRDefault="00596DD4" w:rsidP="00610FCF">
      <w:pPr>
        <w:spacing w:after="0" w:line="240" w:lineRule="auto"/>
        <w:ind w:firstLine="709"/>
        <w:rPr>
          <w:rFonts w:ascii="Times New Roman" w:hAnsi="Times New Roman"/>
          <w:bCs/>
          <w:color w:val="000000"/>
          <w:sz w:val="24"/>
          <w:szCs w:val="24"/>
          <w:u w:val="single"/>
        </w:rPr>
      </w:pPr>
      <w:r>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596DD4" w:rsidRDefault="00596DD4" w:rsidP="00596DD4">
      <w:pPr>
        <w:numPr>
          <w:ilvl w:val="0"/>
          <w:numId w:val="56"/>
        </w:numPr>
        <w:spacing w:after="0" w:line="240" w:lineRule="auto"/>
        <w:ind w:left="0" w:firstLine="709"/>
        <w:jc w:val="both"/>
        <w:rPr>
          <w:rFonts w:ascii="Times New Roman" w:hAnsi="Times New Roman"/>
          <w:sz w:val="24"/>
          <w:szCs w:val="24"/>
        </w:rPr>
      </w:pPr>
      <w:r>
        <w:rPr>
          <w:rFonts w:ascii="Times New Roman" w:hAnsi="Times New Roman"/>
          <w:sz w:val="24"/>
          <w:szCs w:val="24"/>
        </w:rPr>
        <w:t>озеленение территории;</w:t>
      </w:r>
    </w:p>
    <w:p w:rsidR="00596DD4" w:rsidRDefault="00596DD4" w:rsidP="00596DD4">
      <w:pPr>
        <w:numPr>
          <w:ilvl w:val="0"/>
          <w:numId w:val="56"/>
        </w:numPr>
        <w:spacing w:after="0" w:line="240" w:lineRule="auto"/>
        <w:ind w:left="0" w:firstLine="709"/>
        <w:jc w:val="both"/>
        <w:rPr>
          <w:rFonts w:ascii="Times New Roman" w:hAnsi="Times New Roman"/>
          <w:sz w:val="24"/>
          <w:szCs w:val="24"/>
        </w:rPr>
      </w:pPr>
      <w:r>
        <w:rPr>
          <w:rFonts w:ascii="Times New Roman" w:hAnsi="Times New Roman"/>
          <w:sz w:val="24"/>
          <w:szCs w:val="24"/>
        </w:rPr>
        <w:t>малые формы и элементы благоустройства;</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сельхоз угодья для выращивания технических культур, не используемых для производства продуктов питания;</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пожарные депо;</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бани;</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прачечные;</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объекты торговли и общественного питания;</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мотели;</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автозаправочные станции;</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color w:val="000000"/>
          <w:sz w:val="24"/>
          <w:szCs w:val="24"/>
        </w:rPr>
      </w:pPr>
      <w:proofErr w:type="spellStart"/>
      <w:r>
        <w:rPr>
          <w:rFonts w:ascii="Times New Roman" w:hAnsi="Times New Roman"/>
          <w:color w:val="000000"/>
          <w:sz w:val="24"/>
          <w:szCs w:val="24"/>
        </w:rPr>
        <w:t>электроподстанции</w:t>
      </w:r>
      <w:proofErr w:type="spellEnd"/>
      <w:r>
        <w:rPr>
          <w:rFonts w:ascii="Times New Roman" w:hAnsi="Times New Roman"/>
          <w:color w:val="000000"/>
          <w:sz w:val="24"/>
          <w:szCs w:val="24"/>
        </w:rPr>
        <w:t>;</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водозаборные  скважины для технического водоснабжения;</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color w:val="000000"/>
          <w:sz w:val="24"/>
          <w:szCs w:val="24"/>
        </w:rPr>
      </w:pPr>
      <w:proofErr w:type="spellStart"/>
      <w:r>
        <w:rPr>
          <w:rFonts w:ascii="Times New Roman" w:hAnsi="Times New Roman"/>
          <w:color w:val="000000"/>
          <w:sz w:val="24"/>
          <w:szCs w:val="24"/>
        </w:rPr>
        <w:t>водоохлаждающие</w:t>
      </w:r>
      <w:proofErr w:type="spellEnd"/>
      <w:r>
        <w:rPr>
          <w:rFonts w:ascii="Times New Roman" w:hAnsi="Times New Roman"/>
          <w:color w:val="000000"/>
          <w:sz w:val="24"/>
          <w:szCs w:val="24"/>
        </w:rPr>
        <w:t xml:space="preserve"> сооружения для подготовки технической воды;</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канализационные насосные станции;</w:t>
      </w:r>
    </w:p>
    <w:p w:rsidR="00596DD4" w:rsidRDefault="00596DD4" w:rsidP="00596DD4">
      <w:pPr>
        <w:widowControl w:val="0"/>
        <w:numPr>
          <w:ilvl w:val="0"/>
          <w:numId w:val="56"/>
        </w:numPr>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сооружения оборотного водоснабжения;</w:t>
      </w:r>
    </w:p>
    <w:p w:rsidR="00596DD4" w:rsidRDefault="00596DD4" w:rsidP="00596DD4">
      <w:pPr>
        <w:numPr>
          <w:ilvl w:val="0"/>
          <w:numId w:val="56"/>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питомники растений для озеленения </w:t>
      </w:r>
      <w:proofErr w:type="spellStart"/>
      <w:r>
        <w:rPr>
          <w:rFonts w:ascii="Times New Roman" w:hAnsi="Times New Roman"/>
          <w:color w:val="000000"/>
          <w:sz w:val="24"/>
          <w:szCs w:val="24"/>
        </w:rPr>
        <w:t>промплощадки</w:t>
      </w:r>
      <w:proofErr w:type="spellEnd"/>
      <w:r>
        <w:rPr>
          <w:rFonts w:ascii="Times New Roman" w:hAnsi="Times New Roman"/>
          <w:color w:val="000000"/>
          <w:sz w:val="24"/>
          <w:szCs w:val="24"/>
        </w:rPr>
        <w:t>, предприятий и санитарно-защитной зоны.</w:t>
      </w: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5.  </w:t>
      </w:r>
      <w:proofErr w:type="spellStart"/>
      <w:r>
        <w:rPr>
          <w:rFonts w:ascii="Times New Roman" w:hAnsi="Times New Roman"/>
          <w:sz w:val="24"/>
          <w:szCs w:val="24"/>
        </w:rPr>
        <w:t>Водоохранные</w:t>
      </w:r>
      <w:proofErr w:type="spellEnd"/>
      <w:r>
        <w:rPr>
          <w:rFonts w:ascii="Times New Roman" w:hAnsi="Times New Roman"/>
          <w:sz w:val="24"/>
          <w:szCs w:val="24"/>
        </w:rPr>
        <w:t xml:space="preserve"> зоны выделяются в целях:</w:t>
      </w:r>
    </w:p>
    <w:p w:rsidR="00596DD4" w:rsidRDefault="00596DD4" w:rsidP="00596DD4">
      <w:pPr>
        <w:pStyle w:val="ConsPlusNormal"/>
        <w:widowControl/>
        <w:numPr>
          <w:ilvl w:val="0"/>
          <w:numId w:val="57"/>
        </w:numPr>
        <w:ind w:left="0" w:firstLine="709"/>
        <w:jc w:val="both"/>
        <w:rPr>
          <w:rFonts w:ascii="Times New Roman" w:hAnsi="Times New Roman" w:cs="Times New Roman"/>
          <w:sz w:val="24"/>
          <w:szCs w:val="24"/>
        </w:rPr>
      </w:pPr>
      <w:r>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596DD4" w:rsidRDefault="00596DD4" w:rsidP="00596DD4">
      <w:pPr>
        <w:pStyle w:val="ConsPlusNormal"/>
        <w:widowControl/>
        <w:numPr>
          <w:ilvl w:val="0"/>
          <w:numId w:val="57"/>
        </w:numPr>
        <w:ind w:left="0" w:firstLine="709"/>
        <w:jc w:val="both"/>
        <w:rPr>
          <w:rFonts w:ascii="Times New Roman" w:hAnsi="Times New Roman" w:cs="Times New Roman"/>
          <w:sz w:val="24"/>
          <w:szCs w:val="24"/>
        </w:rPr>
      </w:pPr>
      <w:r>
        <w:rPr>
          <w:rFonts w:ascii="Times New Roman" w:hAnsi="Times New Roman" w:cs="Times New Roman"/>
          <w:sz w:val="24"/>
          <w:szCs w:val="24"/>
        </w:rPr>
        <w:t>предотвращения загрязнения, засорения, заиления и истощения водных объектов,</w:t>
      </w:r>
    </w:p>
    <w:p w:rsidR="00596DD4" w:rsidRDefault="00596DD4" w:rsidP="00596DD4">
      <w:pPr>
        <w:pStyle w:val="ConsPlusNormal"/>
        <w:widowControl/>
        <w:numPr>
          <w:ilvl w:val="0"/>
          <w:numId w:val="57"/>
        </w:numPr>
        <w:ind w:left="0" w:firstLine="709"/>
        <w:jc w:val="both"/>
        <w:rPr>
          <w:rFonts w:ascii="Times New Roman" w:hAnsi="Times New Roman" w:cs="Times New Roman"/>
          <w:sz w:val="24"/>
          <w:szCs w:val="24"/>
        </w:rPr>
      </w:pPr>
      <w:r>
        <w:rPr>
          <w:rFonts w:ascii="Times New Roman" w:hAnsi="Times New Roman" w:cs="Times New Roman"/>
          <w:sz w:val="24"/>
          <w:szCs w:val="24"/>
        </w:rPr>
        <w:t>сохранения среды обитания объектов водного, животного и растительного мира.</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земельных участков и объектов капитального строительства, расположенных в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зонах рек, других водных объектов, устанавливаются:</w:t>
      </w:r>
    </w:p>
    <w:p w:rsidR="00596DD4" w:rsidRDefault="00596DD4" w:rsidP="00596DD4">
      <w:pPr>
        <w:pStyle w:val="ConsPlusNormal"/>
        <w:widowControl/>
        <w:numPr>
          <w:ilvl w:val="0"/>
          <w:numId w:val="58"/>
        </w:numPr>
        <w:ind w:left="0" w:firstLine="709"/>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w:t>
      </w:r>
    </w:p>
    <w:p w:rsidR="00596DD4" w:rsidRDefault="00596DD4" w:rsidP="00596DD4">
      <w:pPr>
        <w:pStyle w:val="ConsPlusNormal"/>
        <w:widowControl/>
        <w:numPr>
          <w:ilvl w:val="0"/>
          <w:numId w:val="58"/>
        </w:numPr>
        <w:ind w:left="0"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596DD4" w:rsidRDefault="00596DD4" w:rsidP="00596DD4">
      <w:pPr>
        <w:pStyle w:val="ConsPlusNormal"/>
        <w:widowControl/>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Водоохранные</w:t>
      </w:r>
      <w:proofErr w:type="spellEnd"/>
      <w:r>
        <w:rPr>
          <w:rFonts w:ascii="Times New Roman" w:hAnsi="Times New Roman" w:cs="Times New Roman"/>
          <w:i/>
          <w:sz w:val="24"/>
          <w:szCs w:val="24"/>
        </w:rPr>
        <w:t xml:space="preserve"> зоны</w:t>
      </w:r>
    </w:p>
    <w:p w:rsidR="00596DD4" w:rsidRDefault="00596DD4" w:rsidP="00596DD4">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Ширина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596DD4" w:rsidRDefault="00596DD4" w:rsidP="00596DD4">
      <w:pPr>
        <w:pStyle w:val="ListParagraph"/>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до десяти километров – в размере пятидесяти метров,</w:t>
      </w:r>
    </w:p>
    <w:p w:rsidR="00596DD4" w:rsidRDefault="00596DD4" w:rsidP="00596DD4">
      <w:pPr>
        <w:pStyle w:val="ListParagraph"/>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от десяти до пятидесяти километров – в размере ста метров,</w:t>
      </w:r>
    </w:p>
    <w:p w:rsidR="00596DD4" w:rsidRDefault="00596DD4" w:rsidP="00596DD4">
      <w:pPr>
        <w:pStyle w:val="ListParagraph"/>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от пятидесяти километров и более – в размере двухсот метров.</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реки, ручья протяженностью менее десяти километров от истока до устья </w:t>
      </w:r>
      <w:proofErr w:type="spellStart"/>
      <w:r>
        <w:rPr>
          <w:rFonts w:ascii="Times New Roman" w:hAnsi="Times New Roman"/>
          <w:sz w:val="24"/>
          <w:szCs w:val="24"/>
        </w:rPr>
        <w:t>водоохранная</w:t>
      </w:r>
      <w:proofErr w:type="spellEnd"/>
      <w:r>
        <w:rPr>
          <w:rFonts w:ascii="Times New Roman" w:hAnsi="Times New Roman"/>
          <w:sz w:val="24"/>
          <w:szCs w:val="24"/>
        </w:rPr>
        <w:t xml:space="preserve"> зона совпадает с прибрежной защитной полосой. Радиус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для истоков реки, ручья устанавливается в размере пятидесяти метров.</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Ширина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596DD4" w:rsidRDefault="00596DD4" w:rsidP="00596DD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Виды запрещенного использования в границах зоны водозаборных, иных технических сооружений:</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проведение авиационно-химических работ;</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применение химических средств борьбы с вредителями, болезнями растений и сорняками;</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складирование навоза и мусора;</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заправка топливом, мойка и ремонт автомобилей, тракторов и других машин и механизмов; </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размещение стоянок транспортных средств;</w:t>
      </w:r>
    </w:p>
    <w:p w:rsidR="00596DD4" w:rsidRDefault="00596DD4" w:rsidP="00596D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проведение рубок лесных насаждений.</w:t>
      </w:r>
    </w:p>
    <w:p w:rsidR="00596DD4" w:rsidRDefault="00596DD4" w:rsidP="00596DD4">
      <w:pPr>
        <w:shd w:val="clear" w:color="auto" w:fill="FFFFFF"/>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Pr>
          <w:rFonts w:ascii="Times New Roman" w:hAnsi="Times New Roman"/>
          <w:bCs/>
          <w:sz w:val="24"/>
          <w:szCs w:val="24"/>
          <w:u w:val="single"/>
        </w:rPr>
        <w:t>водоохранных</w:t>
      </w:r>
      <w:proofErr w:type="spellEnd"/>
      <w:r>
        <w:rPr>
          <w:rFonts w:ascii="Times New Roman" w:hAnsi="Times New Roman"/>
          <w:bCs/>
          <w:sz w:val="24"/>
          <w:szCs w:val="24"/>
          <w:u w:val="single"/>
        </w:rPr>
        <w:t xml:space="preserve"> зон:</w:t>
      </w:r>
    </w:p>
    <w:p w:rsidR="00596DD4" w:rsidRDefault="00596DD4" w:rsidP="00596DD4">
      <w:pPr>
        <w:pStyle w:val="ListParagraph"/>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использование сточных вод для удобрения почв,</w:t>
      </w:r>
    </w:p>
    <w:p w:rsidR="00596DD4" w:rsidRDefault="00596DD4" w:rsidP="00596DD4">
      <w:pPr>
        <w:pStyle w:val="23"/>
        <w:numPr>
          <w:ilvl w:val="0"/>
          <w:numId w:val="60"/>
        </w:numPr>
        <w:ind w:left="0" w:firstLine="709"/>
        <w:rPr>
          <w:b w:val="0"/>
          <w:color w:val="auto"/>
          <w:szCs w:val="24"/>
          <w:lang w:val="ru-RU"/>
        </w:rPr>
      </w:pPr>
      <w:r>
        <w:rPr>
          <w:b w:val="0"/>
          <w:color w:val="auto"/>
          <w:szCs w:val="24"/>
          <w:lang w:val="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596DD4" w:rsidRDefault="00596DD4" w:rsidP="00596DD4">
      <w:pPr>
        <w:pStyle w:val="23"/>
        <w:numPr>
          <w:ilvl w:val="0"/>
          <w:numId w:val="60"/>
        </w:numPr>
        <w:ind w:left="0" w:firstLine="709"/>
        <w:rPr>
          <w:b w:val="0"/>
          <w:color w:val="auto"/>
          <w:szCs w:val="24"/>
          <w:lang w:val="ru-RU"/>
        </w:rPr>
      </w:pPr>
      <w:r>
        <w:rPr>
          <w:b w:val="0"/>
          <w:color w:val="auto"/>
          <w:szCs w:val="24"/>
          <w:lang w:val="ru-RU"/>
        </w:rPr>
        <w:t>складирование навоза и мусора,</w:t>
      </w:r>
    </w:p>
    <w:p w:rsidR="00596DD4" w:rsidRDefault="00596DD4" w:rsidP="00596DD4">
      <w:pPr>
        <w:pStyle w:val="23"/>
        <w:numPr>
          <w:ilvl w:val="0"/>
          <w:numId w:val="60"/>
        </w:numPr>
        <w:ind w:left="0" w:firstLine="709"/>
        <w:rPr>
          <w:b w:val="0"/>
          <w:color w:val="auto"/>
          <w:szCs w:val="24"/>
          <w:lang w:val="ru-RU"/>
        </w:rPr>
      </w:pPr>
      <w:r>
        <w:rPr>
          <w:b w:val="0"/>
          <w:color w:val="auto"/>
          <w:szCs w:val="24"/>
          <w:lang w:val="ru-RU"/>
        </w:rPr>
        <w:t>заправка топливом, мойка и ремонт автомобилей и других машин и механизмов,</w:t>
      </w:r>
    </w:p>
    <w:p w:rsidR="00596DD4" w:rsidRDefault="00596DD4" w:rsidP="00596DD4">
      <w:pPr>
        <w:pStyle w:val="23"/>
        <w:numPr>
          <w:ilvl w:val="0"/>
          <w:numId w:val="60"/>
        </w:numPr>
        <w:ind w:left="0" w:firstLine="709"/>
        <w:rPr>
          <w:b w:val="0"/>
          <w:color w:val="auto"/>
          <w:szCs w:val="24"/>
          <w:lang w:val="ru-RU"/>
        </w:rPr>
      </w:pPr>
      <w:r>
        <w:rPr>
          <w:b w:val="0"/>
          <w:color w:val="auto"/>
          <w:szCs w:val="24"/>
          <w:lang w:val="ru-RU"/>
        </w:rPr>
        <w:t xml:space="preserve">размещение дачных и садоводческих участков при ширине </w:t>
      </w:r>
      <w:proofErr w:type="spellStart"/>
      <w:r>
        <w:rPr>
          <w:b w:val="0"/>
          <w:color w:val="auto"/>
          <w:szCs w:val="24"/>
          <w:lang w:val="ru-RU"/>
        </w:rPr>
        <w:t>водоохранных</w:t>
      </w:r>
      <w:proofErr w:type="spellEnd"/>
      <w:r>
        <w:rPr>
          <w:b w:val="0"/>
          <w:color w:val="auto"/>
          <w:szCs w:val="24"/>
          <w:lang w:val="ru-RU"/>
        </w:rPr>
        <w:t xml:space="preserve"> зон менее </w:t>
      </w:r>
      <w:smartTag w:uri="urn:schemas-microsoft-com:office:smarttags" w:element="metricconverter">
        <w:smartTagPr>
          <w:attr w:name="ProductID" w:val="100 метров"/>
        </w:smartTagPr>
        <w:r>
          <w:rPr>
            <w:b w:val="0"/>
            <w:color w:val="auto"/>
            <w:szCs w:val="24"/>
            <w:lang w:val="ru-RU"/>
          </w:rPr>
          <w:t>100 метров</w:t>
        </w:r>
      </w:smartTag>
      <w:r>
        <w:rPr>
          <w:b w:val="0"/>
          <w:color w:val="auto"/>
          <w:szCs w:val="24"/>
          <w:lang w:val="ru-RU"/>
        </w:rPr>
        <w:t xml:space="preserve"> и крутизне склонов прилегающих территорий более 3 градусов,</w:t>
      </w:r>
    </w:p>
    <w:p w:rsidR="00596DD4" w:rsidRDefault="00596DD4" w:rsidP="00596DD4">
      <w:pPr>
        <w:pStyle w:val="23"/>
        <w:numPr>
          <w:ilvl w:val="0"/>
          <w:numId w:val="60"/>
        </w:numPr>
        <w:ind w:left="0" w:firstLine="709"/>
        <w:rPr>
          <w:b w:val="0"/>
          <w:color w:val="auto"/>
          <w:szCs w:val="24"/>
          <w:lang w:val="ru-RU"/>
        </w:rPr>
      </w:pPr>
      <w:r>
        <w:rPr>
          <w:b w:val="0"/>
          <w:color w:val="auto"/>
          <w:szCs w:val="24"/>
          <w:lang w:val="ru-RU"/>
        </w:rPr>
        <w:t xml:space="preserve">отведение площадей под вновь создаваемые кладбища на расстоянии менее </w:t>
      </w:r>
      <w:smartTag w:uri="urn:schemas-microsoft-com:office:smarttags" w:element="metricconverter">
        <w:smartTagPr>
          <w:attr w:name="ProductID" w:val="500 м"/>
        </w:smartTagPr>
        <w:r>
          <w:rPr>
            <w:b w:val="0"/>
            <w:color w:val="auto"/>
            <w:szCs w:val="24"/>
            <w:lang w:val="ru-RU"/>
          </w:rPr>
          <w:t>500 м</w:t>
        </w:r>
      </w:smartTag>
      <w:r>
        <w:rPr>
          <w:b w:val="0"/>
          <w:color w:val="auto"/>
          <w:szCs w:val="24"/>
          <w:lang w:val="ru-RU"/>
        </w:rPr>
        <w:t xml:space="preserve"> от водного объекта,</w:t>
      </w:r>
    </w:p>
    <w:p w:rsidR="00596DD4" w:rsidRDefault="00596DD4" w:rsidP="00610FCF">
      <w:pPr>
        <w:pStyle w:val="ListParagraph"/>
        <w:numPr>
          <w:ilvl w:val="0"/>
          <w:numId w:val="60"/>
        </w:numPr>
        <w:spacing w:after="0" w:line="240" w:lineRule="auto"/>
        <w:ind w:left="0" w:firstLine="709"/>
        <w:rPr>
          <w:rFonts w:ascii="Times New Roman" w:hAnsi="Times New Roman"/>
          <w:sz w:val="24"/>
          <w:szCs w:val="24"/>
        </w:rPr>
      </w:pPr>
      <w:r>
        <w:rPr>
          <w:rFonts w:ascii="Times New Roman" w:hAnsi="Times New Roman"/>
          <w:sz w:val="24"/>
          <w:szCs w:val="24"/>
        </w:rPr>
        <w:t>осуществление авиационных мер по борьбе с вредителями и болезнями растений,</w:t>
      </w:r>
    </w:p>
    <w:p w:rsidR="00596DD4" w:rsidRDefault="00596DD4" w:rsidP="00596DD4">
      <w:pPr>
        <w:pStyle w:val="ListParagraph"/>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96DD4" w:rsidRDefault="00596DD4" w:rsidP="00610FCF">
      <w:pPr>
        <w:pStyle w:val="Iauiue"/>
        <w:ind w:firstLine="709"/>
        <w:rPr>
          <w:color w:val="000000"/>
          <w:sz w:val="24"/>
          <w:szCs w:val="24"/>
          <w:u w:val="single"/>
        </w:rPr>
      </w:pPr>
      <w:r>
        <w:rPr>
          <w:color w:val="000000"/>
          <w:sz w:val="24"/>
          <w:szCs w:val="24"/>
          <w:u w:val="single"/>
        </w:rPr>
        <w:t>В границах прибрежных защитных полос, наряду с вышеуказанными ограничениями, запрещаются:</w:t>
      </w:r>
    </w:p>
    <w:p w:rsidR="00596DD4" w:rsidRDefault="00596DD4" w:rsidP="00596DD4">
      <w:pPr>
        <w:pStyle w:val="ListParagraph"/>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распашка земель,</w:t>
      </w:r>
    </w:p>
    <w:p w:rsidR="00596DD4" w:rsidRDefault="00596DD4" w:rsidP="00596DD4">
      <w:pPr>
        <w:pStyle w:val="23"/>
        <w:numPr>
          <w:ilvl w:val="0"/>
          <w:numId w:val="61"/>
        </w:numPr>
        <w:ind w:left="0" w:firstLine="709"/>
        <w:rPr>
          <w:b w:val="0"/>
          <w:color w:val="auto"/>
          <w:szCs w:val="24"/>
          <w:lang w:val="ru-RU"/>
        </w:rPr>
      </w:pPr>
      <w:r>
        <w:rPr>
          <w:b w:val="0"/>
          <w:color w:val="auto"/>
          <w:szCs w:val="24"/>
          <w:lang w:val="ru-RU"/>
        </w:rPr>
        <w:t xml:space="preserve">применение удобрений, </w:t>
      </w:r>
    </w:p>
    <w:p w:rsidR="00596DD4" w:rsidRDefault="00596DD4" w:rsidP="00596DD4">
      <w:pPr>
        <w:pStyle w:val="23"/>
        <w:numPr>
          <w:ilvl w:val="0"/>
          <w:numId w:val="61"/>
        </w:numPr>
        <w:ind w:left="0" w:firstLine="709"/>
        <w:rPr>
          <w:b w:val="0"/>
          <w:color w:val="auto"/>
          <w:szCs w:val="24"/>
          <w:lang w:val="ru-RU"/>
        </w:rPr>
      </w:pPr>
      <w:r>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596DD4" w:rsidRDefault="00596DD4" w:rsidP="00610FCF">
      <w:pPr>
        <w:pStyle w:val="23"/>
        <w:numPr>
          <w:ilvl w:val="0"/>
          <w:numId w:val="61"/>
        </w:numPr>
        <w:ind w:left="0" w:firstLine="709"/>
        <w:jc w:val="left"/>
        <w:rPr>
          <w:b w:val="0"/>
          <w:color w:val="auto"/>
          <w:szCs w:val="24"/>
          <w:lang w:val="ru-RU"/>
        </w:rPr>
      </w:pPr>
      <w:r>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596DD4" w:rsidRDefault="00596DD4" w:rsidP="00610FCF">
      <w:pPr>
        <w:pStyle w:val="ListParagraph"/>
        <w:numPr>
          <w:ilvl w:val="0"/>
          <w:numId w:val="61"/>
        </w:numPr>
        <w:spacing w:after="0" w:line="240" w:lineRule="auto"/>
        <w:ind w:left="0" w:firstLine="709"/>
        <w:rPr>
          <w:rFonts w:ascii="Times New Roman" w:hAnsi="Times New Roman"/>
          <w:sz w:val="24"/>
          <w:szCs w:val="24"/>
        </w:rPr>
      </w:pPr>
      <w:r>
        <w:rPr>
          <w:rFonts w:ascii="Times New Roman" w:hAnsi="Times New Roman"/>
          <w:sz w:val="24"/>
          <w:szCs w:val="24"/>
        </w:rPr>
        <w:t>выпас сельскохозяйственных животных и организация для них летних лагерей, ванн.</w:t>
      </w:r>
    </w:p>
    <w:p w:rsidR="00596DD4" w:rsidRDefault="00596DD4" w:rsidP="00596DD4">
      <w:pPr>
        <w:shd w:val="clear" w:color="auto" w:fill="FFFFFF"/>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Pr>
          <w:rFonts w:ascii="Times New Roman" w:hAnsi="Times New Roman"/>
          <w:bCs/>
          <w:sz w:val="24"/>
          <w:szCs w:val="24"/>
          <w:u w:val="single"/>
        </w:rPr>
        <w:t>водоохранных</w:t>
      </w:r>
      <w:proofErr w:type="spellEnd"/>
      <w:r>
        <w:rPr>
          <w:rFonts w:ascii="Times New Roman" w:hAnsi="Times New Roman"/>
          <w:bCs/>
          <w:sz w:val="24"/>
          <w:szCs w:val="24"/>
          <w:u w:val="single"/>
        </w:rPr>
        <w:t xml:space="preserve"> зон:</w:t>
      </w:r>
    </w:p>
    <w:p w:rsidR="00596DD4" w:rsidRDefault="00596DD4" w:rsidP="00596DD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В границах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96DD4" w:rsidRDefault="00596DD4" w:rsidP="00596DD4">
      <w:pPr>
        <w:spacing w:after="0" w:line="240" w:lineRule="auto"/>
        <w:ind w:firstLine="709"/>
        <w:jc w:val="both"/>
        <w:rPr>
          <w:rFonts w:ascii="Times New Roman" w:hAnsi="Times New Roman"/>
          <w:i/>
          <w:sz w:val="24"/>
          <w:szCs w:val="24"/>
        </w:rPr>
      </w:pPr>
      <w:r>
        <w:rPr>
          <w:rFonts w:ascii="Times New Roman" w:hAnsi="Times New Roman"/>
          <w:i/>
          <w:sz w:val="24"/>
          <w:szCs w:val="24"/>
        </w:rPr>
        <w:t>Прибрежные защитные полосы</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Ширина прибрежной защитной полосы озера, водохранилища, имеющих особо ценное </w:t>
      </w:r>
      <w:proofErr w:type="spellStart"/>
      <w:r>
        <w:rPr>
          <w:rFonts w:ascii="Times New Roman" w:hAnsi="Times New Roman"/>
          <w:sz w:val="24"/>
          <w:szCs w:val="24"/>
        </w:rPr>
        <w:t>рыбохозяйственное</w:t>
      </w:r>
      <w:proofErr w:type="spellEnd"/>
      <w:r>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Pr>
          <w:rFonts w:ascii="Times New Roman" w:hAnsi="Times New Roman"/>
          <w:sz w:val="24"/>
          <w:szCs w:val="24"/>
        </w:rPr>
        <w:t>водоохранной</w:t>
      </w:r>
      <w:proofErr w:type="spellEnd"/>
      <w:r>
        <w:rPr>
          <w:rFonts w:ascii="Times New Roman" w:hAnsi="Times New Roman"/>
          <w:sz w:val="24"/>
          <w:szCs w:val="24"/>
        </w:rPr>
        <w:t xml:space="preserve"> зоны, прибрежной защитной полосы измеряется от береговой линии.</w:t>
      </w:r>
    </w:p>
    <w:p w:rsidR="00596DD4" w:rsidRDefault="00596DD4" w:rsidP="00596DD4">
      <w:pPr>
        <w:spacing w:after="0" w:line="240" w:lineRule="auto"/>
        <w:ind w:firstLine="709"/>
        <w:jc w:val="both"/>
        <w:rPr>
          <w:rFonts w:ascii="Times New Roman" w:hAnsi="Times New Roman"/>
          <w:sz w:val="24"/>
          <w:szCs w:val="24"/>
        </w:rPr>
      </w:pPr>
      <w:bookmarkStart w:id="5" w:name="_Toc119482643"/>
      <w:r>
        <w:rPr>
          <w:rFonts w:ascii="Times New Roman" w:hAnsi="Times New Roman"/>
          <w:b/>
          <w:bCs/>
          <w:sz w:val="24"/>
          <w:szCs w:val="24"/>
        </w:rPr>
        <w:t>6. </w:t>
      </w:r>
      <w:bookmarkEnd w:id="5"/>
      <w:r>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Условия использования территории:</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скважины водозаборов должны быть выполнены в насыпи с учетом паводка 1% обеспеченности;</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ежегодное проведение </w:t>
      </w:r>
      <w:proofErr w:type="spellStart"/>
      <w:r>
        <w:rPr>
          <w:rFonts w:ascii="Times New Roman" w:hAnsi="Times New Roman"/>
          <w:sz w:val="24"/>
          <w:szCs w:val="24"/>
        </w:rPr>
        <w:t>противопаводковых</w:t>
      </w:r>
      <w:proofErr w:type="spellEnd"/>
      <w:r>
        <w:rPr>
          <w:rFonts w:ascii="Times New Roman" w:hAnsi="Times New Roman"/>
          <w:sz w:val="24"/>
          <w:szCs w:val="24"/>
        </w:rPr>
        <w:t xml:space="preserve"> мероприятий;</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осуществление централизованной канализации с выводом на очистные сооружения, устройство </w:t>
      </w:r>
      <w:proofErr w:type="spellStart"/>
      <w:r>
        <w:rPr>
          <w:rFonts w:ascii="Times New Roman" w:hAnsi="Times New Roman"/>
          <w:sz w:val="24"/>
          <w:szCs w:val="24"/>
        </w:rPr>
        <w:t>биотуалетов</w:t>
      </w:r>
      <w:proofErr w:type="spellEnd"/>
      <w:r>
        <w:rPr>
          <w:rFonts w:ascii="Times New Roman" w:hAnsi="Times New Roman"/>
          <w:sz w:val="24"/>
          <w:szCs w:val="24"/>
        </w:rPr>
        <w:t xml:space="preserve"> в зонах отдыха, строительство выгребных ям с гидроизоляционным покрытием и опорожнением  их на зимний период;</w:t>
      </w:r>
    </w:p>
    <w:p w:rsidR="00596DD4" w:rsidRDefault="00596DD4" w:rsidP="00596DD4">
      <w:pPr>
        <w:pStyle w:val="ListParagraph"/>
        <w:numPr>
          <w:ilvl w:val="0"/>
          <w:numId w:val="62"/>
        </w:numPr>
        <w:spacing w:after="0" w:line="240" w:lineRule="auto"/>
        <w:ind w:left="0" w:firstLine="709"/>
        <w:jc w:val="both"/>
        <w:rPr>
          <w:rFonts w:ascii="Times New Roman" w:hAnsi="Times New Roman"/>
          <w:i/>
          <w:sz w:val="24"/>
          <w:szCs w:val="24"/>
        </w:rPr>
      </w:pPr>
      <w:r>
        <w:rPr>
          <w:rFonts w:ascii="Times New Roman" w:hAnsi="Times New Roman"/>
          <w:sz w:val="24"/>
          <w:szCs w:val="24"/>
        </w:rPr>
        <w:t>максимальное озеленение территории.</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bCs/>
          <w:sz w:val="24"/>
          <w:szCs w:val="24"/>
        </w:rPr>
        <w:t>На территориях затопления паводком 1% обеспеченности</w:t>
      </w:r>
      <w:r>
        <w:rPr>
          <w:rFonts w:ascii="Times New Roman" w:hAnsi="Times New Roman"/>
          <w:sz w:val="24"/>
          <w:szCs w:val="24"/>
        </w:rPr>
        <w:t xml:space="preserve"> запрещается:</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использование сточных вод для удобрения почв;</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осуществление авиационных мер по борьбе с вредителями и болезнями растений;</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 администрации Саракташского района;</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расширение действующих объектов производственного, коммунального и социального назначения;</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вырубка деревьев, кустарников (кроме рубок ухода за насаждениями, санитарных рубок);</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открытие карьеров строительных материалов;</w:t>
      </w:r>
    </w:p>
    <w:p w:rsidR="00596DD4" w:rsidRDefault="00596DD4" w:rsidP="00596DD4">
      <w:pPr>
        <w:spacing w:after="0" w:line="240" w:lineRule="auto"/>
        <w:ind w:firstLine="709"/>
        <w:jc w:val="both"/>
        <w:rPr>
          <w:rFonts w:ascii="Times New Roman" w:hAnsi="Times New Roman"/>
          <w:bCs/>
          <w:sz w:val="24"/>
          <w:szCs w:val="24"/>
        </w:rPr>
      </w:pP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bCs/>
          <w:sz w:val="24"/>
          <w:szCs w:val="24"/>
        </w:rPr>
        <w:t>Инженерная защита</w:t>
      </w:r>
      <w:r>
        <w:rPr>
          <w:rFonts w:ascii="Times New Roman" w:hAnsi="Times New Roman"/>
          <w:sz w:val="24"/>
          <w:szCs w:val="24"/>
        </w:rPr>
        <w:t> затапливаемых территорий проводится в соответствии со следующими требованиями:</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Pr>
            <w:rFonts w:ascii="Times New Roman" w:hAnsi="Times New Roman"/>
            <w:sz w:val="24"/>
            <w:szCs w:val="24"/>
          </w:rPr>
          <w:t>0,5 м</w:t>
        </w:r>
      </w:smartTag>
      <w:r>
        <w:rPr>
          <w:rFonts w:ascii="Times New Roman" w:hAnsi="Times New Roman"/>
          <w:sz w:val="24"/>
          <w:szCs w:val="24"/>
        </w:rPr>
        <w:t xml:space="preserve"> выше расчетного горизонта высоких вод с учетом высоты волны при ветровом нагоне;</w:t>
      </w:r>
    </w:p>
    <w:p w:rsidR="00596DD4" w:rsidRDefault="00596DD4" w:rsidP="00596DD4">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596DD4" w:rsidRDefault="00596DD4" w:rsidP="00596DD4">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 </w:t>
      </w:r>
      <w:r>
        <w:rPr>
          <w:rFonts w:ascii="Times New Roman" w:hAnsi="Times New Roman"/>
          <w:sz w:val="24"/>
          <w:szCs w:val="24"/>
        </w:rPr>
        <w:t>Охранные зоны водозаборных и иных сооружений</w:t>
      </w:r>
    </w:p>
    <w:p w:rsidR="00596DD4" w:rsidRDefault="00596DD4" w:rsidP="00596DD4">
      <w:pPr>
        <w:spacing w:after="0" w:line="240" w:lineRule="auto"/>
        <w:ind w:firstLine="709"/>
        <w:jc w:val="both"/>
        <w:rPr>
          <w:rFonts w:ascii="Times New Roman" w:hAnsi="Times New Roman"/>
          <w:sz w:val="24"/>
          <w:szCs w:val="24"/>
        </w:rPr>
      </w:pPr>
      <w:r>
        <w:rPr>
          <w:rFonts w:ascii="Times New Roman" w:hAnsi="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596DD4" w:rsidRDefault="00596DD4" w:rsidP="00596DD4">
      <w:pPr>
        <w:pStyle w:val="ListParagraph"/>
        <w:numPr>
          <w:ilvl w:val="0"/>
          <w:numId w:val="6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авиационно-химических работ,</w:t>
      </w:r>
    </w:p>
    <w:p w:rsidR="00596DD4" w:rsidRDefault="00596DD4" w:rsidP="00596DD4">
      <w:pPr>
        <w:pStyle w:val="ListParagraph"/>
        <w:numPr>
          <w:ilvl w:val="0"/>
          <w:numId w:val="6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применение химических средств борьбы с вредителями, болезнями растений и сорняками,</w:t>
      </w:r>
    </w:p>
    <w:p w:rsidR="00596DD4" w:rsidRDefault="00596DD4" w:rsidP="00596DD4">
      <w:pPr>
        <w:pStyle w:val="ListParagraph"/>
        <w:numPr>
          <w:ilvl w:val="0"/>
          <w:numId w:val="6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596DD4" w:rsidRDefault="00596DD4" w:rsidP="00596DD4">
      <w:pPr>
        <w:pStyle w:val="ListParagraph"/>
        <w:numPr>
          <w:ilvl w:val="0"/>
          <w:numId w:val="6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складирование навоза и мусора,</w:t>
      </w:r>
    </w:p>
    <w:p w:rsidR="00596DD4" w:rsidRDefault="00596DD4" w:rsidP="00596DD4">
      <w:pPr>
        <w:pStyle w:val="ListParagraph"/>
        <w:numPr>
          <w:ilvl w:val="0"/>
          <w:numId w:val="6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заправка топливом, мойка и ремонт автомобилей, тракторов и других машин и механизмов,</w:t>
      </w:r>
    </w:p>
    <w:p w:rsidR="00596DD4" w:rsidRDefault="00596DD4" w:rsidP="00596DD4">
      <w:pPr>
        <w:pStyle w:val="ListParagraph"/>
        <w:numPr>
          <w:ilvl w:val="0"/>
          <w:numId w:val="6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размещение стоянок транспортных средств,</w:t>
      </w:r>
    </w:p>
    <w:p w:rsidR="00596DD4" w:rsidRDefault="00596DD4" w:rsidP="00596DD4">
      <w:pPr>
        <w:pStyle w:val="ListParagraph"/>
        <w:numPr>
          <w:ilvl w:val="0"/>
          <w:numId w:val="6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рубок лесных насаждений.</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hAnsi="Times New Roman"/>
          <w:b/>
          <w:sz w:val="24"/>
          <w:szCs w:val="24"/>
        </w:rPr>
        <w:t xml:space="preserve">8. </w:t>
      </w:r>
      <w:r>
        <w:rPr>
          <w:rFonts w:ascii="Times New Roman" w:eastAsia="Times New Roman" w:hAnsi="Times New Roman"/>
          <w:sz w:val="24"/>
          <w:szCs w:val="24"/>
          <w:lang w:eastAsia="en-US"/>
        </w:rPr>
        <w:t>Охранные зоны объектов электроснабжения</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охранных зонах запрещается осуществлять любые действия, которые могут нарушить безопасную работу объектов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96DD4" w:rsidRDefault="00596DD4" w:rsidP="00610FCF">
      <w:pPr>
        <w:autoSpaceDE w:val="0"/>
        <w:autoSpaceDN w:val="0"/>
        <w:adjustRightInd w:val="0"/>
        <w:spacing w:after="0" w:line="240" w:lineRule="auto"/>
        <w:ind w:firstLine="709"/>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а также проводить любые работы и возводить сооружения, которые могут препятствовать доступу к объектам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без создания необходимых для такого доступа проходов и подъездов;</w:t>
      </w:r>
    </w:p>
    <w:p w:rsidR="00596DD4" w:rsidRDefault="00596DD4" w:rsidP="00610FCF">
      <w:pPr>
        <w:autoSpaceDE w:val="0"/>
        <w:autoSpaceDN w:val="0"/>
        <w:adjustRightInd w:val="0"/>
        <w:spacing w:after="0" w:line="240" w:lineRule="auto"/>
        <w:ind w:firstLine="709"/>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г) размещать свалки;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proofErr w:type="spellStart"/>
      <w:r>
        <w:rPr>
          <w:rFonts w:ascii="Times New Roman" w:eastAsia="Times New Roman" w:hAnsi="Times New Roman"/>
          <w:sz w:val="24"/>
          <w:szCs w:val="24"/>
          <w:lang w:eastAsia="en-US"/>
        </w:rPr>
        <w:t>д</w:t>
      </w:r>
      <w:proofErr w:type="spellEnd"/>
      <w:r>
        <w:rPr>
          <w:rFonts w:ascii="Times New Roman" w:eastAsia="Times New Roman" w:hAnsi="Times New Roman"/>
          <w:sz w:val="24"/>
          <w:szCs w:val="24"/>
          <w:lang w:eastAsia="en-US"/>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охранных зонах, установленных для объектов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напряжением свыше 1000 вольт, помимо вышеописанных действий, запрещается:</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а) складировать или размещать хранилища любых, в том числе горюче-смазочных, материалов;</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596DD4" w:rsidRDefault="00596DD4" w:rsidP="00610FCF">
      <w:pPr>
        <w:autoSpaceDE w:val="0"/>
        <w:autoSpaceDN w:val="0"/>
        <w:adjustRightInd w:val="0"/>
        <w:spacing w:after="0" w:line="240" w:lineRule="auto"/>
        <w:ind w:firstLine="709"/>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а) строительство, капитальный ремонт, реконструкция или снос зданий и сооружений;</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б) горные, взрывные, мелиоративные работы, в том числе связанные с временным затоплением земель;</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в) посадка и вырубка деревьев и кустарников;</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proofErr w:type="spellStart"/>
      <w:r>
        <w:rPr>
          <w:rFonts w:ascii="Times New Roman" w:eastAsia="Times New Roman" w:hAnsi="Times New Roman"/>
          <w:sz w:val="24"/>
          <w:szCs w:val="24"/>
          <w:lang w:eastAsia="en-US"/>
        </w:rPr>
        <w:t>д</w:t>
      </w:r>
      <w:proofErr w:type="spellEnd"/>
      <w:r>
        <w:rPr>
          <w:rFonts w:ascii="Times New Roman" w:eastAsia="Times New Roman" w:hAnsi="Times New Roman"/>
          <w:sz w:val="24"/>
          <w:szCs w:val="24"/>
          <w:lang w:eastAsia="en-US"/>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rFonts w:ascii="Times New Roman" w:eastAsia="Times New Roman" w:hAnsi="Times New Roman"/>
            <w:sz w:val="24"/>
            <w:szCs w:val="24"/>
            <w:lang w:eastAsia="en-US"/>
          </w:rPr>
          <w:t>4,5 метра</w:t>
        </w:r>
      </w:smartTag>
      <w:r>
        <w:rPr>
          <w:rFonts w:ascii="Times New Roman" w:eastAsia="Times New Roman" w:hAnsi="Times New Roman"/>
          <w:sz w:val="24"/>
          <w:szCs w:val="24"/>
          <w:lang w:eastAsia="en-US"/>
        </w:rPr>
        <w:t xml:space="preserve"> (в охранных зонах воздушных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е) земляные работы на глубине более </w:t>
      </w:r>
      <w:smartTag w:uri="urn:schemas-microsoft-com:office:smarttags" w:element="metricconverter">
        <w:smartTagPr>
          <w:attr w:name="ProductID" w:val="0,3 метра"/>
        </w:smartTagPr>
        <w:r>
          <w:rPr>
            <w:rFonts w:ascii="Times New Roman" w:eastAsia="Times New Roman" w:hAnsi="Times New Roman"/>
            <w:sz w:val="24"/>
            <w:szCs w:val="24"/>
            <w:lang w:eastAsia="en-US"/>
          </w:rPr>
          <w:t>0,3 метра</w:t>
        </w:r>
      </w:smartTag>
      <w:r>
        <w:rPr>
          <w:rFonts w:ascii="Times New Roman" w:eastAsia="Times New Roman" w:hAnsi="Times New Roman"/>
          <w:sz w:val="24"/>
          <w:szCs w:val="24"/>
          <w:lang w:eastAsia="en-US"/>
        </w:rPr>
        <w:t xml:space="preserve"> (на вспахиваемых землях на глубине более </w:t>
      </w:r>
      <w:smartTag w:uri="urn:schemas-microsoft-com:office:smarttags" w:element="metricconverter">
        <w:smartTagPr>
          <w:attr w:name="ProductID" w:val="0,45 метра"/>
        </w:smartTagPr>
        <w:r>
          <w:rPr>
            <w:rFonts w:ascii="Times New Roman" w:eastAsia="Times New Roman" w:hAnsi="Times New Roman"/>
            <w:sz w:val="24"/>
            <w:szCs w:val="24"/>
            <w:lang w:eastAsia="en-US"/>
          </w:rPr>
          <w:t>0,45 метра</w:t>
        </w:r>
      </w:smartTag>
      <w:r>
        <w:rPr>
          <w:rFonts w:ascii="Times New Roman" w:eastAsia="Times New Roman" w:hAnsi="Times New Roman"/>
          <w:sz w:val="24"/>
          <w:szCs w:val="24"/>
          <w:lang w:eastAsia="en-US"/>
        </w:rPr>
        <w:t>), а также планировка грунта (в охранных зонах подземных кабельных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rFonts w:ascii="Times New Roman" w:eastAsia="Times New Roman" w:hAnsi="Times New Roman"/>
            <w:sz w:val="24"/>
            <w:szCs w:val="24"/>
            <w:lang w:eastAsia="en-US"/>
          </w:rPr>
          <w:t>3 метров</w:t>
        </w:r>
      </w:smartTag>
      <w:r>
        <w:rPr>
          <w:rFonts w:ascii="Times New Roman" w:eastAsia="Times New Roman" w:hAnsi="Times New Roman"/>
          <w:sz w:val="24"/>
          <w:szCs w:val="24"/>
          <w:lang w:eastAsia="en-US"/>
        </w:rPr>
        <w:t xml:space="preserve"> (в охранных зонах воздушных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proofErr w:type="spellStart"/>
      <w:r>
        <w:rPr>
          <w:rFonts w:ascii="Times New Roman" w:eastAsia="Times New Roman" w:hAnsi="Times New Roman"/>
          <w:sz w:val="24"/>
          <w:szCs w:val="24"/>
          <w:lang w:eastAsia="en-US"/>
        </w:rPr>
        <w:t>з</w:t>
      </w:r>
      <w:proofErr w:type="spellEnd"/>
      <w:r>
        <w:rPr>
          <w:rFonts w:ascii="Times New Roman" w:eastAsia="Times New Roman" w:hAnsi="Times New Roman"/>
          <w:sz w:val="24"/>
          <w:szCs w:val="24"/>
          <w:lang w:eastAsia="en-US"/>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rFonts w:ascii="Times New Roman" w:eastAsia="Times New Roman" w:hAnsi="Times New Roman"/>
            <w:sz w:val="24"/>
            <w:szCs w:val="24"/>
            <w:lang w:eastAsia="en-US"/>
          </w:rPr>
          <w:t>4 метров</w:t>
        </w:r>
      </w:smartTag>
      <w:r>
        <w:rPr>
          <w:rFonts w:ascii="Times New Roman" w:eastAsia="Times New Roman" w:hAnsi="Times New Roman"/>
          <w:sz w:val="24"/>
          <w:szCs w:val="24"/>
          <w:lang w:eastAsia="en-US"/>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охранных зонах, установленных для объектов </w:t>
      </w:r>
      <w:proofErr w:type="spellStart"/>
      <w:r>
        <w:rPr>
          <w:rFonts w:ascii="Times New Roman" w:eastAsia="Times New Roman" w:hAnsi="Times New Roman"/>
          <w:sz w:val="24"/>
          <w:szCs w:val="24"/>
          <w:lang w:eastAsia="en-US"/>
        </w:rPr>
        <w:t>электросетевого</w:t>
      </w:r>
      <w:proofErr w:type="spellEnd"/>
      <w:r>
        <w:rPr>
          <w:rFonts w:ascii="Times New Roman" w:eastAsia="Times New Roman" w:hAnsi="Times New Roman"/>
          <w:sz w:val="24"/>
          <w:szCs w:val="24"/>
          <w:lang w:eastAsia="en-US"/>
        </w:rPr>
        <w:t xml:space="preserve"> хозяйства напряжением до 1000 вольт, без письменного решения о согласовании сетевых организаций запрещается:</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596DD4" w:rsidRDefault="00596DD4" w:rsidP="00596DD4">
      <w:pPr>
        <w:autoSpaceDE w:val="0"/>
        <w:autoSpaceDN w:val="0"/>
        <w:adjustRightInd w:val="0"/>
        <w:spacing w:after="0" w:line="240" w:lineRule="auto"/>
        <w:ind w:firstLine="709"/>
        <w:jc w:val="both"/>
        <w:outlineLvl w:val="1"/>
        <w:rPr>
          <w:rFonts w:ascii="Times New Roman" w:eastAsia="Times New Roman" w:hAnsi="Times New Roman"/>
          <w:sz w:val="24"/>
          <w:szCs w:val="24"/>
          <w:lang w:eastAsia="en-US"/>
        </w:rPr>
      </w:pPr>
      <w:r>
        <w:rPr>
          <w:rFonts w:ascii="Times New Roman" w:eastAsia="Times New Roman" w:hAnsi="Times New Roman"/>
          <w:sz w:val="24"/>
          <w:szCs w:val="24"/>
          <w:lang w:eastAsia="en-US"/>
        </w:rPr>
        <w:t>б) складировать или размещать хранилища любых, в том числе горюче–смазочных, материалов;</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hAnsi="Times New Roman"/>
          <w:b/>
          <w:sz w:val="24"/>
          <w:szCs w:val="24"/>
        </w:rPr>
        <w:t xml:space="preserve">9. </w:t>
      </w:r>
      <w:r>
        <w:rPr>
          <w:rFonts w:ascii="Times New Roman" w:eastAsia="Times New Roman" w:hAnsi="Times New Roman"/>
          <w:sz w:val="24"/>
          <w:szCs w:val="24"/>
          <w:lang w:eastAsia="en-US"/>
        </w:rPr>
        <w:t>Охранные зоны объектов газоснабжения</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а) строить объекты жилищно-гражданского и производственного назначения;</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proofErr w:type="spellStart"/>
      <w:r>
        <w:rPr>
          <w:rFonts w:ascii="Times New Roman" w:eastAsia="Times New Roman" w:hAnsi="Times New Roman"/>
          <w:sz w:val="24"/>
          <w:szCs w:val="24"/>
          <w:lang w:eastAsia="en-US"/>
        </w:rPr>
        <w:t>д</w:t>
      </w:r>
      <w:proofErr w:type="spellEnd"/>
      <w:r>
        <w:rPr>
          <w:rFonts w:ascii="Times New Roman" w:eastAsia="Times New Roman" w:hAnsi="Times New Roman"/>
          <w:sz w:val="24"/>
          <w:szCs w:val="24"/>
          <w:lang w:eastAsia="en-US"/>
        </w:rPr>
        <w:t>) устраивать свалки и склады, разливать растворы кислот, солей, щелочей и других химически активных веществ;</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ж) разводить огонь и размещать источники огня;</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proofErr w:type="spellStart"/>
      <w:r>
        <w:rPr>
          <w:rFonts w:ascii="Times New Roman" w:eastAsia="Times New Roman" w:hAnsi="Times New Roman"/>
          <w:sz w:val="24"/>
          <w:szCs w:val="24"/>
          <w:lang w:eastAsia="en-US"/>
        </w:rPr>
        <w:t>з</w:t>
      </w:r>
      <w:proofErr w:type="spellEnd"/>
      <w:r>
        <w:rPr>
          <w:rFonts w:ascii="Times New Roman" w:eastAsia="Times New Roman" w:hAnsi="Times New Roman"/>
          <w:sz w:val="24"/>
          <w:szCs w:val="24"/>
          <w:lang w:eastAsia="en-US"/>
        </w:rPr>
        <w:t xml:space="preserve">)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Pr>
            <w:rFonts w:ascii="Times New Roman" w:eastAsia="Times New Roman" w:hAnsi="Times New Roman"/>
            <w:sz w:val="24"/>
            <w:szCs w:val="24"/>
            <w:lang w:eastAsia="en-US"/>
          </w:rPr>
          <w:t>0,3 метра</w:t>
        </w:r>
      </w:smartTag>
      <w:r>
        <w:rPr>
          <w:rFonts w:ascii="Times New Roman" w:eastAsia="Times New Roman" w:hAnsi="Times New Roman"/>
          <w:sz w:val="24"/>
          <w:szCs w:val="24"/>
          <w:lang w:eastAsia="en-US"/>
        </w:rPr>
        <w:t>;</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л) самовольно подключаться к газораспределительным сетям.</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Pr>
            <w:rFonts w:ascii="Times New Roman" w:eastAsia="Times New Roman" w:hAnsi="Times New Roman"/>
            <w:sz w:val="24"/>
            <w:szCs w:val="24"/>
            <w:lang w:eastAsia="en-US"/>
          </w:rPr>
          <w:t>0,3 метра</w:t>
        </w:r>
      </w:smartTag>
      <w:r>
        <w:rPr>
          <w:rFonts w:ascii="Times New Roman" w:eastAsia="Times New Roman" w:hAnsi="Times New Roman"/>
          <w:sz w:val="24"/>
          <w:szCs w:val="24"/>
          <w:lang w:eastAsia="en-US"/>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96DD4" w:rsidRDefault="00596DD4" w:rsidP="00596DD4">
      <w:pPr>
        <w:autoSpaceDE w:val="0"/>
        <w:autoSpaceDN w:val="0"/>
        <w:adjustRightInd w:val="0"/>
        <w:spacing w:after="0" w:line="240" w:lineRule="auto"/>
        <w:ind w:firstLine="709"/>
        <w:jc w:val="both"/>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Pr>
            <w:rFonts w:ascii="Times New Roman" w:eastAsia="Times New Roman" w:hAnsi="Times New Roman"/>
            <w:sz w:val="24"/>
            <w:szCs w:val="24"/>
            <w:lang w:eastAsia="en-US"/>
          </w:rPr>
          <w:t>0,3 метра</w:t>
        </w:r>
      </w:smartTag>
      <w:r>
        <w:rPr>
          <w:rFonts w:ascii="Times New Roman" w:eastAsia="Times New Roman" w:hAnsi="Times New Roman"/>
          <w:sz w:val="24"/>
          <w:szCs w:val="24"/>
          <w:lang w:eastAsia="en-US"/>
        </w:rPr>
        <w:t>, осуществляется на основании письменного разрешения эксплуатационной организации газораспределительных сетей.</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10. </w:t>
      </w:r>
      <w:r>
        <w:rPr>
          <w:rFonts w:ascii="Times New Roman" w:eastAsia="Times New Roman"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СП 42.13330.2011. «Свод правил. Градостроительство. Планировка и застройка городских и сельских поселений. Актуализированная редакция </w:t>
      </w:r>
      <w:proofErr w:type="spellStart"/>
      <w:r>
        <w:rPr>
          <w:rFonts w:ascii="Times New Roman" w:eastAsia="Times New Roman" w:hAnsi="Times New Roman"/>
          <w:sz w:val="24"/>
          <w:szCs w:val="24"/>
          <w:lang w:eastAsia="en-US"/>
        </w:rPr>
        <w:t>СНиП</w:t>
      </w:r>
      <w:proofErr w:type="spellEnd"/>
      <w:r>
        <w:rPr>
          <w:rFonts w:ascii="Times New Roman" w:eastAsia="Times New Roman" w:hAnsi="Times New Roman"/>
          <w:sz w:val="24"/>
          <w:szCs w:val="24"/>
          <w:lang w:eastAsia="en-US"/>
        </w:rPr>
        <w:t xml:space="preserve">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w:t>
      </w:r>
      <w:proofErr w:type="spellStart"/>
      <w:r>
        <w:rPr>
          <w:rFonts w:ascii="Times New Roman" w:eastAsia="Times New Roman" w:hAnsi="Times New Roman"/>
          <w:sz w:val="24"/>
          <w:szCs w:val="24"/>
          <w:lang w:eastAsia="en-US"/>
        </w:rPr>
        <w:t>недропользователем</w:t>
      </w:r>
      <w:proofErr w:type="spellEnd"/>
      <w:r>
        <w:rPr>
          <w:rFonts w:ascii="Times New Roman" w:eastAsia="Times New Roman" w:hAnsi="Times New Roman"/>
          <w:sz w:val="24"/>
          <w:szCs w:val="24"/>
          <w:lang w:eastAsia="en-US"/>
        </w:rPr>
        <w:t xml:space="preserve">.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Pr>
          <w:rFonts w:ascii="Times New Roman" w:eastAsia="Times New Roman" w:hAnsi="Times New Roman"/>
          <w:sz w:val="24"/>
          <w:szCs w:val="24"/>
          <w:u w:val="single"/>
          <w:lang w:eastAsia="en-US"/>
        </w:rPr>
        <w:t>горно-геологического обоснование</w:t>
      </w:r>
      <w:r>
        <w:rPr>
          <w:rFonts w:ascii="Times New Roman" w:eastAsia="Times New Roman" w:hAnsi="Times New Roman"/>
          <w:sz w:val="24"/>
          <w:szCs w:val="24"/>
          <w:lang w:eastAsia="en-US"/>
        </w:rPr>
        <w:t xml:space="preserve"> застройки с согласованием условий застройки. </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границах зон горных выработок использование земельных участков и объектов капитального строительства осуществляется в соответствии с требованиями </w:t>
      </w:r>
      <w:proofErr w:type="spellStart"/>
      <w:r>
        <w:rPr>
          <w:rFonts w:ascii="Times New Roman" w:eastAsia="Times New Roman" w:hAnsi="Times New Roman"/>
          <w:sz w:val="24"/>
          <w:szCs w:val="24"/>
          <w:lang w:eastAsia="en-US"/>
        </w:rPr>
        <w:t>СНиП</w:t>
      </w:r>
      <w:proofErr w:type="spellEnd"/>
      <w:r>
        <w:rPr>
          <w:rFonts w:ascii="Times New Roman" w:eastAsia="Times New Roman" w:hAnsi="Times New Roman"/>
          <w:sz w:val="24"/>
          <w:szCs w:val="24"/>
          <w:lang w:eastAsia="en-US"/>
        </w:rPr>
        <w:t xml:space="preserve"> 2.01.09-91 «Здания и сооружения на подрабатываемых территориях и </w:t>
      </w:r>
      <w:proofErr w:type="spellStart"/>
      <w:r>
        <w:rPr>
          <w:rFonts w:ascii="Times New Roman" w:eastAsia="Times New Roman" w:hAnsi="Times New Roman"/>
          <w:sz w:val="24"/>
          <w:szCs w:val="24"/>
          <w:lang w:eastAsia="en-US"/>
        </w:rPr>
        <w:t>просадочных</w:t>
      </w:r>
      <w:proofErr w:type="spellEnd"/>
      <w:r>
        <w:rPr>
          <w:rFonts w:ascii="Times New Roman" w:eastAsia="Times New Roman" w:hAnsi="Times New Roman"/>
          <w:sz w:val="24"/>
          <w:szCs w:val="24"/>
          <w:lang w:eastAsia="en-US"/>
        </w:rPr>
        <w:t xml:space="preserve"> грунтах».</w:t>
      </w:r>
    </w:p>
    <w:p w:rsidR="00596DD4" w:rsidRDefault="00596DD4" w:rsidP="00596DD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w:t>
      </w:r>
      <w:proofErr w:type="spellStart"/>
      <w:r>
        <w:rPr>
          <w:rFonts w:ascii="Times New Roman" w:eastAsia="Times New Roman" w:hAnsi="Times New Roman"/>
          <w:sz w:val="24"/>
          <w:szCs w:val="24"/>
          <w:lang w:eastAsia="en-US"/>
        </w:rPr>
        <w:t>СНиП</w:t>
      </w:r>
      <w:proofErr w:type="spellEnd"/>
      <w:r>
        <w:rPr>
          <w:rFonts w:ascii="Times New Roman" w:eastAsia="Times New Roman" w:hAnsi="Times New Roman"/>
          <w:sz w:val="24"/>
          <w:szCs w:val="24"/>
          <w:lang w:eastAsia="en-US"/>
        </w:rPr>
        <w:t xml:space="preserve">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596DD4" w:rsidRDefault="00596DD4" w:rsidP="00596DD4">
      <w:pPr>
        <w:spacing w:after="0" w:line="240" w:lineRule="auto"/>
        <w:ind w:firstLine="709"/>
        <w:jc w:val="both"/>
        <w:rPr>
          <w:rFonts w:ascii="Times New Roman" w:eastAsia="Times New Roman" w:hAnsi="Times New Roman"/>
          <w:sz w:val="24"/>
          <w:szCs w:val="24"/>
          <w:lang w:eastAsia="en-US"/>
        </w:rPr>
      </w:pPr>
    </w:p>
    <w:p w:rsidR="00596DD4" w:rsidRDefault="00596DD4" w:rsidP="00596DD4">
      <w:pPr>
        <w:pStyle w:val="ListParagraph"/>
        <w:shd w:val="clear" w:color="auto" w:fill="FFFFFF"/>
        <w:spacing w:after="0" w:line="240" w:lineRule="auto"/>
        <w:ind w:left="0" w:firstLine="709"/>
        <w:jc w:val="both"/>
        <w:rPr>
          <w:rStyle w:val="14"/>
          <w:b/>
          <w:sz w:val="24"/>
        </w:rPr>
      </w:pPr>
      <w:r>
        <w:rPr>
          <w:rStyle w:val="14"/>
          <w:b/>
          <w:sz w:val="24"/>
        </w:rPr>
        <w:t>Статья 47.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596DD4" w:rsidRDefault="00596DD4" w:rsidP="00596DD4">
      <w:pPr>
        <w:pStyle w:val="32"/>
        <w:shd w:val="clear" w:color="auto" w:fill="auto"/>
        <w:tabs>
          <w:tab w:val="right" w:pos="5035"/>
          <w:tab w:val="right" w:pos="7781"/>
        </w:tabs>
        <w:spacing w:before="0" w:after="0" w:line="240" w:lineRule="auto"/>
        <w:ind w:firstLine="709"/>
        <w:rPr>
          <w:rStyle w:val="14"/>
          <w:b w:val="0"/>
          <w:color w:val="000000"/>
          <w:sz w:val="24"/>
          <w:szCs w:val="28"/>
        </w:rPr>
      </w:pPr>
      <w:r>
        <w:rPr>
          <w:rFonts w:ascii="Times New Roman" w:hAnsi="Times New Roman"/>
          <w:b w:val="0"/>
          <w:sz w:val="24"/>
          <w:szCs w:val="28"/>
        </w:rPr>
        <w:t xml:space="preserve">Планировку и застройку территории необходимо осуществлять с учетом </w:t>
      </w:r>
      <w:r>
        <w:rPr>
          <w:rStyle w:val="319pt"/>
          <w:rFonts w:ascii="Times New Roman" w:hAnsi="Times New Roman" w:cs="Times New Roman"/>
          <w:bCs/>
          <w:sz w:val="24"/>
          <w:szCs w:val="28"/>
        </w:rPr>
        <w:t>СП</w:t>
      </w:r>
      <w:r>
        <w:rPr>
          <w:rStyle w:val="319pt"/>
          <w:rFonts w:ascii="Times New Roman" w:hAnsi="Times New Roman" w:cs="Times New Roman"/>
          <w:bCs/>
          <w:sz w:val="24"/>
          <w:szCs w:val="28"/>
        </w:rPr>
        <w:tab/>
        <w:t xml:space="preserve">51.13330.2011 </w:t>
      </w:r>
      <w:r>
        <w:rPr>
          <w:rStyle w:val="12"/>
          <w:rFonts w:ascii="Times New Roman" w:hAnsi="Times New Roman" w:cs="Times New Roman"/>
          <w:b w:val="0"/>
          <w:bCs/>
          <w:sz w:val="24"/>
          <w:szCs w:val="28"/>
        </w:rPr>
        <w:t xml:space="preserve">«Защита от шума» </w:t>
      </w:r>
      <w:r>
        <w:rPr>
          <w:rStyle w:val="24"/>
          <w:rFonts w:ascii="Times New Roman" w:hAnsi="Times New Roman" w:cs="Times New Roman"/>
          <w:b w:val="0"/>
          <w:bCs/>
          <w:sz w:val="24"/>
          <w:szCs w:val="28"/>
        </w:rPr>
        <w:t xml:space="preserve">Актуализированная редакция </w:t>
      </w:r>
      <w:r>
        <w:rPr>
          <w:rStyle w:val="219pt"/>
          <w:rFonts w:ascii="Times New Roman" w:hAnsi="Times New Roman" w:cs="Times New Roman"/>
          <w:bCs/>
          <w:sz w:val="24"/>
          <w:szCs w:val="28"/>
        </w:rPr>
        <w:t>СНиП 23-03-2003. Предварительно до п</w:t>
      </w:r>
      <w:r>
        <w:rPr>
          <w:rFonts w:ascii="Times New Roman" w:hAnsi="Times New Roman"/>
          <w:b w:val="0"/>
          <w:sz w:val="24"/>
          <w:szCs w:val="28"/>
        </w:rPr>
        <w:t>редоставления и освоения земельных участков для строительства</w:t>
      </w:r>
      <w:r>
        <w:rPr>
          <w:rStyle w:val="219pt"/>
          <w:rFonts w:ascii="Times New Roman" w:hAnsi="Times New Roman" w:cs="Times New Roman"/>
          <w:bCs/>
          <w:sz w:val="24"/>
          <w:szCs w:val="28"/>
        </w:rPr>
        <w:t xml:space="preserve"> должен быть  произведен а</w:t>
      </w:r>
      <w:r>
        <w:rPr>
          <w:rStyle w:val="14"/>
          <w:b w:val="0"/>
          <w:sz w:val="24"/>
          <w:szCs w:val="28"/>
        </w:rPr>
        <w:t>кустический</w:t>
      </w:r>
      <w:r>
        <w:rPr>
          <w:rStyle w:val="219pt"/>
          <w:rFonts w:ascii="Times New Roman" w:hAnsi="Times New Roman" w:cs="Times New Roman"/>
          <w:bCs/>
          <w:sz w:val="24"/>
          <w:szCs w:val="28"/>
        </w:rPr>
        <w:t xml:space="preserve"> расчет. </w:t>
      </w:r>
      <w:r>
        <w:rPr>
          <w:rStyle w:val="14"/>
          <w:b w:val="0"/>
          <w:sz w:val="24"/>
          <w:szCs w:val="28"/>
        </w:rPr>
        <w:t>Акустический расчет должен</w:t>
      </w:r>
      <w:r>
        <w:rPr>
          <w:rStyle w:val="14"/>
          <w:b w:val="0"/>
          <w:color w:val="000000"/>
          <w:sz w:val="24"/>
          <w:szCs w:val="28"/>
        </w:rPr>
        <w:t xml:space="preserve"> производиться в следующей последовательности: </w:t>
      </w:r>
    </w:p>
    <w:p w:rsidR="00596DD4" w:rsidRDefault="00596DD4" w:rsidP="00596DD4">
      <w:pPr>
        <w:pStyle w:val="32"/>
        <w:numPr>
          <w:ilvl w:val="0"/>
          <w:numId w:val="62"/>
        </w:numPr>
        <w:shd w:val="clear" w:color="auto" w:fill="auto"/>
        <w:tabs>
          <w:tab w:val="right" w:pos="1418"/>
          <w:tab w:val="right" w:pos="7781"/>
        </w:tabs>
        <w:spacing w:before="0" w:after="0" w:line="240" w:lineRule="auto"/>
        <w:ind w:left="0" w:firstLine="709"/>
        <w:jc w:val="left"/>
        <w:outlineLvl w:val="0"/>
        <w:rPr>
          <w:rStyle w:val="14"/>
          <w:b w:val="0"/>
          <w:color w:val="000000"/>
          <w:sz w:val="24"/>
          <w:szCs w:val="28"/>
        </w:rPr>
      </w:pPr>
      <w:r>
        <w:rPr>
          <w:rStyle w:val="14"/>
          <w:b w:val="0"/>
          <w:color w:val="000000"/>
          <w:sz w:val="24"/>
          <w:szCs w:val="28"/>
        </w:rPr>
        <w:t>выявление источников шума и определение их шумовых характеристик;</w:t>
      </w:r>
    </w:p>
    <w:p w:rsidR="00596DD4" w:rsidRDefault="00596DD4" w:rsidP="00596DD4">
      <w:pPr>
        <w:pStyle w:val="32"/>
        <w:numPr>
          <w:ilvl w:val="0"/>
          <w:numId w:val="62"/>
        </w:numPr>
        <w:shd w:val="clear" w:color="auto" w:fill="auto"/>
        <w:tabs>
          <w:tab w:val="right" w:pos="1418"/>
          <w:tab w:val="right" w:pos="7781"/>
        </w:tabs>
        <w:spacing w:before="0" w:after="0" w:line="240" w:lineRule="auto"/>
        <w:ind w:left="0" w:firstLine="709"/>
        <w:jc w:val="left"/>
        <w:outlineLvl w:val="0"/>
      </w:pPr>
      <w:r>
        <w:rPr>
          <w:rStyle w:val="14"/>
          <w:b w:val="0"/>
          <w:color w:val="000000"/>
          <w:sz w:val="24"/>
          <w:szCs w:val="28"/>
        </w:rPr>
        <w:t>выбор точек в помещениях и на территориях, для которых необходимо провести расчет (расчетных точек);</w:t>
      </w:r>
    </w:p>
    <w:p w:rsidR="00596DD4" w:rsidRDefault="00596DD4" w:rsidP="00596DD4">
      <w:pPr>
        <w:pStyle w:val="ac"/>
        <w:numPr>
          <w:ilvl w:val="0"/>
          <w:numId w:val="62"/>
        </w:numPr>
        <w:tabs>
          <w:tab w:val="right" w:pos="1418"/>
        </w:tabs>
        <w:spacing w:after="0" w:line="240" w:lineRule="auto"/>
        <w:ind w:left="0" w:firstLine="709"/>
        <w:outlineLvl w:val="0"/>
        <w:rPr>
          <w:rFonts w:ascii="Times New Roman" w:hAnsi="Times New Roman"/>
          <w:sz w:val="24"/>
          <w:szCs w:val="28"/>
        </w:rPr>
      </w:pPr>
      <w:r>
        <w:rPr>
          <w:rStyle w:val="14"/>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596DD4" w:rsidRDefault="00596DD4" w:rsidP="00596DD4">
      <w:pPr>
        <w:pStyle w:val="ac"/>
        <w:numPr>
          <w:ilvl w:val="0"/>
          <w:numId w:val="62"/>
        </w:numPr>
        <w:tabs>
          <w:tab w:val="right" w:pos="1418"/>
        </w:tabs>
        <w:spacing w:after="0" w:line="240" w:lineRule="auto"/>
        <w:ind w:left="0" w:firstLine="709"/>
        <w:outlineLvl w:val="0"/>
        <w:rPr>
          <w:rFonts w:ascii="Times New Roman" w:hAnsi="Times New Roman"/>
          <w:sz w:val="24"/>
          <w:szCs w:val="28"/>
        </w:rPr>
      </w:pPr>
      <w:r>
        <w:rPr>
          <w:rStyle w:val="14"/>
          <w:color w:val="000000"/>
          <w:sz w:val="24"/>
          <w:szCs w:val="28"/>
        </w:rPr>
        <w:t>определение ожидаемых уровней шума в расчетных точках;</w:t>
      </w:r>
    </w:p>
    <w:p w:rsidR="00596DD4" w:rsidRDefault="00596DD4" w:rsidP="00596DD4">
      <w:pPr>
        <w:pStyle w:val="ac"/>
        <w:numPr>
          <w:ilvl w:val="0"/>
          <w:numId w:val="62"/>
        </w:numPr>
        <w:tabs>
          <w:tab w:val="right" w:pos="1418"/>
        </w:tabs>
        <w:spacing w:after="0" w:line="240" w:lineRule="auto"/>
        <w:ind w:left="0" w:firstLine="709"/>
        <w:outlineLvl w:val="0"/>
        <w:rPr>
          <w:rFonts w:ascii="Times New Roman" w:hAnsi="Times New Roman"/>
          <w:sz w:val="24"/>
          <w:szCs w:val="28"/>
        </w:rPr>
      </w:pPr>
      <w:r>
        <w:rPr>
          <w:rStyle w:val="14"/>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596DD4" w:rsidRDefault="00596DD4" w:rsidP="00596DD4">
      <w:pPr>
        <w:pStyle w:val="ac"/>
        <w:numPr>
          <w:ilvl w:val="0"/>
          <w:numId w:val="62"/>
        </w:numPr>
        <w:tabs>
          <w:tab w:val="right" w:pos="1418"/>
        </w:tabs>
        <w:spacing w:after="0" w:line="240" w:lineRule="auto"/>
        <w:ind w:left="0" w:firstLine="709"/>
        <w:outlineLvl w:val="0"/>
        <w:rPr>
          <w:rFonts w:ascii="Times New Roman" w:hAnsi="Times New Roman"/>
          <w:sz w:val="24"/>
          <w:szCs w:val="28"/>
        </w:rPr>
      </w:pPr>
      <w:r>
        <w:rPr>
          <w:rStyle w:val="14"/>
          <w:color w:val="000000"/>
          <w:sz w:val="24"/>
          <w:szCs w:val="28"/>
        </w:rPr>
        <w:t>разработка мероприятий по обеспечению требуемого снижения уровней шума;</w:t>
      </w:r>
    </w:p>
    <w:p w:rsidR="00596DD4" w:rsidRDefault="00596DD4" w:rsidP="00596DD4">
      <w:pPr>
        <w:pStyle w:val="ac"/>
        <w:numPr>
          <w:ilvl w:val="0"/>
          <w:numId w:val="62"/>
        </w:numPr>
        <w:tabs>
          <w:tab w:val="right" w:pos="1418"/>
        </w:tabs>
        <w:spacing w:after="0" w:line="240" w:lineRule="auto"/>
        <w:ind w:left="0" w:firstLine="709"/>
        <w:outlineLvl w:val="0"/>
        <w:rPr>
          <w:rStyle w:val="14"/>
          <w:color w:val="000000"/>
          <w:sz w:val="24"/>
        </w:rPr>
      </w:pPr>
      <w:r>
        <w:rPr>
          <w:rStyle w:val="14"/>
          <w:color w:val="000000"/>
          <w:sz w:val="24"/>
          <w:szCs w:val="28"/>
        </w:rPr>
        <w:t xml:space="preserve">проверочный расчет достаточности выбранных </w:t>
      </w:r>
      <w:proofErr w:type="spellStart"/>
      <w:r>
        <w:rPr>
          <w:rStyle w:val="14"/>
          <w:color w:val="000000"/>
          <w:sz w:val="24"/>
          <w:szCs w:val="28"/>
        </w:rPr>
        <w:t>шумозащитных</w:t>
      </w:r>
      <w:proofErr w:type="spellEnd"/>
      <w:r>
        <w:rPr>
          <w:rStyle w:val="14"/>
          <w:color w:val="000000"/>
          <w:sz w:val="24"/>
          <w:szCs w:val="28"/>
        </w:rPr>
        <w:t xml:space="preserve"> мероприятий для обеспечения защиты объекта или территории от шума.</w:t>
      </w:r>
    </w:p>
    <w:p w:rsidR="00596DD4" w:rsidRDefault="00596DD4" w:rsidP="00596DD4">
      <w:pPr>
        <w:pStyle w:val="ListParagraph"/>
        <w:shd w:val="clear" w:color="auto" w:fill="FFFFFF"/>
        <w:spacing w:after="0" w:line="240" w:lineRule="auto"/>
        <w:ind w:left="0" w:firstLine="709"/>
        <w:jc w:val="both"/>
        <w:rPr>
          <w:bCs/>
          <w:color w:val="FF0000"/>
          <w:szCs w:val="24"/>
        </w:rPr>
      </w:pPr>
      <w:r>
        <w:rPr>
          <w:rStyle w:val="14"/>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Pr>
          <w:rStyle w:val="14"/>
          <w:color w:val="000000"/>
          <w:sz w:val="24"/>
          <w:szCs w:val="24"/>
        </w:rPr>
        <w:softHyphen/>
        <w:t xml:space="preserve">венных зданий и на территориях жилой застройки следует принимать по таблице 1. </w:t>
      </w:r>
      <w:r>
        <w:rPr>
          <w:rFonts w:ascii="Times New Roman" w:hAnsi="Times New Roman"/>
          <w:bCs/>
          <w:color w:val="000000"/>
          <w:sz w:val="24"/>
          <w:szCs w:val="24"/>
        </w:rPr>
        <w:t>СП</w:t>
      </w:r>
      <w:r>
        <w:rPr>
          <w:rFonts w:ascii="Times New Roman" w:hAnsi="Times New Roman"/>
          <w:bCs/>
          <w:color w:val="000000"/>
          <w:sz w:val="24"/>
          <w:szCs w:val="24"/>
        </w:rPr>
        <w:tab/>
        <w:t>51.13330.2011 «ЗАЩИТА ОТ ШУМА»</w:t>
      </w:r>
      <w:r>
        <w:rPr>
          <w:rStyle w:val="14"/>
          <w:color w:val="000000"/>
          <w:sz w:val="24"/>
          <w:szCs w:val="24"/>
        </w:rPr>
        <w:t>.</w:t>
      </w:r>
    </w:p>
    <w:p w:rsidR="00596DD4" w:rsidRDefault="00596DD4" w:rsidP="00596DD4">
      <w:pPr>
        <w:pStyle w:val="ac"/>
        <w:widowControl w:val="0"/>
        <w:tabs>
          <w:tab w:val="left" w:pos="1133"/>
        </w:tabs>
        <w:spacing w:after="0" w:line="240" w:lineRule="auto"/>
        <w:ind w:firstLine="709"/>
        <w:jc w:val="both"/>
        <w:rPr>
          <w:sz w:val="24"/>
          <w:szCs w:val="24"/>
        </w:rPr>
      </w:pPr>
      <w:r>
        <w:rPr>
          <w:rStyle w:val="14"/>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596DD4" w:rsidRDefault="00596DD4" w:rsidP="00596DD4">
      <w:pPr>
        <w:pStyle w:val="ac"/>
        <w:widowControl w:val="0"/>
        <w:tabs>
          <w:tab w:val="left" w:pos="1133"/>
        </w:tabs>
        <w:spacing w:after="0" w:line="240" w:lineRule="auto"/>
        <w:ind w:firstLine="709"/>
        <w:jc w:val="both"/>
        <w:rPr>
          <w:sz w:val="24"/>
          <w:szCs w:val="24"/>
        </w:rPr>
      </w:pPr>
      <w:r>
        <w:rPr>
          <w:rStyle w:val="14"/>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596DD4" w:rsidRDefault="00596DD4" w:rsidP="00596DD4">
      <w:pPr>
        <w:pStyle w:val="ac"/>
        <w:numPr>
          <w:ilvl w:val="0"/>
          <w:numId w:val="63"/>
        </w:numPr>
        <w:spacing w:after="0" w:line="240" w:lineRule="auto"/>
        <w:ind w:left="0" w:firstLine="709"/>
        <w:jc w:val="both"/>
        <w:rPr>
          <w:sz w:val="24"/>
          <w:szCs w:val="24"/>
        </w:rPr>
      </w:pPr>
      <w:r>
        <w:rPr>
          <w:rStyle w:val="14"/>
          <w:color w:val="000000"/>
          <w:sz w:val="24"/>
          <w:szCs w:val="24"/>
        </w:rPr>
        <w:t xml:space="preserve">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Pr>
          <w:rStyle w:val="14"/>
          <w:color w:val="000000"/>
          <w:sz w:val="24"/>
          <w:szCs w:val="24"/>
        </w:rPr>
        <w:t>шумозащитных</w:t>
      </w:r>
      <w:proofErr w:type="spellEnd"/>
      <w:r>
        <w:rPr>
          <w:rStyle w:val="14"/>
          <w:color w:val="000000"/>
          <w:sz w:val="24"/>
          <w:szCs w:val="24"/>
        </w:rPr>
        <w:t xml:space="preserve"> зданий вдоль транспортных магистралей; применение различных композиционных приемов группировки </w:t>
      </w:r>
      <w:proofErr w:type="spellStart"/>
      <w:r>
        <w:rPr>
          <w:rStyle w:val="14"/>
          <w:color w:val="000000"/>
          <w:sz w:val="24"/>
          <w:szCs w:val="24"/>
        </w:rPr>
        <w:t>шумозащитных</w:t>
      </w:r>
      <w:proofErr w:type="spellEnd"/>
      <w:r>
        <w:rPr>
          <w:rStyle w:val="14"/>
          <w:color w:val="000000"/>
          <w:sz w:val="24"/>
          <w:szCs w:val="24"/>
        </w:rPr>
        <w:t xml:space="preserve"> и обычных зданий;</w:t>
      </w:r>
    </w:p>
    <w:p w:rsidR="00596DD4" w:rsidRDefault="00596DD4" w:rsidP="00596DD4">
      <w:pPr>
        <w:pStyle w:val="ac"/>
        <w:numPr>
          <w:ilvl w:val="0"/>
          <w:numId w:val="63"/>
        </w:numPr>
        <w:spacing w:after="0" w:line="240" w:lineRule="auto"/>
        <w:ind w:left="0" w:firstLine="709"/>
        <w:jc w:val="both"/>
        <w:rPr>
          <w:sz w:val="24"/>
          <w:szCs w:val="24"/>
        </w:rPr>
      </w:pPr>
      <w:r>
        <w:rPr>
          <w:rStyle w:val="14"/>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596DD4" w:rsidRDefault="00596DD4" w:rsidP="00596DD4">
      <w:pPr>
        <w:pStyle w:val="ac"/>
        <w:numPr>
          <w:ilvl w:val="0"/>
          <w:numId w:val="63"/>
        </w:numPr>
        <w:spacing w:after="0" w:line="240" w:lineRule="auto"/>
        <w:ind w:left="0" w:firstLine="709"/>
        <w:jc w:val="both"/>
        <w:rPr>
          <w:sz w:val="24"/>
          <w:szCs w:val="24"/>
        </w:rPr>
      </w:pPr>
      <w:r>
        <w:rPr>
          <w:rStyle w:val="14"/>
          <w:color w:val="000000"/>
          <w:sz w:val="24"/>
          <w:szCs w:val="24"/>
        </w:rPr>
        <w:t xml:space="preserve">конструктивных мер, предусматривающих строительство придорожных экранов, установку </w:t>
      </w:r>
      <w:proofErr w:type="spellStart"/>
      <w:r>
        <w:rPr>
          <w:rStyle w:val="14"/>
          <w:color w:val="000000"/>
          <w:sz w:val="24"/>
          <w:szCs w:val="24"/>
        </w:rPr>
        <w:t>шумозащитных</w:t>
      </w:r>
      <w:proofErr w:type="spellEnd"/>
      <w:r>
        <w:rPr>
          <w:rStyle w:val="14"/>
          <w:color w:val="000000"/>
          <w:sz w:val="24"/>
          <w:szCs w:val="24"/>
        </w:rPr>
        <w:t xml:space="preserve"> окон в зданиях, расположенных в зоне неблагоприятного шумового воздействия.</w:t>
      </w:r>
    </w:p>
    <w:p w:rsidR="00596DD4" w:rsidRDefault="00596DD4" w:rsidP="00596DD4">
      <w:pPr>
        <w:pStyle w:val="ac"/>
        <w:widowControl w:val="0"/>
        <w:tabs>
          <w:tab w:val="left" w:pos="1188"/>
        </w:tabs>
        <w:spacing w:after="0" w:line="240" w:lineRule="auto"/>
        <w:ind w:firstLine="709"/>
        <w:jc w:val="both"/>
        <w:rPr>
          <w:sz w:val="24"/>
          <w:szCs w:val="24"/>
        </w:rPr>
      </w:pPr>
      <w:r>
        <w:rPr>
          <w:rStyle w:val="14"/>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596DD4" w:rsidRDefault="00596DD4" w:rsidP="00596DD4">
      <w:pPr>
        <w:pStyle w:val="ac"/>
        <w:numPr>
          <w:ilvl w:val="0"/>
          <w:numId w:val="63"/>
        </w:numPr>
        <w:spacing w:after="0" w:line="240" w:lineRule="auto"/>
        <w:ind w:left="0" w:firstLine="709"/>
        <w:jc w:val="both"/>
        <w:rPr>
          <w:sz w:val="24"/>
          <w:szCs w:val="24"/>
        </w:rPr>
      </w:pPr>
      <w:r>
        <w:rPr>
          <w:rStyle w:val="14"/>
          <w:color w:val="000000"/>
          <w:sz w:val="24"/>
          <w:szCs w:val="24"/>
        </w:rPr>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Pr>
          <w:rStyle w:val="14"/>
          <w:color w:val="000000"/>
          <w:sz w:val="24"/>
          <w:szCs w:val="24"/>
        </w:rPr>
        <w:t>шумозащитных</w:t>
      </w:r>
      <w:proofErr w:type="spellEnd"/>
      <w:r>
        <w:rPr>
          <w:rStyle w:val="14"/>
          <w:color w:val="000000"/>
          <w:sz w:val="24"/>
          <w:szCs w:val="24"/>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596DD4" w:rsidRDefault="00596DD4" w:rsidP="00596DD4">
      <w:pPr>
        <w:pStyle w:val="ac"/>
        <w:numPr>
          <w:ilvl w:val="0"/>
          <w:numId w:val="63"/>
        </w:numPr>
        <w:spacing w:after="0" w:line="240" w:lineRule="auto"/>
        <w:ind w:left="0" w:firstLine="709"/>
        <w:jc w:val="both"/>
        <w:rPr>
          <w:sz w:val="24"/>
          <w:szCs w:val="24"/>
        </w:rPr>
      </w:pPr>
      <w:r>
        <w:rPr>
          <w:rStyle w:val="14"/>
          <w:color w:val="000000"/>
          <w:sz w:val="24"/>
          <w:szCs w:val="24"/>
        </w:rPr>
        <w:t xml:space="preserve">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Pr>
          <w:rStyle w:val="14"/>
          <w:color w:val="000000"/>
          <w:sz w:val="24"/>
          <w:szCs w:val="24"/>
        </w:rPr>
        <w:t>шумозащитных</w:t>
      </w:r>
      <w:proofErr w:type="spellEnd"/>
      <w:r>
        <w:rPr>
          <w:rStyle w:val="14"/>
          <w:color w:val="000000"/>
          <w:sz w:val="24"/>
          <w:szCs w:val="24"/>
        </w:rPr>
        <w:t xml:space="preserve"> зданий в качестве экранов, защищающих от транспортного шума внутриквартальное пространство.</w:t>
      </w:r>
    </w:p>
    <w:p w:rsidR="00596DD4" w:rsidRDefault="00596DD4" w:rsidP="00596DD4">
      <w:pPr>
        <w:spacing w:after="0" w:line="240" w:lineRule="auto"/>
        <w:ind w:firstLine="709"/>
        <w:jc w:val="both"/>
        <w:rPr>
          <w:rFonts w:ascii="Times New Roman" w:hAnsi="Times New Roman"/>
          <w:sz w:val="24"/>
          <w:szCs w:val="24"/>
        </w:rPr>
      </w:pPr>
    </w:p>
    <w:p w:rsidR="00596DD4" w:rsidRDefault="00596DD4" w:rsidP="00610FCF">
      <w:pPr>
        <w:ind w:firstLine="851"/>
        <w:jc w:val="center"/>
        <w:rPr>
          <w:rFonts w:ascii="Times New Roman" w:hAnsi="Times New Roman"/>
          <w:b/>
          <w:sz w:val="24"/>
          <w:szCs w:val="24"/>
        </w:rPr>
      </w:pPr>
      <w:r>
        <w:rPr>
          <w:rFonts w:ascii="Times New Roman" w:hAnsi="Times New Roman"/>
          <w:b/>
          <w:sz w:val="24"/>
          <w:szCs w:val="24"/>
        </w:rPr>
        <w:t xml:space="preserve">ЧАСТЬ </w:t>
      </w:r>
      <w:r>
        <w:rPr>
          <w:rFonts w:ascii="Times New Roman" w:hAnsi="Times New Roman"/>
          <w:b/>
          <w:sz w:val="24"/>
          <w:szCs w:val="24"/>
          <w:lang w:val="en-US"/>
        </w:rPr>
        <w:t>IV</w:t>
      </w:r>
      <w:r>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96DD4" w:rsidRDefault="00596DD4" w:rsidP="00610FCF">
      <w:pPr>
        <w:ind w:firstLine="851"/>
        <w:rPr>
          <w:rFonts w:ascii="Times New Roman" w:hAnsi="Times New Roman"/>
          <w:b/>
          <w:sz w:val="24"/>
          <w:szCs w:val="24"/>
        </w:rPr>
      </w:pPr>
      <w:r>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96DD4" w:rsidRDefault="00596DD4" w:rsidP="00610FCF">
      <w:pPr>
        <w:ind w:firstLine="851"/>
        <w:rPr>
          <w:rFonts w:ascii="Times New Roman" w:hAnsi="Times New Roman"/>
          <w:b/>
          <w:sz w:val="24"/>
          <w:szCs w:val="24"/>
        </w:rPr>
      </w:pPr>
      <w:r>
        <w:rPr>
          <w:rFonts w:ascii="Times New Roman" w:hAnsi="Times New Roman"/>
          <w:b/>
          <w:i/>
          <w:sz w:val="24"/>
          <w:szCs w:val="24"/>
        </w:rPr>
        <w:t>Статья 48.</w:t>
      </w:r>
      <w:r>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596DD4" w:rsidRDefault="00596DD4" w:rsidP="00610FCF">
      <w:pPr>
        <w:numPr>
          <w:ilvl w:val="0"/>
          <w:numId w:val="64"/>
        </w:numPr>
        <w:autoSpaceDE w:val="0"/>
        <w:autoSpaceDN w:val="0"/>
        <w:adjustRightInd w:val="0"/>
        <w:spacing w:after="120" w:line="240" w:lineRule="auto"/>
        <w:ind w:left="0" w:firstLine="851"/>
        <w:rPr>
          <w:rFonts w:ascii="Times New Roman" w:eastAsia="Times New Roman" w:hAnsi="Times New Roman"/>
          <w:color w:val="000000"/>
          <w:sz w:val="24"/>
          <w:szCs w:val="23"/>
          <w:lang w:eastAsia="en-US"/>
        </w:rPr>
      </w:pPr>
      <w:r>
        <w:rPr>
          <w:rFonts w:ascii="Times New Roman" w:eastAsia="Times New Roman"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596DD4" w:rsidRDefault="00596DD4" w:rsidP="00610FCF">
      <w:pPr>
        <w:numPr>
          <w:ilvl w:val="0"/>
          <w:numId w:val="64"/>
        </w:numPr>
        <w:autoSpaceDE w:val="0"/>
        <w:autoSpaceDN w:val="0"/>
        <w:adjustRightInd w:val="0"/>
        <w:spacing w:after="120" w:line="240" w:lineRule="auto"/>
        <w:ind w:left="0" w:firstLine="851"/>
        <w:rPr>
          <w:rFonts w:ascii="Times New Roman" w:eastAsia="Times New Roman" w:hAnsi="Times New Roman"/>
          <w:color w:val="000000"/>
          <w:sz w:val="24"/>
          <w:szCs w:val="23"/>
          <w:lang w:eastAsia="en-US"/>
        </w:rPr>
      </w:pPr>
      <w:r>
        <w:rPr>
          <w:rFonts w:ascii="Times New Roman" w:eastAsia="Times New Roman" w:hAnsi="Times New Roman"/>
          <w:color w:val="000000"/>
          <w:sz w:val="24"/>
          <w:szCs w:val="23"/>
          <w:lang w:eastAsia="en-US"/>
        </w:rPr>
        <w:t xml:space="preserve">На территории муниципального образования </w:t>
      </w:r>
      <w:r w:rsidR="00610FCF">
        <w:rPr>
          <w:rFonts w:ascii="Times New Roman" w:eastAsia="Times New Roman" w:hAnsi="Times New Roman"/>
          <w:color w:val="000000"/>
          <w:sz w:val="24"/>
          <w:szCs w:val="23"/>
          <w:lang w:eastAsia="en-US"/>
        </w:rPr>
        <w:t>Спасский</w:t>
      </w:r>
      <w:r>
        <w:rPr>
          <w:rFonts w:ascii="Times New Roman" w:eastAsia="Times New Roman" w:hAnsi="Times New Roman"/>
          <w:color w:val="000000"/>
          <w:sz w:val="24"/>
          <w:szCs w:val="23"/>
          <w:lang w:eastAsia="en-US"/>
        </w:rPr>
        <w:t xml:space="preserve"> сельсовет, приведённой в статье 42 настоящих Правил, действие градостроительных регламентов не распространяется на следующие земельные участки и территории: общего пользования; </w:t>
      </w:r>
      <w:r>
        <w:rPr>
          <w:rFonts w:ascii="Times New Roman" w:hAnsi="Times New Roman"/>
          <w:sz w:val="24"/>
          <w:szCs w:val="24"/>
        </w:rPr>
        <w:t>предназначенные для размещения линейных объектов и (или) занятые линейными объектами; предоставленные для добычи полезных ископаемых, в том числе для размещения нефтяных и газовых скважин.</w:t>
      </w:r>
    </w:p>
    <w:p w:rsidR="00596DD4" w:rsidRDefault="00596DD4" w:rsidP="00596DD4">
      <w:pPr>
        <w:numPr>
          <w:ilvl w:val="0"/>
          <w:numId w:val="64"/>
        </w:numPr>
        <w:spacing w:after="120"/>
        <w:ind w:left="0" w:firstLine="851"/>
        <w:jc w:val="both"/>
        <w:rPr>
          <w:rFonts w:ascii="Times New Roman" w:hAnsi="Times New Roman"/>
          <w:sz w:val="24"/>
        </w:rPr>
      </w:pPr>
      <w:r>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596DD4" w:rsidRDefault="00596DD4" w:rsidP="00610FCF">
      <w:pPr>
        <w:numPr>
          <w:ilvl w:val="0"/>
          <w:numId w:val="64"/>
        </w:numPr>
        <w:spacing w:after="120"/>
        <w:ind w:left="0" w:firstLine="851"/>
        <w:rPr>
          <w:rFonts w:ascii="Times New Roman" w:hAnsi="Times New Roman"/>
          <w:sz w:val="24"/>
        </w:rPr>
      </w:pPr>
      <w:r>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596DD4" w:rsidRDefault="00596DD4" w:rsidP="00596DD4">
      <w:pPr>
        <w:numPr>
          <w:ilvl w:val="0"/>
          <w:numId w:val="64"/>
        </w:numPr>
        <w:autoSpaceDE w:val="0"/>
        <w:autoSpaceDN w:val="0"/>
        <w:adjustRightInd w:val="0"/>
        <w:spacing w:after="120" w:line="240" w:lineRule="auto"/>
        <w:ind w:left="0" w:firstLine="851"/>
        <w:jc w:val="both"/>
        <w:rPr>
          <w:rFonts w:ascii="Times New Roman" w:eastAsia="Times New Roman" w:hAnsi="Times New Roman"/>
          <w:color w:val="000000"/>
          <w:sz w:val="24"/>
          <w:szCs w:val="23"/>
          <w:lang w:eastAsia="en-US"/>
        </w:rPr>
      </w:pPr>
      <w:r>
        <w:rPr>
          <w:rFonts w:ascii="Times New Roman" w:eastAsia="Times New Roman"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596DD4" w:rsidRDefault="00596DD4" w:rsidP="00596DD4">
      <w:pPr>
        <w:numPr>
          <w:ilvl w:val="0"/>
          <w:numId w:val="64"/>
        </w:numPr>
        <w:autoSpaceDE w:val="0"/>
        <w:autoSpaceDN w:val="0"/>
        <w:adjustRightInd w:val="0"/>
        <w:spacing w:after="120" w:line="240" w:lineRule="auto"/>
        <w:ind w:left="0" w:firstLine="851"/>
        <w:jc w:val="both"/>
        <w:rPr>
          <w:rFonts w:ascii="Times New Roman" w:eastAsia="Times New Roman" w:hAnsi="Times New Roman"/>
          <w:color w:val="000000"/>
          <w:sz w:val="24"/>
          <w:szCs w:val="23"/>
          <w:lang w:eastAsia="en-US"/>
        </w:rPr>
      </w:pPr>
      <w:r>
        <w:rPr>
          <w:rFonts w:ascii="Times New Roman" w:eastAsia="Times New Roman"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610FCF">
        <w:rPr>
          <w:rFonts w:ascii="Times New Roman" w:eastAsia="Times New Roman" w:hAnsi="Times New Roman"/>
          <w:color w:val="000000"/>
          <w:sz w:val="24"/>
          <w:szCs w:val="23"/>
          <w:lang w:eastAsia="en-US"/>
        </w:rPr>
        <w:t>Спасский</w:t>
      </w:r>
      <w:r>
        <w:rPr>
          <w:rFonts w:ascii="Times New Roman" w:eastAsia="Times New Roman" w:hAnsi="Times New Roman"/>
          <w:color w:val="000000"/>
          <w:sz w:val="24"/>
          <w:szCs w:val="23"/>
          <w:lang w:eastAsia="en-US"/>
        </w:rPr>
        <w:t xml:space="preserve"> сельсовет в соответствии с законами. </w:t>
      </w:r>
    </w:p>
    <w:p w:rsidR="00596DD4" w:rsidRDefault="00596DD4" w:rsidP="00610FCF">
      <w:pPr>
        <w:ind w:firstLine="851"/>
        <w:rPr>
          <w:rFonts w:ascii="Times New Roman" w:hAnsi="Times New Roman"/>
          <w:b/>
          <w:sz w:val="24"/>
        </w:rPr>
      </w:pPr>
      <w:r>
        <w:rPr>
          <w:rFonts w:ascii="Times New Roman" w:hAnsi="Times New Roman"/>
          <w:b/>
          <w:i/>
          <w:sz w:val="24"/>
        </w:rPr>
        <w:t>Статья 49.</w:t>
      </w:r>
      <w:r>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596DD4" w:rsidRDefault="00596DD4" w:rsidP="00610FCF">
      <w:pPr>
        <w:pStyle w:val="msonormalcxspmiddle"/>
        <w:ind w:firstLine="851"/>
        <w:rPr>
          <w:szCs w:val="22"/>
        </w:rPr>
      </w:pPr>
      <w:r>
        <w:rPr>
          <w:szCs w:val="23"/>
        </w:rPr>
        <w:t>1.</w:t>
      </w:r>
      <w:r>
        <w:rPr>
          <w:szCs w:val="23"/>
        </w:rPr>
        <w:tab/>
        <w:t xml:space="preserve">На территории муниципального образования </w:t>
      </w:r>
      <w:r w:rsidR="00610FCF">
        <w:rPr>
          <w:szCs w:val="23"/>
        </w:rPr>
        <w:t>Спасский</w:t>
      </w:r>
      <w:r>
        <w:rPr>
          <w:szCs w:val="23"/>
        </w:rPr>
        <w:t xml:space="preserve"> сельсовет,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земли лесного фонда, земли особо охраняемых природных территорий </w:t>
      </w:r>
      <w:r>
        <w:rPr>
          <w:szCs w:val="22"/>
        </w:rPr>
        <w:t>(за исключением земель лечебно-оздоровительных местностей и курортов)</w:t>
      </w:r>
      <w:r>
        <w:rPr>
          <w:szCs w:val="23"/>
        </w:rPr>
        <w:t>, земли сельскохозяйственных угодий в составе земель сельскохозяйственного назначения.</w:t>
      </w:r>
    </w:p>
    <w:p w:rsidR="00596DD4" w:rsidRDefault="00596DD4" w:rsidP="00610FCF">
      <w:pPr>
        <w:tabs>
          <w:tab w:val="right" w:pos="9495"/>
        </w:tabs>
        <w:spacing w:after="0"/>
        <w:ind w:firstLine="851"/>
        <w:rPr>
          <w:rFonts w:cs="Calibri"/>
        </w:rPr>
      </w:pPr>
      <w:r>
        <w:rPr>
          <w:rFonts w:ascii="Times New Roman" w:hAnsi="Times New Roman"/>
          <w:sz w:val="24"/>
          <w:szCs w:val="23"/>
        </w:rPr>
        <w:t xml:space="preserve">2.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610FCF">
        <w:rPr>
          <w:rFonts w:ascii="Times New Roman" w:hAnsi="Times New Roman"/>
          <w:sz w:val="24"/>
          <w:szCs w:val="23"/>
        </w:rPr>
        <w:t>Спасский</w:t>
      </w:r>
      <w:r>
        <w:rPr>
          <w:rFonts w:ascii="Times New Roman" w:hAnsi="Times New Roman"/>
          <w:sz w:val="24"/>
          <w:szCs w:val="23"/>
        </w:rPr>
        <w:t xml:space="preserve"> сельсовет в соответствии с федеральными законами.</w:t>
      </w:r>
    </w:p>
    <w:p w:rsidR="00596DD4" w:rsidRDefault="00596DD4" w:rsidP="00596DD4">
      <w:pPr>
        <w:spacing w:after="0" w:line="240" w:lineRule="auto"/>
        <w:ind w:firstLine="709"/>
        <w:jc w:val="both"/>
        <w:rPr>
          <w:rFonts w:ascii="Times New Roman" w:hAnsi="Times New Roman"/>
          <w:sz w:val="24"/>
          <w:szCs w:val="24"/>
        </w:rPr>
      </w:pPr>
    </w:p>
    <w:p w:rsidR="00596DD4" w:rsidRDefault="00596DD4"/>
    <w:sectPr w:rsidR="00596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cs="Times New Roman" w:hint="default"/>
      </w:rPr>
    </w:lvl>
    <w:lvl w:ilvl="1" w:tplc="04190003">
      <w:start w:val="1"/>
      <w:numFmt w:val="bullet"/>
      <w:lvlText w:val="o"/>
      <w:lvlJc w:val="left"/>
      <w:pPr>
        <w:ind w:left="1440" w:hanging="360"/>
      </w:pPr>
      <w:rPr>
        <w:rFonts w:ascii="Courier New" w:hAnsi="Courier New" w:cs="Times New Roman"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07082E"/>
    <w:multiLevelType w:val="hybridMultilevel"/>
    <w:tmpl w:val="F3CEF18C"/>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6A6329"/>
    <w:multiLevelType w:val="hybridMultilevel"/>
    <w:tmpl w:val="EA2C47FC"/>
    <w:lvl w:ilvl="0" w:tplc="F61C13E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hint="default"/>
      </w:rPr>
    </w:lvl>
    <w:lvl w:ilvl="1" w:tplc="04190003">
      <w:start w:val="1"/>
      <w:numFmt w:val="bullet"/>
      <w:lvlText w:val="o"/>
      <w:lvlJc w:val="left"/>
      <w:pPr>
        <w:tabs>
          <w:tab w:val="num" w:pos="1468"/>
        </w:tabs>
        <w:ind w:left="1468" w:hanging="360"/>
      </w:pPr>
      <w:rPr>
        <w:rFonts w:ascii="Courier New" w:hAnsi="Courier New" w:cs="Times New Roman"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cs="Times New Roman"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cs="Times New Roman"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10" w15:restartNumberingAfterBreak="0">
    <w:nsid w:val="1A156035"/>
    <w:multiLevelType w:val="hybridMultilevel"/>
    <w:tmpl w:val="2904D488"/>
    <w:lvl w:ilvl="0" w:tplc="CCBE4A12">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cs="Times New Roman" w:hint="default"/>
      </w:rPr>
    </w:lvl>
    <w:lvl w:ilvl="1" w:tplc="04190003">
      <w:start w:val="1"/>
      <w:numFmt w:val="decimal"/>
      <w:lvlText w:val="%2."/>
      <w:lvlJc w:val="left"/>
      <w:pPr>
        <w:tabs>
          <w:tab w:val="num" w:pos="1440"/>
        </w:tabs>
        <w:ind w:left="1440" w:hanging="360"/>
      </w:pPr>
    </w:lvl>
    <w:lvl w:ilvl="2" w:tplc="AC2A6C7E">
      <w:numFmt w:val="bullet"/>
      <w:lvlText w:val="–"/>
      <w:lvlJc w:val="left"/>
      <w:pPr>
        <w:ind w:left="504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B742A7D"/>
    <w:multiLevelType w:val="hybridMultilevel"/>
    <w:tmpl w:val="8EDC18EE"/>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E4B310B"/>
    <w:multiLevelType w:val="hybridMultilevel"/>
    <w:tmpl w:val="600E70D4"/>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5873CA1"/>
    <w:multiLevelType w:val="hybridMultilevel"/>
    <w:tmpl w:val="56C092F4"/>
    <w:lvl w:ilvl="0" w:tplc="108C10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6C27308"/>
    <w:multiLevelType w:val="hybridMultilevel"/>
    <w:tmpl w:val="978691AC"/>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82061A7"/>
    <w:multiLevelType w:val="hybridMultilevel"/>
    <w:tmpl w:val="88B61C0E"/>
    <w:lvl w:ilvl="0" w:tplc="1D4A093C">
      <w:start w:val="1"/>
      <w:numFmt w:val="decimal"/>
      <w:lvlText w:val="%1."/>
      <w:lvlJc w:val="left"/>
      <w:pPr>
        <w:ind w:left="177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1FC1639"/>
    <w:multiLevelType w:val="hybridMultilevel"/>
    <w:tmpl w:val="68C83930"/>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52E442A"/>
    <w:multiLevelType w:val="hybridMultilevel"/>
    <w:tmpl w:val="6DA0EC5C"/>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59A6135"/>
    <w:multiLevelType w:val="hybridMultilevel"/>
    <w:tmpl w:val="F4F8898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C2975A1"/>
    <w:multiLevelType w:val="hybridMultilevel"/>
    <w:tmpl w:val="06344D3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cs="Times New Roman" w:hint="default"/>
      </w:rPr>
    </w:lvl>
    <w:lvl w:ilvl="2" w:tplc="04190005">
      <w:start w:val="1"/>
      <w:numFmt w:val="bullet"/>
      <w:lvlText w:val=""/>
      <w:lvlJc w:val="left"/>
      <w:pPr>
        <w:tabs>
          <w:tab w:val="num" w:pos="3028"/>
        </w:tabs>
        <w:ind w:left="3028" w:hanging="360"/>
      </w:pPr>
      <w:rPr>
        <w:rFonts w:ascii="Wingdings" w:hAnsi="Wingdings" w:hint="default"/>
      </w:rPr>
    </w:lvl>
    <w:lvl w:ilvl="3" w:tplc="04190001">
      <w:start w:val="1"/>
      <w:numFmt w:val="bullet"/>
      <w:lvlText w:val=""/>
      <w:lvlJc w:val="left"/>
      <w:pPr>
        <w:tabs>
          <w:tab w:val="num" w:pos="3748"/>
        </w:tabs>
        <w:ind w:left="3748" w:hanging="360"/>
      </w:pPr>
      <w:rPr>
        <w:rFonts w:ascii="Symbol" w:hAnsi="Symbol" w:hint="default"/>
      </w:rPr>
    </w:lvl>
    <w:lvl w:ilvl="4" w:tplc="04190003">
      <w:start w:val="1"/>
      <w:numFmt w:val="bullet"/>
      <w:lvlText w:val="o"/>
      <w:lvlJc w:val="left"/>
      <w:pPr>
        <w:tabs>
          <w:tab w:val="num" w:pos="4468"/>
        </w:tabs>
        <w:ind w:left="4468" w:hanging="360"/>
      </w:pPr>
      <w:rPr>
        <w:rFonts w:ascii="Courier New" w:hAnsi="Courier New" w:cs="Times New Roman" w:hint="default"/>
      </w:rPr>
    </w:lvl>
    <w:lvl w:ilvl="5" w:tplc="04190005">
      <w:start w:val="1"/>
      <w:numFmt w:val="bullet"/>
      <w:lvlText w:val=""/>
      <w:lvlJc w:val="left"/>
      <w:pPr>
        <w:tabs>
          <w:tab w:val="num" w:pos="5188"/>
        </w:tabs>
        <w:ind w:left="5188" w:hanging="360"/>
      </w:pPr>
      <w:rPr>
        <w:rFonts w:ascii="Wingdings" w:hAnsi="Wingdings" w:hint="default"/>
      </w:rPr>
    </w:lvl>
    <w:lvl w:ilvl="6" w:tplc="04190001">
      <w:start w:val="1"/>
      <w:numFmt w:val="bullet"/>
      <w:lvlText w:val=""/>
      <w:lvlJc w:val="left"/>
      <w:pPr>
        <w:tabs>
          <w:tab w:val="num" w:pos="5908"/>
        </w:tabs>
        <w:ind w:left="5908" w:hanging="360"/>
      </w:pPr>
      <w:rPr>
        <w:rFonts w:ascii="Symbol" w:hAnsi="Symbol" w:hint="default"/>
      </w:rPr>
    </w:lvl>
    <w:lvl w:ilvl="7" w:tplc="04190003">
      <w:start w:val="1"/>
      <w:numFmt w:val="bullet"/>
      <w:lvlText w:val="o"/>
      <w:lvlJc w:val="left"/>
      <w:pPr>
        <w:tabs>
          <w:tab w:val="num" w:pos="6628"/>
        </w:tabs>
        <w:ind w:left="6628" w:hanging="360"/>
      </w:pPr>
      <w:rPr>
        <w:rFonts w:ascii="Courier New" w:hAnsi="Courier New" w:cs="Times New Roman" w:hint="default"/>
      </w:rPr>
    </w:lvl>
    <w:lvl w:ilvl="8" w:tplc="04190005">
      <w:start w:val="1"/>
      <w:numFmt w:val="bullet"/>
      <w:lvlText w:val=""/>
      <w:lvlJc w:val="left"/>
      <w:pPr>
        <w:tabs>
          <w:tab w:val="num" w:pos="7348"/>
        </w:tabs>
        <w:ind w:left="7348" w:hanging="360"/>
      </w:pPr>
      <w:rPr>
        <w:rFonts w:ascii="Wingdings" w:hAnsi="Wingdings" w:hint="default"/>
      </w:rPr>
    </w:lvl>
  </w:abstractNum>
  <w:abstractNum w:abstractNumId="44" w15:restartNumberingAfterBreak="0">
    <w:nsid w:val="550B48CB"/>
    <w:multiLevelType w:val="hybridMultilevel"/>
    <w:tmpl w:val="93FE163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BF47243"/>
    <w:multiLevelType w:val="singleLevel"/>
    <w:tmpl w:val="655AB438"/>
    <w:lvl w:ilvl="0">
      <w:start w:val="1"/>
      <w:numFmt w:val="bullet"/>
      <w:pStyle w:val="a"/>
      <w:lvlText w:val=""/>
      <w:lvlJc w:val="left"/>
      <w:pPr>
        <w:tabs>
          <w:tab w:val="num" w:pos="1637"/>
        </w:tabs>
        <w:ind w:left="557" w:firstLine="720"/>
      </w:pPr>
      <w:rPr>
        <w:rFonts w:ascii="Symbol" w:hAnsi="Symbol" w:hint="default"/>
      </w:rPr>
    </w:lvl>
  </w:abstractNum>
  <w:abstractNum w:abstractNumId="47"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F980770"/>
    <w:multiLevelType w:val="hybridMultilevel"/>
    <w:tmpl w:val="1D268F8C"/>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6BAA32A0"/>
    <w:multiLevelType w:val="hybridMultilevel"/>
    <w:tmpl w:val="C608DEC8"/>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0147040"/>
    <w:multiLevelType w:val="hybridMultilevel"/>
    <w:tmpl w:val="1284B5AA"/>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hint="default"/>
      </w:rPr>
    </w:lvl>
    <w:lvl w:ilvl="1" w:tplc="04190003">
      <w:start w:val="1"/>
      <w:numFmt w:val="bullet"/>
      <w:lvlText w:val="o"/>
      <w:lvlJc w:val="left"/>
      <w:pPr>
        <w:tabs>
          <w:tab w:val="num" w:pos="1468"/>
        </w:tabs>
        <w:ind w:left="1468" w:hanging="360"/>
      </w:pPr>
      <w:rPr>
        <w:rFonts w:ascii="Courier New" w:hAnsi="Courier New" w:cs="Times New Roman"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cs="Times New Roman"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cs="Times New Roman"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60" w15:restartNumberingAfterBreak="0">
    <w:nsid w:val="73C10BEF"/>
    <w:multiLevelType w:val="hybridMultilevel"/>
    <w:tmpl w:val="F2ECCDD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6086A2C"/>
    <w:multiLevelType w:val="hybridMultilevel"/>
    <w:tmpl w:val="7F5417F6"/>
    <w:lvl w:ilvl="0" w:tplc="0419000F">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760B5603"/>
    <w:multiLevelType w:val="hybridMultilevel"/>
    <w:tmpl w:val="DF265758"/>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7EDA3AA1"/>
    <w:multiLevelType w:val="hybridMultilevel"/>
    <w:tmpl w:val="D9981E2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6"/>
    <w:lvlOverride w:ilvl="0"/>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lvlOverride w:ilvl="2"/>
    <w:lvlOverride w:ilvl="3"/>
    <w:lvlOverride w:ilvl="4"/>
    <w:lvlOverride w:ilvl="5"/>
    <w:lvlOverride w:ilvl="6"/>
    <w:lvlOverride w:ilvl="7"/>
    <w:lvlOverride w:ilv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lvlOverride w:ilvl="2"/>
    <w:lvlOverride w:ilvl="3"/>
    <w:lvlOverride w:ilvl="4"/>
    <w:lvlOverride w:ilvl="5"/>
    <w:lvlOverride w:ilvl="6"/>
    <w:lvlOverride w:ilvl="7"/>
    <w:lvlOverride w:ilvl="8"/>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lvlOverride w:ilvl="1"/>
    <w:lvlOverride w:ilvl="2"/>
    <w:lvlOverride w:ilvl="3"/>
    <w:lvlOverride w:ilvl="4"/>
    <w:lvlOverride w:ilvl="5"/>
    <w:lvlOverride w:ilvl="6"/>
    <w:lvlOverride w:ilvl="7"/>
    <w:lvlOverride w:ilvl="8"/>
  </w:num>
  <w:num w:numId="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D4"/>
    <w:rsid w:val="004F51E3"/>
    <w:rsid w:val="00596DD4"/>
    <w:rsid w:val="00610FCF"/>
    <w:rsid w:val="00845750"/>
    <w:rsid w:val="008823A2"/>
    <w:rsid w:val="00AD1F0D"/>
    <w:rsid w:val="00AE7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2903CF-0430-4C6F-80A6-6C30ED9A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6DD4"/>
    <w:pPr>
      <w:spacing w:after="200" w:line="276" w:lineRule="auto"/>
    </w:pPr>
    <w:rPr>
      <w:rFonts w:ascii="Calibri" w:eastAsia="Calibri" w:hAnsi="Calibri"/>
      <w:sz w:val="22"/>
      <w:szCs w:val="22"/>
    </w:rPr>
  </w:style>
  <w:style w:type="paragraph" w:styleId="2">
    <w:name w:val="heading 2"/>
    <w:basedOn w:val="a0"/>
    <w:next w:val="a0"/>
    <w:link w:val="20"/>
    <w:qFormat/>
    <w:rsid w:val="00596DD4"/>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qFormat/>
    <w:rsid w:val="00596DD4"/>
    <w:pPr>
      <w:keepNext/>
      <w:keepLines/>
      <w:spacing w:before="200" w:after="0"/>
      <w:outlineLvl w:val="2"/>
    </w:pPr>
    <w:rPr>
      <w:rFonts w:ascii="Cambria" w:hAnsi="Cambria"/>
      <w:b/>
      <w:bCs/>
      <w:color w:val="4F81BD"/>
      <w:sz w:val="20"/>
      <w:szCs w:val="20"/>
    </w:rPr>
  </w:style>
  <w:style w:type="paragraph" w:styleId="4">
    <w:name w:val="heading 4"/>
    <w:basedOn w:val="a0"/>
    <w:next w:val="a0"/>
    <w:link w:val="40"/>
    <w:qFormat/>
    <w:rsid w:val="00596DD4"/>
    <w:pPr>
      <w:keepNext/>
      <w:keepLines/>
      <w:spacing w:before="40" w:after="0"/>
      <w:outlineLvl w:val="3"/>
    </w:pPr>
    <w:rPr>
      <w:rFonts w:ascii="Cambria" w:hAnsi="Cambria"/>
      <w:i/>
      <w:iCs/>
      <w:color w:val="365F91"/>
      <w:sz w:val="2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basedOn w:val="a1"/>
    <w:semiHidden/>
    <w:rsid w:val="00596DD4"/>
    <w:rPr>
      <w:color w:val="0000FF"/>
      <w:u w:val="single"/>
    </w:rPr>
  </w:style>
  <w:style w:type="character" w:styleId="a5">
    <w:name w:val="FollowedHyperlink"/>
    <w:basedOn w:val="a1"/>
    <w:rsid w:val="00596DD4"/>
    <w:rPr>
      <w:color w:val="800080"/>
      <w:u w:val="single"/>
    </w:rPr>
  </w:style>
  <w:style w:type="character" w:customStyle="1" w:styleId="20">
    <w:name w:val="Заголовок 2 Знак"/>
    <w:link w:val="2"/>
    <w:locked/>
    <w:rsid w:val="00596DD4"/>
    <w:rPr>
      <w:rFonts w:eastAsia="Calibri"/>
      <w:b/>
      <w:bCs/>
      <w:sz w:val="24"/>
      <w:szCs w:val="24"/>
      <w:lang w:val="ru-RU" w:eastAsia="ru-RU" w:bidi="ar-SA"/>
    </w:rPr>
  </w:style>
  <w:style w:type="character" w:customStyle="1" w:styleId="30">
    <w:name w:val="Заголовок 3 Знак"/>
    <w:link w:val="3"/>
    <w:semiHidden/>
    <w:locked/>
    <w:rsid w:val="00596DD4"/>
    <w:rPr>
      <w:rFonts w:ascii="Cambria" w:eastAsia="Calibri" w:hAnsi="Cambria"/>
      <w:b/>
      <w:bCs/>
      <w:color w:val="4F81BD"/>
      <w:lang w:val="ru-RU" w:eastAsia="ru-RU" w:bidi="ar-SA"/>
    </w:rPr>
  </w:style>
  <w:style w:type="character" w:customStyle="1" w:styleId="40">
    <w:name w:val="Заголовок 4 Знак"/>
    <w:link w:val="4"/>
    <w:semiHidden/>
    <w:locked/>
    <w:rsid w:val="00596DD4"/>
    <w:rPr>
      <w:rFonts w:ascii="Cambria" w:eastAsia="Calibri" w:hAnsi="Cambria"/>
      <w:i/>
      <w:iCs/>
      <w:color w:val="365F91"/>
      <w:lang w:val="ru-RU" w:eastAsia="ru-RU" w:bidi="ar-SA"/>
    </w:rPr>
  </w:style>
  <w:style w:type="character" w:customStyle="1" w:styleId="a6">
    <w:name w:val="Верхний колонтитул Знак"/>
    <w:link w:val="a7"/>
    <w:locked/>
    <w:rsid w:val="00596DD4"/>
    <w:rPr>
      <w:rFonts w:ascii="Calibri" w:eastAsia="Calibri" w:hAnsi="Calibri"/>
      <w:lang w:val="ru-RU" w:eastAsia="ru-RU" w:bidi="ar-SA"/>
    </w:rPr>
  </w:style>
  <w:style w:type="paragraph" w:styleId="a7">
    <w:name w:val="header"/>
    <w:basedOn w:val="a0"/>
    <w:link w:val="a6"/>
    <w:rsid w:val="00596DD4"/>
    <w:pPr>
      <w:tabs>
        <w:tab w:val="center" w:pos="4677"/>
        <w:tab w:val="right" w:pos="9355"/>
      </w:tabs>
      <w:spacing w:after="0" w:line="240" w:lineRule="auto"/>
    </w:pPr>
    <w:rPr>
      <w:sz w:val="20"/>
      <w:szCs w:val="20"/>
    </w:rPr>
  </w:style>
  <w:style w:type="character" w:customStyle="1" w:styleId="a8">
    <w:name w:val="Нижний колонтитул Знак"/>
    <w:link w:val="a9"/>
    <w:locked/>
    <w:rsid w:val="00596DD4"/>
    <w:rPr>
      <w:rFonts w:ascii="Calibri" w:eastAsia="Calibri" w:hAnsi="Calibri"/>
      <w:lang w:val="ru-RU" w:eastAsia="ru-RU" w:bidi="ar-SA"/>
    </w:rPr>
  </w:style>
  <w:style w:type="paragraph" w:styleId="a9">
    <w:name w:val="footer"/>
    <w:basedOn w:val="a0"/>
    <w:link w:val="a8"/>
    <w:rsid w:val="00596DD4"/>
    <w:pPr>
      <w:tabs>
        <w:tab w:val="center" w:pos="4677"/>
        <w:tab w:val="right" w:pos="9355"/>
      </w:tabs>
      <w:spacing w:after="0" w:line="240" w:lineRule="auto"/>
    </w:pPr>
    <w:rPr>
      <w:sz w:val="20"/>
      <w:szCs w:val="20"/>
    </w:rPr>
  </w:style>
  <w:style w:type="paragraph" w:styleId="aa">
    <w:name w:val="List"/>
    <w:basedOn w:val="a0"/>
    <w:semiHidden/>
    <w:rsid w:val="00596DD4"/>
    <w:pPr>
      <w:ind w:left="283" w:hanging="283"/>
      <w:contextualSpacing/>
    </w:pPr>
  </w:style>
  <w:style w:type="paragraph" w:styleId="a">
    <w:name w:val="List Bullet"/>
    <w:basedOn w:val="aa"/>
    <w:rsid w:val="00596DD4"/>
    <w:pPr>
      <w:widowControl w:val="0"/>
      <w:numPr>
        <w:numId w:val="1"/>
      </w:numPr>
      <w:tabs>
        <w:tab w:val="num" w:pos="785"/>
      </w:tabs>
      <w:spacing w:after="0" w:line="360" w:lineRule="auto"/>
      <w:ind w:left="709" w:firstLine="284"/>
      <w:contextualSpacing w:val="0"/>
      <w:jc w:val="both"/>
    </w:pPr>
    <w:rPr>
      <w:rFonts w:ascii="Times New Roman" w:hAnsi="Times New Roman"/>
      <w:sz w:val="28"/>
      <w:szCs w:val="20"/>
    </w:rPr>
  </w:style>
  <w:style w:type="character" w:customStyle="1" w:styleId="ab">
    <w:name w:val="Основной текст Знак"/>
    <w:link w:val="ac"/>
    <w:semiHidden/>
    <w:locked/>
    <w:rsid w:val="00596DD4"/>
    <w:rPr>
      <w:rFonts w:ascii="Calibri" w:eastAsia="Calibri" w:hAnsi="Calibri"/>
      <w:lang w:val="ru-RU" w:eastAsia="ru-RU" w:bidi="ar-SA"/>
    </w:rPr>
  </w:style>
  <w:style w:type="paragraph" w:styleId="ac">
    <w:name w:val="Body Text"/>
    <w:basedOn w:val="a0"/>
    <w:link w:val="ab"/>
    <w:semiHidden/>
    <w:rsid w:val="00596DD4"/>
    <w:pPr>
      <w:spacing w:after="120"/>
    </w:pPr>
    <w:rPr>
      <w:sz w:val="20"/>
      <w:szCs w:val="20"/>
    </w:rPr>
  </w:style>
  <w:style w:type="character" w:customStyle="1" w:styleId="ad">
    <w:name w:val="Основной текст с отступом Знак"/>
    <w:link w:val="ae"/>
    <w:semiHidden/>
    <w:locked/>
    <w:rsid w:val="00596DD4"/>
    <w:rPr>
      <w:rFonts w:ascii="Calibri" w:eastAsia="Calibri" w:hAnsi="Calibri"/>
      <w:lang w:val="ru-RU" w:eastAsia="ru-RU" w:bidi="ar-SA"/>
    </w:rPr>
  </w:style>
  <w:style w:type="paragraph" w:styleId="ae">
    <w:name w:val="Body Text Indent"/>
    <w:basedOn w:val="a0"/>
    <w:link w:val="ad"/>
    <w:semiHidden/>
    <w:rsid w:val="00596DD4"/>
    <w:pPr>
      <w:spacing w:after="120"/>
      <w:ind w:left="283"/>
    </w:pPr>
    <w:rPr>
      <w:sz w:val="20"/>
      <w:szCs w:val="20"/>
    </w:rPr>
  </w:style>
  <w:style w:type="character" w:customStyle="1" w:styleId="21">
    <w:name w:val="Основной текст 2 Знак"/>
    <w:link w:val="22"/>
    <w:locked/>
    <w:rsid w:val="00596DD4"/>
    <w:rPr>
      <w:rFonts w:ascii="Calibri" w:eastAsia="Calibri" w:hAnsi="Calibri"/>
      <w:sz w:val="26"/>
      <w:lang w:val="ru-RU" w:eastAsia="ru-RU" w:bidi="ar-SA"/>
    </w:rPr>
  </w:style>
  <w:style w:type="paragraph" w:styleId="22">
    <w:name w:val="Body Text 2"/>
    <w:basedOn w:val="a0"/>
    <w:link w:val="21"/>
    <w:rsid w:val="00596DD4"/>
    <w:pPr>
      <w:widowControl w:val="0"/>
      <w:tabs>
        <w:tab w:val="left" w:pos="720"/>
        <w:tab w:val="left" w:pos="1134"/>
      </w:tabs>
      <w:overflowPunct w:val="0"/>
      <w:autoSpaceDE w:val="0"/>
      <w:autoSpaceDN w:val="0"/>
      <w:adjustRightInd w:val="0"/>
      <w:spacing w:before="120" w:after="60" w:line="240" w:lineRule="auto"/>
      <w:ind w:right="68"/>
      <w:jc w:val="both"/>
    </w:pPr>
    <w:rPr>
      <w:sz w:val="26"/>
      <w:szCs w:val="20"/>
    </w:rPr>
  </w:style>
  <w:style w:type="character" w:customStyle="1" w:styleId="af">
    <w:name w:val="Текст выноски Знак"/>
    <w:link w:val="af0"/>
    <w:semiHidden/>
    <w:locked/>
    <w:rsid w:val="00596DD4"/>
    <w:rPr>
      <w:rFonts w:ascii="Segoe UI" w:eastAsia="Calibri" w:hAnsi="Segoe UI" w:cs="Segoe UI"/>
      <w:sz w:val="18"/>
      <w:szCs w:val="18"/>
      <w:lang w:val="ru-RU" w:eastAsia="ru-RU" w:bidi="ar-SA"/>
    </w:rPr>
  </w:style>
  <w:style w:type="paragraph" w:styleId="af0">
    <w:name w:val="Balloon Text"/>
    <w:basedOn w:val="a0"/>
    <w:link w:val="af"/>
    <w:semiHidden/>
    <w:rsid w:val="00596DD4"/>
    <w:pPr>
      <w:spacing w:after="0" w:line="240" w:lineRule="auto"/>
    </w:pPr>
    <w:rPr>
      <w:rFonts w:ascii="Segoe UI" w:hAnsi="Segoe UI" w:cs="Segoe UI"/>
      <w:sz w:val="18"/>
      <w:szCs w:val="18"/>
    </w:rPr>
  </w:style>
  <w:style w:type="paragraph" w:customStyle="1" w:styleId="1">
    <w:name w:val="Стиль1 Знак"/>
    <w:basedOn w:val="3"/>
    <w:rsid w:val="00596DD4"/>
    <w:pPr>
      <w:spacing w:before="60" w:after="120" w:line="240" w:lineRule="auto"/>
      <w:jc w:val="both"/>
    </w:pPr>
    <w:rPr>
      <w:rFonts w:ascii="Arial" w:hAnsi="Arial" w:cs="Arial"/>
      <w:color w:val="auto"/>
    </w:rPr>
  </w:style>
  <w:style w:type="paragraph" w:customStyle="1" w:styleId="10">
    <w:name w:val="Стиль1"/>
    <w:basedOn w:val="3"/>
    <w:rsid w:val="00596DD4"/>
    <w:pPr>
      <w:spacing w:before="60" w:after="120" w:line="240" w:lineRule="auto"/>
      <w:jc w:val="both"/>
    </w:pPr>
    <w:rPr>
      <w:rFonts w:ascii="Arial" w:hAnsi="Arial" w:cs="Arial"/>
      <w:color w:val="auto"/>
    </w:rPr>
  </w:style>
  <w:style w:type="paragraph" w:customStyle="1" w:styleId="ListParagraph">
    <w:name w:val="List Paragraph"/>
    <w:basedOn w:val="a0"/>
    <w:rsid w:val="00596DD4"/>
    <w:pPr>
      <w:ind w:left="720"/>
      <w:contextualSpacing/>
    </w:pPr>
  </w:style>
  <w:style w:type="paragraph" w:customStyle="1" w:styleId="11">
    <w:name w:val="З1"/>
    <w:basedOn w:val="a0"/>
    <w:next w:val="a0"/>
    <w:rsid w:val="00596DD4"/>
    <w:pPr>
      <w:spacing w:after="0" w:line="360" w:lineRule="auto"/>
      <w:ind w:firstLine="748"/>
      <w:jc w:val="both"/>
    </w:pPr>
    <w:rPr>
      <w:rFonts w:ascii="Times New Roman" w:hAnsi="Times New Roman"/>
      <w:b/>
      <w:sz w:val="24"/>
      <w:szCs w:val="24"/>
    </w:rPr>
  </w:style>
  <w:style w:type="paragraph" w:customStyle="1" w:styleId="Web">
    <w:name w:val="Обычный (Web)"/>
    <w:basedOn w:val="a0"/>
    <w:rsid w:val="00596DD4"/>
    <w:pPr>
      <w:spacing w:before="100" w:after="100" w:line="240" w:lineRule="auto"/>
    </w:pPr>
    <w:rPr>
      <w:rFonts w:ascii="Times New Roman" w:hAnsi="Times New Roman"/>
      <w:sz w:val="24"/>
      <w:szCs w:val="20"/>
    </w:rPr>
  </w:style>
  <w:style w:type="paragraph" w:customStyle="1" w:styleId="nienie">
    <w:name w:val="nienie"/>
    <w:basedOn w:val="a0"/>
    <w:rsid w:val="00596DD4"/>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596DD4"/>
    <w:pPr>
      <w:widowControl w:val="0"/>
    </w:pPr>
    <w:rPr>
      <w:rFonts w:eastAsia="Calibri"/>
    </w:rPr>
  </w:style>
  <w:style w:type="paragraph" w:customStyle="1" w:styleId="ConsNormal">
    <w:name w:val="ConsNormal"/>
    <w:rsid w:val="00596DD4"/>
    <w:pPr>
      <w:widowControl w:val="0"/>
      <w:autoSpaceDE w:val="0"/>
      <w:autoSpaceDN w:val="0"/>
      <w:adjustRightInd w:val="0"/>
      <w:ind w:right="19772" w:firstLine="720"/>
    </w:pPr>
    <w:rPr>
      <w:rFonts w:ascii="Arial" w:eastAsia="Calibri" w:hAnsi="Arial" w:cs="Arial"/>
    </w:rPr>
  </w:style>
  <w:style w:type="paragraph" w:customStyle="1" w:styleId="ConsPlusNormal">
    <w:name w:val="ConsPlusNormal"/>
    <w:rsid w:val="00596DD4"/>
    <w:pPr>
      <w:widowControl w:val="0"/>
      <w:autoSpaceDE w:val="0"/>
      <w:autoSpaceDN w:val="0"/>
      <w:adjustRightInd w:val="0"/>
      <w:ind w:firstLine="720"/>
    </w:pPr>
    <w:rPr>
      <w:rFonts w:ascii="Arial" w:eastAsia="Calibri" w:hAnsi="Arial" w:cs="Arial"/>
    </w:rPr>
  </w:style>
  <w:style w:type="paragraph" w:customStyle="1" w:styleId="bcs">
    <w:name w:val="bcs"/>
    <w:basedOn w:val="a0"/>
    <w:rsid w:val="00596DD4"/>
    <w:pPr>
      <w:shd w:val="clear" w:color="auto" w:fill="E7F3FF"/>
      <w:spacing w:before="20" w:after="100" w:afterAutospacing="1" w:line="240" w:lineRule="auto"/>
      <w:ind w:firstLine="120"/>
    </w:pPr>
    <w:rPr>
      <w:rFonts w:ascii="Arial" w:hAnsi="Arial" w:cs="Arial"/>
      <w:sz w:val="24"/>
      <w:szCs w:val="24"/>
    </w:rPr>
  </w:style>
  <w:style w:type="paragraph" w:customStyle="1" w:styleId="Iniiaiieoaenonionooiii2">
    <w:name w:val="Iniiaiie oaeno n ionooiii 2"/>
    <w:basedOn w:val="Iauiue"/>
    <w:rsid w:val="00596DD4"/>
    <w:pPr>
      <w:widowControl/>
      <w:ind w:firstLine="284"/>
      <w:jc w:val="both"/>
    </w:pPr>
    <w:rPr>
      <w:rFonts w:ascii="Peterburg" w:hAnsi="Peterburg"/>
    </w:rPr>
  </w:style>
  <w:style w:type="paragraph" w:customStyle="1" w:styleId="23">
    <w:name w:val="Îñíîâíîé òåêñò 2"/>
    <w:basedOn w:val="a0"/>
    <w:rsid w:val="00596DD4"/>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596DD4"/>
    <w:pPr>
      <w:widowControl w:val="0"/>
      <w:autoSpaceDE w:val="0"/>
      <w:autoSpaceDN w:val="0"/>
      <w:adjustRightInd w:val="0"/>
    </w:pPr>
    <w:rPr>
      <w:rFonts w:ascii="Courier New" w:eastAsia="Calibri" w:hAnsi="Courier New" w:cs="Courier New"/>
    </w:rPr>
  </w:style>
  <w:style w:type="character" w:customStyle="1" w:styleId="31">
    <w:name w:val="Основной текст (3)_"/>
    <w:link w:val="32"/>
    <w:locked/>
    <w:rsid w:val="00596DD4"/>
    <w:rPr>
      <w:rFonts w:ascii="Arial" w:hAnsi="Arial" w:cs="Arial"/>
      <w:b/>
      <w:sz w:val="30"/>
      <w:shd w:val="clear" w:color="auto" w:fill="FFFFFF"/>
      <w:lang w:bidi="ar-SA"/>
    </w:rPr>
  </w:style>
  <w:style w:type="paragraph" w:customStyle="1" w:styleId="32">
    <w:name w:val="Основной текст (3)"/>
    <w:basedOn w:val="a0"/>
    <w:link w:val="31"/>
    <w:rsid w:val="00596DD4"/>
    <w:pPr>
      <w:widowControl w:val="0"/>
      <w:shd w:val="clear" w:color="auto" w:fill="FFFFFF"/>
      <w:spacing w:before="840" w:after="2100" w:line="240" w:lineRule="atLeast"/>
      <w:jc w:val="both"/>
    </w:pPr>
    <w:rPr>
      <w:rFonts w:ascii="Arial" w:eastAsia="Times New Roman" w:hAnsi="Arial" w:cs="Arial"/>
      <w:b/>
      <w:sz w:val="30"/>
      <w:szCs w:val="20"/>
      <w:shd w:val="clear" w:color="auto" w:fill="FFFFFF"/>
      <w:lang w:val="ru-RU" w:eastAsia="ru-RU"/>
    </w:rPr>
  </w:style>
  <w:style w:type="character" w:customStyle="1" w:styleId="12">
    <w:name w:val="Заголовок №1_"/>
    <w:link w:val="13"/>
    <w:locked/>
    <w:rsid w:val="00596DD4"/>
    <w:rPr>
      <w:rFonts w:ascii="Arial" w:hAnsi="Arial" w:cs="Arial"/>
      <w:b/>
      <w:sz w:val="38"/>
      <w:shd w:val="clear" w:color="auto" w:fill="FFFFFF"/>
      <w:lang w:bidi="ar-SA"/>
    </w:rPr>
  </w:style>
  <w:style w:type="paragraph" w:customStyle="1" w:styleId="13">
    <w:name w:val="Заголовок №1"/>
    <w:basedOn w:val="a0"/>
    <w:link w:val="12"/>
    <w:rsid w:val="00596DD4"/>
    <w:pPr>
      <w:widowControl w:val="0"/>
      <w:shd w:val="clear" w:color="auto" w:fill="FFFFFF"/>
      <w:spacing w:before="2100" w:after="900" w:line="240" w:lineRule="atLeast"/>
      <w:jc w:val="center"/>
      <w:outlineLvl w:val="0"/>
    </w:pPr>
    <w:rPr>
      <w:rFonts w:ascii="Arial" w:eastAsia="Times New Roman" w:hAnsi="Arial" w:cs="Arial"/>
      <w:b/>
      <w:sz w:val="38"/>
      <w:szCs w:val="20"/>
      <w:shd w:val="clear" w:color="auto" w:fill="FFFFFF"/>
      <w:lang w:val="ru-RU" w:eastAsia="ru-RU"/>
    </w:rPr>
  </w:style>
  <w:style w:type="character" w:customStyle="1" w:styleId="24">
    <w:name w:val="Заголовок №2_"/>
    <w:link w:val="25"/>
    <w:locked/>
    <w:rsid w:val="00596DD4"/>
    <w:rPr>
      <w:rFonts w:ascii="Arial" w:hAnsi="Arial" w:cs="Arial"/>
      <w:b/>
      <w:sz w:val="30"/>
      <w:shd w:val="clear" w:color="auto" w:fill="FFFFFF"/>
      <w:lang w:bidi="ar-SA"/>
    </w:rPr>
  </w:style>
  <w:style w:type="paragraph" w:customStyle="1" w:styleId="25">
    <w:name w:val="Заголовок №2"/>
    <w:basedOn w:val="a0"/>
    <w:link w:val="24"/>
    <w:rsid w:val="00596DD4"/>
    <w:pPr>
      <w:widowControl w:val="0"/>
      <w:shd w:val="clear" w:color="auto" w:fill="FFFFFF"/>
      <w:spacing w:before="900" w:after="660" w:line="811" w:lineRule="exact"/>
      <w:jc w:val="center"/>
      <w:outlineLvl w:val="1"/>
    </w:pPr>
    <w:rPr>
      <w:rFonts w:ascii="Arial" w:eastAsia="Times New Roman" w:hAnsi="Arial" w:cs="Arial"/>
      <w:b/>
      <w:sz w:val="30"/>
      <w:szCs w:val="20"/>
      <w:shd w:val="clear" w:color="auto" w:fill="FFFFFF"/>
      <w:lang w:val="ru-RU" w:eastAsia="ru-RU"/>
    </w:rPr>
  </w:style>
  <w:style w:type="paragraph" w:customStyle="1" w:styleId="s1">
    <w:name w:val="s_1"/>
    <w:basedOn w:val="a0"/>
    <w:rsid w:val="00596DD4"/>
    <w:pPr>
      <w:spacing w:before="100" w:beforeAutospacing="1" w:after="100" w:afterAutospacing="1" w:line="240" w:lineRule="auto"/>
    </w:pPr>
    <w:rPr>
      <w:rFonts w:ascii="Times New Roman" w:hAnsi="Times New Roman"/>
      <w:sz w:val="24"/>
      <w:szCs w:val="24"/>
    </w:rPr>
  </w:style>
  <w:style w:type="paragraph" w:customStyle="1" w:styleId="s22">
    <w:name w:val="s_22"/>
    <w:basedOn w:val="a0"/>
    <w:rsid w:val="00596DD4"/>
    <w:pPr>
      <w:spacing w:before="100" w:beforeAutospacing="1" w:after="100" w:afterAutospacing="1" w:line="240" w:lineRule="auto"/>
    </w:pPr>
    <w:rPr>
      <w:rFonts w:ascii="Times New Roman" w:hAnsi="Times New Roman"/>
      <w:sz w:val="24"/>
      <w:szCs w:val="24"/>
    </w:rPr>
  </w:style>
  <w:style w:type="paragraph" w:customStyle="1" w:styleId="af1">
    <w:name w:val="Текст в таблице слева"/>
    <w:basedOn w:val="ac"/>
    <w:rsid w:val="00596DD4"/>
    <w:pPr>
      <w:spacing w:before="40" w:after="40"/>
    </w:pPr>
    <w:rPr>
      <w:rFonts w:ascii="Times New Roman" w:hAnsi="Times New Roman"/>
      <w:sz w:val="24"/>
    </w:rPr>
  </w:style>
  <w:style w:type="paragraph" w:customStyle="1" w:styleId="26">
    <w:name w:val="Абзац списка2"/>
    <w:basedOn w:val="a0"/>
    <w:rsid w:val="00596DD4"/>
    <w:pPr>
      <w:suppressAutoHyphens/>
      <w:ind w:left="720"/>
    </w:pPr>
    <w:rPr>
      <w:rFonts w:eastAsia="Times New Roman" w:cs="Calibri"/>
      <w:kern w:val="2"/>
      <w:lang w:eastAsia="hi-IN" w:bidi="hi-IN"/>
    </w:rPr>
  </w:style>
  <w:style w:type="paragraph" w:customStyle="1" w:styleId="af2">
    <w:name w:val="текст в табл слева"/>
    <w:basedOn w:val="a0"/>
    <w:autoRedefine/>
    <w:rsid w:val="00596DD4"/>
    <w:pPr>
      <w:widowControl w:val="0"/>
      <w:spacing w:after="0" w:line="360" w:lineRule="auto"/>
    </w:pPr>
    <w:rPr>
      <w:rFonts w:ascii="Times New Roman" w:hAnsi="Times New Roman"/>
      <w:sz w:val="28"/>
      <w:szCs w:val="20"/>
    </w:rPr>
  </w:style>
  <w:style w:type="paragraph" w:customStyle="1" w:styleId="af3">
    <w:name w:val="Отступ перед"/>
    <w:basedOn w:val="a0"/>
    <w:rsid w:val="00596DD4"/>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character" w:customStyle="1" w:styleId="grame">
    <w:name w:val="grame"/>
    <w:basedOn w:val="a1"/>
    <w:rsid w:val="00596DD4"/>
    <w:rPr>
      <w:rFonts w:ascii="Times New Roman" w:hAnsi="Times New Roman" w:cs="Times New Roman" w:hint="default"/>
    </w:rPr>
  </w:style>
  <w:style w:type="character" w:customStyle="1" w:styleId="14">
    <w:name w:val="Основной текст Знак1"/>
    <w:rsid w:val="00596DD4"/>
    <w:rPr>
      <w:rFonts w:ascii="Times New Roman" w:hAnsi="Times New Roman" w:cs="Times New Roman" w:hint="default"/>
      <w:strike w:val="0"/>
      <w:dstrike w:val="0"/>
      <w:sz w:val="22"/>
      <w:u w:val="none"/>
      <w:effect w:val="none"/>
    </w:rPr>
  </w:style>
  <w:style w:type="character" w:customStyle="1" w:styleId="319pt">
    <w:name w:val="Основной текст (3) + 19 pt"/>
    <w:rsid w:val="00596DD4"/>
    <w:rPr>
      <w:rFonts w:ascii="Arial" w:hAnsi="Arial" w:cs="Arial" w:hint="default"/>
      <w:b/>
      <w:bCs w:val="0"/>
      <w:sz w:val="38"/>
      <w:shd w:val="clear" w:color="auto" w:fill="FFFFFF"/>
    </w:rPr>
  </w:style>
  <w:style w:type="character" w:customStyle="1" w:styleId="219pt">
    <w:name w:val="Заголовок №2 + 19 pt"/>
    <w:rsid w:val="00596DD4"/>
    <w:rPr>
      <w:rFonts w:ascii="Arial" w:hAnsi="Arial" w:cs="Arial" w:hint="default"/>
      <w:b/>
      <w:bCs w:val="0"/>
      <w:sz w:val="38"/>
      <w:shd w:val="clear" w:color="auto" w:fill="FFFFFF"/>
    </w:rPr>
  </w:style>
  <w:style w:type="character" w:customStyle="1" w:styleId="apple-converted-space">
    <w:name w:val="apple-converted-space"/>
    <w:basedOn w:val="a1"/>
    <w:rsid w:val="00596DD4"/>
    <w:rPr>
      <w:rFonts w:ascii="Times New Roman" w:hAnsi="Times New Roman" w:cs="Times New Roman" w:hint="default"/>
    </w:rPr>
  </w:style>
  <w:style w:type="table" w:styleId="af4">
    <w:name w:val="Table Grid"/>
    <w:basedOn w:val="a2"/>
    <w:rsid w:val="00596DD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rsid w:val="00596DD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rsid w:val="00596DD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0"/>
    <w:rsid w:val="00596DD4"/>
    <w:pPr>
      <w:spacing w:before="100" w:beforeAutospacing="1" w:after="100" w:afterAutospacing="1" w:line="240" w:lineRule="auto"/>
    </w:pPr>
    <w:rPr>
      <w:rFonts w:ascii="Times New Roman" w:eastAsia="Times New Roman" w:hAnsi="Times New Roman"/>
      <w:sz w:val="24"/>
      <w:szCs w:val="24"/>
    </w:rPr>
  </w:style>
  <w:style w:type="paragraph" w:customStyle="1" w:styleId="msonormalcxsplast">
    <w:name w:val="msonormalcxsplast"/>
    <w:basedOn w:val="a0"/>
    <w:rsid w:val="00596DD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park.ru/doc.jsp?urn=urn:garant:12038258&amp;anchor=1012" TargetMode="External"/><Relationship Id="rId5" Type="http://schemas.openxmlformats.org/officeDocument/2006/relationships/hyperlink" Target="http://garant.park.ru/doc.jsp?urn=urn:garant:120272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18071</Words>
  <Characters>103005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Приложение к Решению</vt:lpstr>
    </vt:vector>
  </TitlesOfParts>
  <Company/>
  <LinksUpToDate>false</LinksUpToDate>
  <CharactersWithSpaces>120835</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dc:title>
  <dc:subject/>
  <dc:creator>1</dc:creator>
  <cp:keywords/>
  <dc:description/>
  <cp:lastModifiedBy>Надежда</cp:lastModifiedBy>
  <cp:revision>2</cp:revision>
  <dcterms:created xsi:type="dcterms:W3CDTF">2017-01-04T12:12:00Z</dcterms:created>
  <dcterms:modified xsi:type="dcterms:W3CDTF">2017-01-04T12:12:00Z</dcterms:modified>
</cp:coreProperties>
</file>