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50" w:rsidRDefault="00362B50" w:rsidP="00636FA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62B50" w:rsidRPr="00D973CC" w:rsidTr="00C94C83">
        <w:trPr>
          <w:trHeight w:val="1089"/>
          <w:jc w:val="center"/>
        </w:trPr>
        <w:tc>
          <w:tcPr>
            <w:tcW w:w="3321" w:type="dxa"/>
          </w:tcPr>
          <w:p w:rsidR="00362B50" w:rsidRPr="00D973CC" w:rsidRDefault="00362B50" w:rsidP="00C94C8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362B50" w:rsidRPr="00D973CC" w:rsidRDefault="00075043" w:rsidP="00C94C8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62B50" w:rsidRPr="00D973CC" w:rsidRDefault="00362B50" w:rsidP="00C94C8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362B50" w:rsidRPr="00636FA3" w:rsidRDefault="00362B50" w:rsidP="00636FA3">
      <w:pPr>
        <w:rPr>
          <w:rFonts w:ascii="Times New Roman"/>
        </w:rPr>
      </w:pPr>
    </w:p>
    <w:p w:rsidR="00362B50" w:rsidRPr="00636FA3" w:rsidRDefault="00362B50" w:rsidP="00636FA3">
      <w:pPr>
        <w:pStyle w:val="2"/>
        <w:jc w:val="center"/>
        <w:rPr>
          <w:rFonts w:ascii="Times New Roman" w:hAnsi="Times New Roman" w:cs="Times New Roman"/>
          <w:i w:val="0"/>
        </w:rPr>
      </w:pPr>
      <w:r w:rsidRPr="00636FA3">
        <w:rPr>
          <w:rFonts w:ascii="Times New Roman" w:hAnsi="Times New Roman" w:cs="Times New Roman"/>
          <w:i w:val="0"/>
        </w:rPr>
        <w:t>АДМИНИСТРАЦИЯ  СПАССКОГО СЕЛЬСОВЕТА                                  САРАКТАШСКОГО РАЙОНА ОРЕНБУРГСКОЙ ОБЛАСТИ</w:t>
      </w:r>
    </w:p>
    <w:p w:rsidR="00362B50" w:rsidRPr="00636FA3" w:rsidRDefault="00362B50" w:rsidP="00636FA3">
      <w:pPr>
        <w:jc w:val="center"/>
        <w:rPr>
          <w:rFonts w:ascii="Times New Roman" w:cs="Times New Roman"/>
          <w:b/>
          <w:szCs w:val="28"/>
        </w:rPr>
      </w:pPr>
    </w:p>
    <w:p w:rsidR="00362B50" w:rsidRPr="00636FA3" w:rsidRDefault="00362B50" w:rsidP="00636FA3">
      <w:pPr>
        <w:jc w:val="center"/>
        <w:rPr>
          <w:rFonts w:ascii="Times New Roman" w:cs="Times New Roman"/>
          <w:b/>
          <w:sz w:val="34"/>
          <w:szCs w:val="34"/>
        </w:rPr>
      </w:pPr>
      <w:r w:rsidRPr="00636FA3">
        <w:rPr>
          <w:rFonts w:ascii="Times New Roman" w:cs="Times New Roman"/>
          <w:b/>
          <w:sz w:val="34"/>
          <w:szCs w:val="34"/>
        </w:rPr>
        <w:t xml:space="preserve">П О С Т А Н О В Л Е Н И Е </w:t>
      </w:r>
    </w:p>
    <w:p w:rsidR="00362B50" w:rsidRPr="00636FA3" w:rsidRDefault="00362B50" w:rsidP="00636FA3">
      <w:pPr>
        <w:pBdr>
          <w:bottom w:val="single" w:sz="18" w:space="1" w:color="auto"/>
        </w:pBdr>
        <w:ind w:right="-284"/>
        <w:jc w:val="center"/>
        <w:rPr>
          <w:rFonts w:ascii="Times New Roman" w:cs="Times New Roman"/>
          <w:szCs w:val="28"/>
        </w:rPr>
      </w:pPr>
      <w:r w:rsidRPr="00636FA3">
        <w:rPr>
          <w:rFonts w:ascii="Times New Roman" w:cs="Times New Roman"/>
          <w:b/>
          <w:sz w:val="16"/>
        </w:rPr>
        <w:t>_________________________________________________________________________________________________________</w:t>
      </w:r>
    </w:p>
    <w:p w:rsidR="00362B50" w:rsidRPr="00636FA3" w:rsidRDefault="00362B50" w:rsidP="00636FA3">
      <w:pPr>
        <w:jc w:val="center"/>
        <w:rPr>
          <w:rFonts w:ascii="Times New Roman" w:cs="Times New Roman"/>
          <w:szCs w:val="28"/>
        </w:rPr>
      </w:pPr>
      <w:r w:rsidRPr="00636FA3">
        <w:rPr>
          <w:rFonts w:ascii="Times New Roman" w:cs="Times New Roman"/>
          <w:szCs w:val="28"/>
          <w:u w:val="single"/>
        </w:rPr>
        <w:t xml:space="preserve"> 08.12.2017 </w:t>
      </w:r>
      <w:r w:rsidRPr="00636FA3">
        <w:rPr>
          <w:rFonts w:ascii="Times New Roman" w:cs="Times New Roman"/>
          <w:szCs w:val="28"/>
          <w:u w:val="single"/>
        </w:rPr>
        <w:tab/>
      </w:r>
      <w:r w:rsidRPr="00636FA3">
        <w:rPr>
          <w:rFonts w:ascii="Times New Roman" w:cs="Times New Roman"/>
          <w:sz w:val="26"/>
          <w:szCs w:val="26"/>
        </w:rPr>
        <w:tab/>
      </w:r>
      <w:r w:rsidRPr="00636FA3">
        <w:rPr>
          <w:rFonts w:ascii="Times New Roman" w:cs="Times New Roman"/>
          <w:sz w:val="26"/>
          <w:szCs w:val="26"/>
        </w:rPr>
        <w:tab/>
      </w:r>
      <w:r w:rsidRPr="00636FA3">
        <w:rPr>
          <w:rFonts w:ascii="Times New Roman" w:cs="Times New Roman"/>
          <w:sz w:val="26"/>
          <w:szCs w:val="26"/>
        </w:rPr>
        <w:tab/>
      </w:r>
      <w:r w:rsidRPr="00636FA3">
        <w:rPr>
          <w:rFonts w:ascii="Times New Roman" w:cs="Times New Roman"/>
          <w:szCs w:val="28"/>
        </w:rPr>
        <w:t>с.  Спасское</w:t>
      </w:r>
      <w:r w:rsidRPr="00636FA3">
        <w:rPr>
          <w:rFonts w:ascii="Times New Roman" w:cs="Times New Roman"/>
          <w:sz w:val="26"/>
          <w:szCs w:val="26"/>
        </w:rPr>
        <w:tab/>
      </w:r>
      <w:r w:rsidRPr="00636FA3">
        <w:rPr>
          <w:rFonts w:ascii="Times New Roman" w:cs="Times New Roman"/>
          <w:szCs w:val="28"/>
        </w:rPr>
        <w:tab/>
      </w:r>
      <w:r w:rsidRPr="00636FA3">
        <w:rPr>
          <w:rFonts w:ascii="Times New Roman" w:cs="Times New Roman"/>
          <w:szCs w:val="28"/>
        </w:rPr>
        <w:tab/>
        <w:t xml:space="preserve">        № 76-п</w:t>
      </w:r>
    </w:p>
    <w:p w:rsidR="00362B50" w:rsidRPr="00636FA3" w:rsidRDefault="00362B50" w:rsidP="00636FA3">
      <w:pPr>
        <w:rPr>
          <w:rFonts w:ascii="Times New Roman" w:cs="Times New Roman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</w:tblGrid>
      <w:tr w:rsidR="00362B50" w:rsidRPr="00636FA3" w:rsidTr="00C94C83">
        <w:trPr>
          <w:trHeight w:val="793"/>
          <w:jc w:val="center"/>
        </w:trPr>
        <w:tc>
          <w:tcPr>
            <w:tcW w:w="7548" w:type="dxa"/>
          </w:tcPr>
          <w:p w:rsidR="00362B50" w:rsidRPr="00636FA3" w:rsidRDefault="00362B50" w:rsidP="00C94C83">
            <w:pPr>
              <w:tabs>
                <w:tab w:val="left" w:pos="4290"/>
              </w:tabs>
              <w:rPr>
                <w:rFonts w:ascii="Times New Roman" w:cs="Times New Roman"/>
                <w:sz w:val="28"/>
                <w:szCs w:val="28"/>
              </w:rPr>
            </w:pPr>
            <w:r w:rsidRPr="00636FA3">
              <w:rPr>
                <w:rFonts w:ascii="Times New Roman" w:cs="Times New Roman"/>
                <w:b/>
                <w:sz w:val="28"/>
                <w:szCs w:val="28"/>
                <w:lang w:eastAsia="en-US"/>
              </w:rPr>
              <w:t xml:space="preserve">Об утверждении </w:t>
            </w:r>
            <w:r w:rsidRPr="00636FA3">
              <w:rPr>
                <w:rFonts w:ascii="Times New Roman" w:cs="Times New Roman"/>
                <w:b/>
                <w:sz w:val="28"/>
                <w:szCs w:val="28"/>
              </w:rPr>
              <w:t xml:space="preserve"> муниципальной программы «Комплексное развитие социальной инфраструктуры муниципального образования Спасский сельсовет до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36FA3">
                <w:rPr>
                  <w:rFonts w:ascii="Times New Roman" w:cs="Times New Roman"/>
                  <w:b/>
                  <w:sz w:val="28"/>
                  <w:szCs w:val="28"/>
                </w:rPr>
                <w:t>2023 г</w:t>
              </w:r>
            </w:smartTag>
            <w:r w:rsidRPr="00636FA3">
              <w:rPr>
                <w:rFonts w:ascii="Times New Roman" w:cs="Times New Roman"/>
                <w:b/>
                <w:sz w:val="28"/>
                <w:szCs w:val="28"/>
              </w:rPr>
              <w:t>. и на период до 2033 года</w:t>
            </w:r>
          </w:p>
        </w:tc>
      </w:tr>
    </w:tbl>
    <w:p w:rsidR="00362B50" w:rsidRPr="00546375" w:rsidRDefault="00362B50">
      <w:pPr>
        <w:ind w:firstLine="543"/>
        <w:rPr>
          <w:rFonts w:ascii="Times New Roman" w:cs="Times New Roman"/>
          <w:sz w:val="28"/>
          <w:szCs w:val="28"/>
        </w:rPr>
      </w:pPr>
    </w:p>
    <w:p w:rsidR="00362B50" w:rsidRPr="00546375" w:rsidRDefault="00362B50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2B50" w:rsidRPr="00546375" w:rsidRDefault="00362B50">
      <w:pPr>
        <w:autoSpaceDE w:val="0"/>
        <w:jc w:val="both"/>
        <w:rPr>
          <w:rFonts w:ascii="Times New Roman" w:cs="Times New Roman"/>
          <w:sz w:val="28"/>
          <w:szCs w:val="28"/>
          <w:lang w:eastAsia="en-US"/>
        </w:rPr>
      </w:pPr>
    </w:p>
    <w:p w:rsidR="00362B50" w:rsidRPr="00636FA3" w:rsidRDefault="00362B50" w:rsidP="00F06D76">
      <w:pPr>
        <w:contextualSpacing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</w:t>
      </w:r>
      <w:r w:rsidRPr="00546375">
        <w:rPr>
          <w:rFonts w:ascii="Times New Roman" w:cs="Times New Roman"/>
          <w:sz w:val="28"/>
          <w:szCs w:val="28"/>
        </w:rPr>
        <w:t xml:space="preserve">В соответствии с пунктом 7.3 части 1 статьи 6 Градостроительного кодекса Российской Федерации, в соответствии со статьей 179 Бюджетного кодекса Российской Федерации, </w:t>
      </w:r>
      <w:r w:rsidRPr="00546375">
        <w:rPr>
          <w:rFonts w:ascii="Times New Roman" w:cs="Times New Roman"/>
          <w:sz w:val="28"/>
          <w:szCs w:val="28"/>
          <w:lang w:eastAsia="en-US"/>
        </w:rPr>
        <w:t xml:space="preserve">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46375">
          <w:rPr>
            <w:rFonts w:ascii="Times New Roman" w:cs="Times New Roman"/>
            <w:sz w:val="28"/>
            <w:szCs w:val="28"/>
            <w:lang w:eastAsia="en-US"/>
          </w:rPr>
          <w:t>2003 г</w:t>
        </w:r>
      </w:smartTag>
      <w:r w:rsidRPr="00546375">
        <w:rPr>
          <w:rFonts w:asci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r>
        <w:rPr>
          <w:rFonts w:ascii="Times New Roman" w:cs="Times New Roman"/>
          <w:sz w:val="28"/>
          <w:szCs w:val="28"/>
          <w:lang w:eastAsia="en-US"/>
        </w:rPr>
        <w:t>Спасский</w:t>
      </w:r>
      <w:r w:rsidRPr="00546375">
        <w:rPr>
          <w:rFonts w:ascii="Times New Roman" w:cs="Times New Roman"/>
          <w:sz w:val="28"/>
          <w:szCs w:val="28"/>
          <w:lang w:eastAsia="en-US"/>
        </w:rPr>
        <w:t xml:space="preserve"> сельсовет Саракташского района Оренбургской области, постановлением администрации муниципального образования </w:t>
      </w:r>
      <w:r>
        <w:rPr>
          <w:rFonts w:ascii="Times New Roman" w:cs="Times New Roman"/>
          <w:sz w:val="28"/>
          <w:szCs w:val="28"/>
          <w:lang w:eastAsia="en-US"/>
        </w:rPr>
        <w:t xml:space="preserve">Спасский </w:t>
      </w:r>
      <w:r w:rsidRPr="00546375">
        <w:rPr>
          <w:rFonts w:ascii="Times New Roman" w:cs="Times New Roman"/>
          <w:sz w:val="28"/>
          <w:szCs w:val="28"/>
          <w:lang w:eastAsia="en-US"/>
        </w:rPr>
        <w:t>сельсовет Саракташского района Оренбургской о</w:t>
      </w:r>
      <w:r>
        <w:rPr>
          <w:rFonts w:ascii="Times New Roman" w:cs="Times New Roman"/>
          <w:sz w:val="28"/>
          <w:szCs w:val="28"/>
          <w:lang w:eastAsia="en-US"/>
        </w:rPr>
        <w:t>бласти от 27.02.2017 г. № 10-п «</w:t>
      </w:r>
      <w:r w:rsidRPr="00636FA3">
        <w:rPr>
          <w:rFonts w:ascii="Times New Roman" w:cs="Times New Roman"/>
          <w:sz w:val="28"/>
          <w:szCs w:val="28"/>
        </w:rPr>
        <w:t xml:space="preserve">Об утверждении порядка </w:t>
      </w:r>
      <w:r w:rsidRPr="00636FA3">
        <w:rPr>
          <w:rFonts w:ascii="Times New Roman" w:cs="Times New Roman"/>
          <w:bCs/>
          <w:sz w:val="28"/>
          <w:szCs w:val="28"/>
        </w:rPr>
        <w:t xml:space="preserve">разработки, </w:t>
      </w:r>
    </w:p>
    <w:p w:rsidR="00362B50" w:rsidRDefault="00362B50" w:rsidP="00F06D76">
      <w:pPr>
        <w:jc w:val="both"/>
        <w:rPr>
          <w:rFonts w:ascii="Times New Roman" w:cs="Times New Roman"/>
          <w:bCs/>
          <w:sz w:val="28"/>
          <w:szCs w:val="28"/>
        </w:rPr>
      </w:pPr>
      <w:r w:rsidRPr="00636FA3">
        <w:rPr>
          <w:rFonts w:ascii="Times New Roman" w:cs="Times New Roman"/>
          <w:bCs/>
          <w:sz w:val="28"/>
          <w:szCs w:val="28"/>
        </w:rPr>
        <w:t>реализации и оценки эффективности муниципальных программ МО Спасский сельсовет Саракташского района Оренбургской области</w:t>
      </w:r>
      <w:r>
        <w:rPr>
          <w:rFonts w:ascii="Times New Roman" w:cs="Times New Roman"/>
          <w:bCs/>
          <w:sz w:val="28"/>
          <w:szCs w:val="28"/>
        </w:rPr>
        <w:t>»:</w:t>
      </w:r>
    </w:p>
    <w:p w:rsidR="00362B50" w:rsidRPr="00636FA3" w:rsidRDefault="00362B50" w:rsidP="00F06D76">
      <w:pPr>
        <w:jc w:val="both"/>
        <w:rPr>
          <w:rFonts w:ascii="Times New Roman" w:cs="Times New Roman"/>
          <w:sz w:val="28"/>
          <w:szCs w:val="28"/>
        </w:rPr>
      </w:pPr>
    </w:p>
    <w:p w:rsidR="00362B50" w:rsidRDefault="00362B50" w:rsidP="00F06D76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Pr="00546375">
        <w:rPr>
          <w:rFonts w:ascii="Times New Roman" w:hAnsi="Times New Roman" w:cs="Times New Roman"/>
          <w:sz w:val="28"/>
          <w:szCs w:val="28"/>
        </w:rPr>
        <w:t xml:space="preserve"> 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Спасский 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сельсовет до </w:t>
      </w:r>
      <w:smartTag w:uri="urn:schemas-microsoft-com:office:smarttags" w:element="metricconverter">
        <w:smartTagPr>
          <w:attr w:name="ProductID" w:val="2023 г"/>
        </w:smartTagPr>
        <w:r w:rsidRPr="00546375">
          <w:rPr>
            <w:rFonts w:ascii="Times New Roman" w:hAnsi="Times New Roman" w:cs="Times New Roman"/>
            <w:b w:val="0"/>
            <w:sz w:val="28"/>
            <w:szCs w:val="28"/>
          </w:rPr>
          <w:t>2023 г</w:t>
        </w:r>
      </w:smartTag>
      <w:r w:rsidRPr="00546375">
        <w:rPr>
          <w:rFonts w:ascii="Times New Roman" w:hAnsi="Times New Roman" w:cs="Times New Roman"/>
          <w:b w:val="0"/>
          <w:sz w:val="28"/>
          <w:szCs w:val="28"/>
        </w:rPr>
        <w:t>. и на период до 2033 года» согласно приложению</w:t>
      </w:r>
      <w:r w:rsidRPr="00546375">
        <w:rPr>
          <w:rFonts w:ascii="Times New Roman" w:hAnsi="Times New Roman" w:cs="Times New Roman"/>
          <w:sz w:val="28"/>
          <w:szCs w:val="28"/>
        </w:rPr>
        <w:t>.</w:t>
      </w:r>
    </w:p>
    <w:p w:rsidR="00362B50" w:rsidRPr="00546375" w:rsidRDefault="00362B50" w:rsidP="00F06D76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B50" w:rsidRPr="00546375" w:rsidRDefault="00362B50" w:rsidP="00F06D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 xml:space="preserve">2.  Установить, что настоящее постановление вступает в силу со дня его подписания и подлежит размещению на сайте 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Спасскимй</w:t>
      </w:r>
      <w:r w:rsidRPr="00546375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362B50" w:rsidRPr="00546375" w:rsidRDefault="00362B50" w:rsidP="00F06D76">
      <w:pPr>
        <w:ind w:firstLine="543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cs="Times New Roman"/>
          <w:sz w:val="28"/>
          <w:szCs w:val="28"/>
        </w:rPr>
        <w:t>главу администрации Спицина В.А.</w:t>
      </w:r>
    </w:p>
    <w:p w:rsidR="00362B50" w:rsidRPr="00546375" w:rsidRDefault="00362B50">
      <w:pPr>
        <w:ind w:firstLine="543"/>
        <w:jc w:val="both"/>
        <w:rPr>
          <w:rFonts w:ascii="Times New Roman" w:cs="Times New Roman"/>
          <w:sz w:val="28"/>
          <w:szCs w:val="28"/>
        </w:rPr>
      </w:pPr>
    </w:p>
    <w:p w:rsidR="00362B50" w:rsidRPr="00F06D76" w:rsidRDefault="00362B50" w:rsidP="00F06D76">
      <w:pPr>
        <w:contextualSpacing/>
        <w:jc w:val="both"/>
        <w:rPr>
          <w:rFonts w:ascii="Times New Roman" w:cs="Times New Roman"/>
          <w:sz w:val="28"/>
          <w:szCs w:val="28"/>
        </w:rPr>
      </w:pPr>
      <w:r w:rsidRPr="00F06D76">
        <w:rPr>
          <w:rFonts w:ascii="Times New Roman" w:cs="Times New Roman"/>
          <w:sz w:val="28"/>
          <w:szCs w:val="28"/>
        </w:rPr>
        <w:t>Глава администрации</w:t>
      </w:r>
    </w:p>
    <w:p w:rsidR="00362B50" w:rsidRDefault="00362B50" w:rsidP="00F06D76">
      <w:pPr>
        <w:contextualSpacing/>
        <w:jc w:val="both"/>
        <w:rPr>
          <w:rFonts w:ascii="Times New Roman" w:cs="Times New Roman"/>
          <w:sz w:val="28"/>
          <w:szCs w:val="28"/>
        </w:rPr>
      </w:pPr>
      <w:r w:rsidRPr="00F06D76">
        <w:rPr>
          <w:rFonts w:ascii="Times New Roman" w:cs="Times New Roman"/>
          <w:sz w:val="28"/>
          <w:szCs w:val="28"/>
        </w:rPr>
        <w:t xml:space="preserve">МО Спасский сельовет                                                                </w:t>
      </w:r>
      <w:r>
        <w:rPr>
          <w:rFonts w:ascii="Times New Roman" w:cs="Times New Roman"/>
          <w:sz w:val="28"/>
          <w:szCs w:val="28"/>
        </w:rPr>
        <w:t>В.А.Спицин</w:t>
      </w:r>
    </w:p>
    <w:p w:rsidR="00362B50" w:rsidRPr="00F06D76" w:rsidRDefault="00362B50" w:rsidP="00F06D76">
      <w:pPr>
        <w:contextualSpacing/>
        <w:jc w:val="both"/>
        <w:rPr>
          <w:rFonts w:ascii="Times New Roman" w:cs="Times New Roman"/>
          <w:sz w:val="28"/>
          <w:szCs w:val="28"/>
        </w:rPr>
      </w:pPr>
    </w:p>
    <w:p w:rsidR="00362B50" w:rsidRPr="00546375" w:rsidRDefault="00362B50">
      <w:pPr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Разослано: в дело, администрации района, прокурору района.</w:t>
      </w:r>
    </w:p>
    <w:p w:rsidR="00362B50" w:rsidRPr="00546375" w:rsidRDefault="00362B50" w:rsidP="00F06D76">
      <w:pPr>
        <w:pStyle w:val="ConsPlusTitle"/>
        <w:widowControl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362B50" w:rsidRPr="00546375" w:rsidRDefault="00362B50">
      <w:pPr>
        <w:spacing w:line="100" w:lineRule="atLeast"/>
        <w:jc w:val="right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Приложение</w:t>
      </w:r>
    </w:p>
    <w:p w:rsidR="00362B50" w:rsidRPr="00546375" w:rsidRDefault="00362B50">
      <w:pPr>
        <w:spacing w:line="100" w:lineRule="atLeast"/>
        <w:jc w:val="right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к постановлению администрации</w:t>
      </w:r>
    </w:p>
    <w:p w:rsidR="00362B50" w:rsidRPr="00546375" w:rsidRDefault="00362B50">
      <w:pPr>
        <w:spacing w:line="100" w:lineRule="atLeast"/>
        <w:jc w:val="right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 xml:space="preserve">муниципального образования </w:t>
      </w:r>
    </w:p>
    <w:p w:rsidR="00362B50" w:rsidRPr="00546375" w:rsidRDefault="00362B50">
      <w:pPr>
        <w:spacing w:line="100" w:lineRule="atLeast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Спасский </w:t>
      </w:r>
      <w:r w:rsidRPr="00546375">
        <w:rPr>
          <w:rFonts w:ascii="Times New Roman" w:cs="Times New Roman"/>
          <w:sz w:val="28"/>
          <w:szCs w:val="28"/>
        </w:rPr>
        <w:t xml:space="preserve"> сельсовет</w:t>
      </w:r>
    </w:p>
    <w:p w:rsidR="00362B50" w:rsidRPr="00546375" w:rsidRDefault="00362B50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08.12.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2017 г № </w:t>
      </w:r>
      <w:r>
        <w:rPr>
          <w:rFonts w:ascii="Times New Roman" w:hAnsi="Times New Roman" w:cs="Times New Roman"/>
          <w:b w:val="0"/>
          <w:sz w:val="28"/>
          <w:szCs w:val="28"/>
        </w:rPr>
        <w:t>76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-п                                             </w:t>
      </w:r>
    </w:p>
    <w:p w:rsidR="00362B50" w:rsidRPr="00546375" w:rsidRDefault="00362B50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362B50" w:rsidRPr="00546375" w:rsidRDefault="00362B50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362B50" w:rsidRPr="00546375" w:rsidRDefault="00362B50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362B50" w:rsidRPr="00546375" w:rsidRDefault="00362B50">
      <w:pPr>
        <w:spacing w:line="100" w:lineRule="atLeast"/>
        <w:jc w:val="center"/>
        <w:rPr>
          <w:rFonts w:ascii="Times New Roman" w:cs="Times New Roman"/>
          <w:b/>
          <w:sz w:val="28"/>
          <w:szCs w:val="28"/>
        </w:rPr>
      </w:pPr>
      <w:r w:rsidRPr="00546375">
        <w:rPr>
          <w:rFonts w:ascii="Times New Roman" w:cs="Times New Roman"/>
          <w:b/>
          <w:sz w:val="28"/>
          <w:szCs w:val="28"/>
        </w:rPr>
        <w:t>ПРОГРАММА</w:t>
      </w:r>
    </w:p>
    <w:p w:rsidR="00362B50" w:rsidRPr="00546375" w:rsidRDefault="00362B50">
      <w:pPr>
        <w:spacing w:line="100" w:lineRule="atLeast"/>
        <w:jc w:val="center"/>
        <w:rPr>
          <w:rFonts w:ascii="Times New Roman" w:cs="Times New Roman"/>
          <w:b/>
          <w:sz w:val="28"/>
          <w:szCs w:val="28"/>
        </w:rPr>
      </w:pPr>
      <w:r w:rsidRPr="00546375">
        <w:rPr>
          <w:rFonts w:ascii="Times New Roman" w:cs="Times New Roman"/>
          <w:b/>
          <w:sz w:val="28"/>
          <w:szCs w:val="28"/>
        </w:rPr>
        <w:t xml:space="preserve">КОМПЛЕКСНОГО РАЗВИТИЯ СОЦИАЛЬНОЙ ИНФРАСТРУКТУРЫ МУНИЦИПАЛЬНОГО ОБРАЗОВАНИЯ </w:t>
      </w:r>
      <w:r>
        <w:rPr>
          <w:rFonts w:ascii="Times New Roman" w:cs="Times New Roman"/>
          <w:b/>
          <w:sz w:val="28"/>
          <w:szCs w:val="28"/>
        </w:rPr>
        <w:t xml:space="preserve">СПАССКИЙ </w:t>
      </w:r>
      <w:r w:rsidRPr="00546375">
        <w:rPr>
          <w:rFonts w:ascii="Times New Roman" w:cs="Times New Roman"/>
          <w:b/>
          <w:sz w:val="28"/>
          <w:szCs w:val="28"/>
        </w:rPr>
        <w:t xml:space="preserve">СЕЛЬСОВЕТ ДО </w:t>
      </w:r>
      <w:smartTag w:uri="urn:schemas-microsoft-com:office:smarttags" w:element="metricconverter">
        <w:smartTagPr>
          <w:attr w:name="ProductID" w:val="2023 г"/>
        </w:smartTagPr>
        <w:r w:rsidRPr="00546375">
          <w:rPr>
            <w:rFonts w:ascii="Times New Roman" w:cs="Times New Roman"/>
            <w:b/>
            <w:sz w:val="28"/>
            <w:szCs w:val="28"/>
          </w:rPr>
          <w:t>2023 Г</w:t>
        </w:r>
      </w:smartTag>
      <w:r w:rsidRPr="00546375">
        <w:rPr>
          <w:rFonts w:ascii="Times New Roman" w:cs="Times New Roman"/>
          <w:b/>
          <w:sz w:val="28"/>
          <w:szCs w:val="28"/>
        </w:rPr>
        <w:t>. И НА ПЕРИОД ДО 2033 ГОДА</w:t>
      </w:r>
    </w:p>
    <w:p w:rsidR="00362B50" w:rsidRPr="00546375" w:rsidRDefault="00362B50">
      <w:pPr>
        <w:spacing w:line="100" w:lineRule="atLeast"/>
        <w:jc w:val="center"/>
        <w:rPr>
          <w:rFonts w:ascii="Times New Roman" w:cs="Times New Roman"/>
          <w:b/>
          <w:sz w:val="28"/>
          <w:szCs w:val="28"/>
        </w:rPr>
      </w:pPr>
    </w:p>
    <w:p w:rsidR="00362B50" w:rsidRPr="00546375" w:rsidRDefault="00362B50">
      <w:pPr>
        <w:spacing w:line="100" w:lineRule="atLeast"/>
        <w:rPr>
          <w:rFonts w:ascii="Times New Roman" w:cs="Times New Roman"/>
          <w:b/>
          <w:sz w:val="28"/>
          <w:szCs w:val="28"/>
        </w:rPr>
      </w:pPr>
      <w:r w:rsidRPr="00546375">
        <w:rPr>
          <w:rFonts w:ascii="Times New Roman" w:cs="Times New Roman"/>
          <w:b/>
          <w:sz w:val="28"/>
          <w:szCs w:val="28"/>
        </w:rPr>
        <w:t xml:space="preserve">                                        1.ПАСПОРТ ПРОГРАММЫ</w:t>
      </w:r>
    </w:p>
    <w:p w:rsidR="00362B50" w:rsidRPr="00546375" w:rsidRDefault="00362B50">
      <w:pPr>
        <w:spacing w:line="100" w:lineRule="atLeast"/>
        <w:rPr>
          <w:rFonts w:ascii="Times New Roman" w:cs="Times New Roman"/>
          <w:sz w:val="28"/>
          <w:szCs w:val="28"/>
        </w:rPr>
      </w:pPr>
    </w:p>
    <w:tbl>
      <w:tblPr>
        <w:tblW w:w="0" w:type="auto"/>
        <w:tblInd w:w="-83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60" w:type="dxa"/>
          <w:left w:w="57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04"/>
        <w:gridCol w:w="4540"/>
        <w:gridCol w:w="2451"/>
      </w:tblGrid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1.1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cs="Times New Roman"/>
                <w:sz w:val="28"/>
                <w:szCs w:val="28"/>
              </w:rPr>
              <w:t xml:space="preserve">Спасского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сельсовета Саракташского района Оренбургской  области до 2023г. и на период до 2033 гг.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1.2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r>
              <w:rPr>
                <w:rFonts w:ascii="Times New Roman" w:cs="Times New Roman"/>
                <w:sz w:val="28"/>
                <w:szCs w:val="28"/>
              </w:rPr>
              <w:t>____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сельсовет  </w:t>
            </w:r>
            <w:r>
              <w:rPr>
                <w:rFonts w:ascii="Times New Roman" w:cs="Times New Roman"/>
                <w:sz w:val="28"/>
                <w:szCs w:val="28"/>
              </w:rPr>
              <w:t>Саракташского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района  Оренбургской области</w:t>
            </w:r>
          </w:p>
          <w:p w:rsidR="00362B50" w:rsidRPr="00546375" w:rsidRDefault="00362B50">
            <w:pPr>
              <w:spacing w:before="100" w:after="100" w:line="100" w:lineRule="atLeas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362B50" w:rsidRPr="00546375" w:rsidRDefault="00362B50">
            <w:pPr>
              <w:spacing w:before="100" w:after="100" w:line="100" w:lineRule="atLeast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Генеральный план  </w:t>
            </w:r>
            <w:r>
              <w:rPr>
                <w:rFonts w:ascii="Times New Roman" w:cs="Times New Roman"/>
                <w:sz w:val="28"/>
                <w:szCs w:val="28"/>
              </w:rPr>
              <w:t>Спасского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сельсовета Саракташского района Оренбургской области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1.3.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Наименование заказчика и разработчика </w:t>
            </w:r>
            <w:r w:rsidRPr="00546375">
              <w:rPr>
                <w:rFonts w:ascii="Times New Roman" w:cs="Times New Roman"/>
                <w:sz w:val="28"/>
                <w:szCs w:val="28"/>
              </w:rPr>
              <w:lastRenderedPageBreak/>
              <w:t>Программы, их местонахождение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lastRenderedPageBreak/>
              <w:t xml:space="preserve">Администрация  МО </w:t>
            </w:r>
            <w:r>
              <w:rPr>
                <w:rFonts w:ascii="Times New Roman" w:cs="Times New Roman"/>
                <w:sz w:val="28"/>
                <w:szCs w:val="28"/>
              </w:rPr>
              <w:t xml:space="preserve">Спасский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сельсовет Саракташского района Оренбургской области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lastRenderedPageBreak/>
              <w:t xml:space="preserve">1.4.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Цель Программы и задачи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Цель: Создание материальной базы развития социальной инфраструктуры для обеспечения повышения  качества жизни населения </w:t>
            </w:r>
            <w:r>
              <w:rPr>
                <w:rFonts w:ascii="Times New Roman" w:cs="Times New Roman"/>
                <w:sz w:val="28"/>
                <w:szCs w:val="28"/>
              </w:rPr>
              <w:t xml:space="preserve">Спасского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rPr>
          <w:trHeight w:val="1202"/>
        </w:trPr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b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Задачи:</w:t>
            </w:r>
          </w:p>
          <w:p w:rsidR="00362B50" w:rsidRPr="00546375" w:rsidRDefault="00362B50">
            <w:pPr>
              <w:pStyle w:val="ae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r>
              <w:rPr>
                <w:sz w:val="28"/>
                <w:szCs w:val="28"/>
              </w:rPr>
              <w:t>Спасского</w:t>
            </w:r>
            <w:r w:rsidRPr="00546375">
              <w:rPr>
                <w:sz w:val="28"/>
                <w:szCs w:val="28"/>
              </w:rPr>
              <w:t xml:space="preserve"> сельсовета </w:t>
            </w:r>
          </w:p>
          <w:p w:rsidR="00362B50" w:rsidRPr="00546375" w:rsidRDefault="00362B50">
            <w:pPr>
              <w:pStyle w:val="ae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обеспечение эффективного функционирования действующей социальной инфраструктуры</w:t>
            </w:r>
          </w:p>
          <w:p w:rsidR="00362B50" w:rsidRPr="00546375" w:rsidRDefault="00362B50">
            <w:pPr>
              <w:pStyle w:val="ae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обеспечение доступности объектов социальной инфраструктуры для населения сельсовета,</w:t>
            </w:r>
          </w:p>
          <w:p w:rsidR="00362B50" w:rsidRPr="00546375" w:rsidRDefault="00362B50">
            <w:pPr>
              <w:pStyle w:val="ae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362B50" w:rsidRPr="00546375" w:rsidRDefault="00362B50">
            <w:pPr>
              <w:pStyle w:val="ae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1.5.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Целевые показатели       (индикаторы) обеспеченности населения объектами социальной </w:t>
            </w:r>
            <w:r w:rsidRPr="00546375">
              <w:rPr>
                <w:rFonts w:ascii="Times New Roman" w:cs="Times New Roman"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690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lastRenderedPageBreak/>
              <w:t>-доля детей в возрасте от 1 до 6 лет, обеспеченных дошкольными учреждениями,</w:t>
            </w:r>
          </w:p>
          <w:p w:rsidR="00362B50" w:rsidRPr="00546375" w:rsidRDefault="00362B50">
            <w:pPr>
              <w:spacing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lastRenderedPageBreak/>
              <w:t>-вместимость клубов, библиотек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-площадь торговых предприятий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-</w:t>
            </w:r>
            <w:r w:rsidRPr="00546375">
              <w:rPr>
                <w:rFonts w:ascii="Times New Roman" w:cs="Times New Roman"/>
                <w:sz w:val="28"/>
                <w:szCs w:val="28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lastRenderedPageBreak/>
              <w:t xml:space="preserve">1.6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До 2023 года: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-капитальный ремонт</w:t>
            </w:r>
            <w:r>
              <w:rPr>
                <w:rFonts w:ascii="Times New Roman" w:cs="Times New Roman"/>
                <w:sz w:val="28"/>
                <w:szCs w:val="28"/>
              </w:rPr>
              <w:t xml:space="preserve"> детского сада в с.Спасское</w:t>
            </w:r>
            <w:r w:rsidRPr="00546375">
              <w:rPr>
                <w:rFonts w:ascii="Times New Roman" w:cs="Times New Roman"/>
                <w:sz w:val="28"/>
                <w:szCs w:val="28"/>
              </w:rPr>
              <w:t>;</w:t>
            </w:r>
          </w:p>
          <w:p w:rsidR="00362B50" w:rsidRDefault="00362B50" w:rsidP="00546375">
            <w:pPr>
              <w:pStyle w:val="33"/>
              <w:spacing w:after="0" w:line="360" w:lineRule="auto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-строительство магазина в </w:t>
            </w:r>
            <w:r>
              <w:rPr>
                <w:sz w:val="28"/>
                <w:szCs w:val="28"/>
              </w:rPr>
              <w:t>с.Нижнеаскарово</w:t>
            </w:r>
          </w:p>
          <w:p w:rsidR="00362B50" w:rsidRPr="00546375" w:rsidRDefault="00362B50" w:rsidP="00546375">
            <w:pPr>
              <w:pStyle w:val="33"/>
              <w:spacing w:after="0" w:line="360" w:lineRule="auto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  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546375">
              <w:rPr>
                <w:sz w:val="28"/>
                <w:szCs w:val="28"/>
              </w:rPr>
              <w:t>;</w:t>
            </w:r>
          </w:p>
          <w:p w:rsidR="00362B50" w:rsidRPr="00546375" w:rsidRDefault="00362B50">
            <w:pPr>
              <w:pStyle w:val="33"/>
              <w:spacing w:after="0" w:line="360" w:lineRule="auto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-благоустройство спортивной площадки в </w:t>
            </w:r>
            <w:r>
              <w:rPr>
                <w:sz w:val="28"/>
                <w:szCs w:val="28"/>
              </w:rPr>
              <w:t>с.Спасское</w:t>
            </w:r>
            <w:r w:rsidRPr="00546375">
              <w:rPr>
                <w:sz w:val="28"/>
                <w:szCs w:val="28"/>
              </w:rPr>
              <w:t>;</w:t>
            </w:r>
          </w:p>
          <w:p w:rsidR="00362B50" w:rsidRPr="00546375" w:rsidRDefault="00362B50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 организация работы спортивных секций (</w:t>
            </w:r>
            <w:r>
              <w:rPr>
                <w:rFonts w:ascii="Times New Roman" w:cs="Times New Roman"/>
                <w:sz w:val="28"/>
                <w:szCs w:val="28"/>
              </w:rPr>
              <w:t>стрелковы</w:t>
            </w:r>
            <w:r w:rsidRPr="00581C94">
              <w:rPr>
                <w:rFonts w:ascii="Times New Roman" w:cs="Times New Roman"/>
                <w:sz w:val="28"/>
                <w:szCs w:val="28"/>
              </w:rPr>
              <w:t>х)</w:t>
            </w:r>
          </w:p>
          <w:p w:rsidR="00362B50" w:rsidRPr="00546375" w:rsidRDefault="00362B50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До 2033 года:</w:t>
            </w:r>
          </w:p>
          <w:p w:rsidR="00362B50" w:rsidRPr="00546375" w:rsidRDefault="00362B50">
            <w:pPr>
              <w:autoSpaceDE w:val="0"/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</w:t>
            </w:r>
            <w:r w:rsidRPr="00546375">
              <w:rPr>
                <w:rFonts w:asci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сохранить сложившуюся систему школьного и дошкольного образования;</w:t>
            </w:r>
          </w:p>
          <w:p w:rsidR="00362B50" w:rsidRPr="00546375" w:rsidRDefault="00362B50">
            <w:pPr>
              <w:autoSpaceDE w:val="0"/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-сохранить существующую территориальную систему оказания первичной медицинской помощи;</w:t>
            </w:r>
          </w:p>
          <w:p w:rsidR="00362B50" w:rsidRPr="00546375" w:rsidRDefault="00362B50">
            <w:pPr>
              <w:autoSpaceDE w:val="0"/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 сохранить существующую сеть физкультурно-спортивных сооружений, обеспечить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362B50" w:rsidRPr="00546375" w:rsidRDefault="00362B50">
            <w:pPr>
              <w:autoSpaceDE w:val="0"/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  - своевременно проводить ремонт и </w:t>
            </w:r>
            <w:r w:rsidRPr="00546375">
              <w:rPr>
                <w:rFonts w:ascii="Times New Roman" w:cs="Times New Roman"/>
                <w:sz w:val="28"/>
                <w:szCs w:val="28"/>
              </w:rPr>
              <w:lastRenderedPageBreak/>
              <w:t>реконструкцию морально и физически устаревших зданий объектов социальной инфраструктуры.</w:t>
            </w:r>
          </w:p>
          <w:p w:rsidR="00362B50" w:rsidRPr="00546375" w:rsidRDefault="00362B50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cs="Times New Roman"/>
                <w:sz w:val="28"/>
                <w:szCs w:val="28"/>
              </w:rPr>
            </w:pPr>
          </w:p>
          <w:p w:rsidR="00362B50" w:rsidRPr="00546375" w:rsidRDefault="00362B50">
            <w:pPr>
              <w:spacing w:line="100" w:lineRule="atLeast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lastRenderedPageBreak/>
              <w:t>1.7.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Срок реализации программы: до 2023 года и на период до 2033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1.8.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 Объёмы и источники финансирования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Объемы и источники финансирования не определены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1.9.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>
              <w:rPr>
                <w:rFonts w:ascii="Times New Roman" w:cs="Times New Roman"/>
                <w:sz w:val="28"/>
                <w:szCs w:val="28"/>
              </w:rPr>
              <w:t xml:space="preserve">Спасского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сельсовета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  реализация программы позволит: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1.повысить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024" w:type="dxa"/>
            <w:tcBorders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b/>
                <w:sz w:val="28"/>
                <w:szCs w:val="28"/>
              </w:rPr>
              <w:t>1.10.</w:t>
            </w:r>
            <w:r w:rsidRPr="00546375">
              <w:rPr>
                <w:rFonts w:ascii="Times New Roman" w:cs="Times New Roman"/>
                <w:sz w:val="28"/>
                <w:szCs w:val="28"/>
              </w:rPr>
              <w:t xml:space="preserve">  Организация контроля за исполнением</w:t>
            </w:r>
          </w:p>
          <w:p w:rsidR="00362B50" w:rsidRPr="00546375" w:rsidRDefault="00362B50">
            <w:pPr>
              <w:spacing w:before="100" w:after="100"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02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362B50" w:rsidRPr="00546375" w:rsidRDefault="00362B50">
            <w:pPr>
              <w:spacing w:line="100" w:lineRule="atLeast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 xml:space="preserve">Оперативный контроль за исполнением Программы осуществляет администрация и Совет депутатов </w:t>
            </w:r>
            <w:r>
              <w:rPr>
                <w:rFonts w:ascii="Times New Roman" w:cs="Times New Roman"/>
                <w:sz w:val="28"/>
                <w:szCs w:val="28"/>
              </w:rPr>
              <w:t xml:space="preserve">Спасского </w:t>
            </w:r>
            <w:r w:rsidRPr="00546375">
              <w:rPr>
                <w:rFonts w:asci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7130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62B50" w:rsidRPr="00546375" w:rsidRDefault="00362B50">
      <w:pPr>
        <w:pStyle w:val="ae"/>
        <w:spacing w:before="100" w:after="100" w:line="100" w:lineRule="atLeast"/>
        <w:rPr>
          <w:b/>
          <w:bCs/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center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</w:rPr>
        <w:t>Раздел 1.</w:t>
      </w:r>
      <w:r w:rsidRPr="00546375">
        <w:rPr>
          <w:sz w:val="28"/>
          <w:szCs w:val="28"/>
        </w:rPr>
        <w:t xml:space="preserve"> </w:t>
      </w:r>
      <w:r w:rsidRPr="00546375">
        <w:rPr>
          <w:b/>
          <w:sz w:val="28"/>
          <w:szCs w:val="28"/>
          <w:u w:val="single"/>
        </w:rPr>
        <w:t xml:space="preserve">Характеристика существующего состояния социальной инфраструктуры  </w:t>
      </w:r>
      <w:r>
        <w:rPr>
          <w:b/>
          <w:sz w:val="28"/>
          <w:szCs w:val="28"/>
          <w:u w:val="single"/>
        </w:rPr>
        <w:t>_________</w:t>
      </w:r>
      <w:r w:rsidRPr="00546375">
        <w:rPr>
          <w:b/>
          <w:sz w:val="28"/>
          <w:szCs w:val="28"/>
          <w:u w:val="single"/>
        </w:rPr>
        <w:t xml:space="preserve">  сельсовета.</w:t>
      </w:r>
    </w:p>
    <w:p w:rsidR="00362B50" w:rsidRPr="00546375" w:rsidRDefault="00362B50">
      <w:pPr>
        <w:pStyle w:val="ae"/>
        <w:spacing w:before="100" w:after="100" w:line="100" w:lineRule="atLeast"/>
        <w:jc w:val="center"/>
        <w:rPr>
          <w:sz w:val="28"/>
          <w:szCs w:val="28"/>
          <w:u w:val="single"/>
        </w:rPr>
      </w:pPr>
    </w:p>
    <w:p w:rsidR="00362B50" w:rsidRPr="00F4585C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lastRenderedPageBreak/>
        <w:t xml:space="preserve">Муниципальное образование </w:t>
      </w:r>
      <w:r>
        <w:rPr>
          <w:sz w:val="28"/>
          <w:szCs w:val="28"/>
        </w:rPr>
        <w:t>Спасский</w:t>
      </w:r>
      <w:r w:rsidRPr="00546375">
        <w:rPr>
          <w:sz w:val="28"/>
          <w:szCs w:val="28"/>
        </w:rPr>
        <w:t xml:space="preserve"> сельсовет находится  в </w:t>
      </w:r>
      <w:r>
        <w:rPr>
          <w:sz w:val="28"/>
          <w:szCs w:val="28"/>
        </w:rPr>
        <w:t>северной части</w:t>
      </w:r>
      <w:r w:rsidRPr="00546375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</w:t>
      </w:r>
      <w:r w:rsidRPr="00546375">
        <w:rPr>
          <w:sz w:val="28"/>
          <w:szCs w:val="28"/>
        </w:rPr>
        <w:t xml:space="preserve"> района Оренбургской области. Административный центр – </w:t>
      </w:r>
      <w:r>
        <w:rPr>
          <w:sz w:val="28"/>
          <w:szCs w:val="28"/>
        </w:rPr>
        <w:t>с.Спасское</w:t>
      </w:r>
      <w:r w:rsidRPr="00546375">
        <w:rPr>
          <w:sz w:val="28"/>
          <w:szCs w:val="28"/>
        </w:rPr>
        <w:t xml:space="preserve">. В состав муниципального образования  </w:t>
      </w:r>
      <w:r>
        <w:rPr>
          <w:sz w:val="28"/>
          <w:szCs w:val="28"/>
        </w:rPr>
        <w:t xml:space="preserve">Спасский </w:t>
      </w:r>
      <w:r w:rsidRPr="00546375">
        <w:rPr>
          <w:sz w:val="28"/>
          <w:szCs w:val="28"/>
        </w:rPr>
        <w:t xml:space="preserve">сельсовет  </w:t>
      </w:r>
      <w:r w:rsidRPr="00F4585C">
        <w:rPr>
          <w:sz w:val="28"/>
          <w:szCs w:val="28"/>
        </w:rPr>
        <w:t>входят 5 населенных пунктов:  с.Спасское, с.Среднеаскарово, с.Нижнеаскарово, с.Мальга, с.Ковыловка</w:t>
      </w:r>
    </w:p>
    <w:p w:rsidR="00362B50" w:rsidRPr="00F4585C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F4585C">
        <w:rPr>
          <w:sz w:val="28"/>
          <w:szCs w:val="28"/>
        </w:rPr>
        <w:t xml:space="preserve">Площадь сельсовета  составляет       га. Расстояние до районного центра п. Саракташ </w:t>
      </w:r>
      <w:smartTag w:uri="urn:schemas-microsoft-com:office:smarttags" w:element="metricconverter">
        <w:smartTagPr>
          <w:attr w:name="ProductID" w:val="400 м2"/>
        </w:smartTagPr>
        <w:r w:rsidRPr="00F4585C">
          <w:rPr>
            <w:sz w:val="28"/>
            <w:szCs w:val="28"/>
          </w:rPr>
          <w:t>25 км</w:t>
        </w:r>
      </w:smartTag>
      <w:r w:rsidRPr="00F4585C">
        <w:rPr>
          <w:sz w:val="28"/>
          <w:szCs w:val="28"/>
        </w:rPr>
        <w:t xml:space="preserve">., до областного центра г.Оренбург-  </w:t>
      </w:r>
      <w:smartTag w:uri="urn:schemas-microsoft-com:office:smarttags" w:element="metricconverter">
        <w:smartTagPr>
          <w:attr w:name="ProductID" w:val="400 м2"/>
        </w:smartTagPr>
        <w:r w:rsidRPr="00F4585C">
          <w:rPr>
            <w:sz w:val="28"/>
            <w:szCs w:val="28"/>
          </w:rPr>
          <w:t>125 км</w:t>
        </w:r>
      </w:smartTag>
      <w:r w:rsidRPr="00F4585C">
        <w:rPr>
          <w:sz w:val="28"/>
          <w:szCs w:val="28"/>
        </w:rPr>
        <w:t>..</w:t>
      </w:r>
    </w:p>
    <w:p w:rsidR="00362B50" w:rsidRPr="00F4585C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F4585C">
        <w:rPr>
          <w:sz w:val="28"/>
          <w:szCs w:val="28"/>
        </w:rPr>
        <w:t xml:space="preserve">Жилой фонд  сельсовета  предоставляет собой одноэтажные дома. .Общая площадь жилых помещений составляет 25,751 тыс. кв.м. Численность населения  имеет тенденцию к сокращению из-за  низкой рождаемости. Численность населения в сельском совете уменьшилась и составила на  01.01.2018 года  1027 человек.  </w:t>
      </w:r>
    </w:p>
    <w:p w:rsidR="00362B50" w:rsidRPr="00546375" w:rsidRDefault="00362B50">
      <w:pPr>
        <w:spacing w:after="240"/>
        <w:ind w:firstLine="709"/>
        <w:jc w:val="both"/>
        <w:rPr>
          <w:rFonts w:ascii="Times New Roman" w:cs="Times New Roman"/>
          <w:sz w:val="28"/>
          <w:szCs w:val="28"/>
        </w:rPr>
      </w:pPr>
      <w:r w:rsidRPr="00F4585C">
        <w:rPr>
          <w:rFonts w:ascii="Times New Roman" w:cs="Times New Roman"/>
          <w:sz w:val="28"/>
          <w:szCs w:val="28"/>
        </w:rPr>
        <w:t>В последние годы численность населения сокращается</w:t>
      </w:r>
      <w:r w:rsidRPr="00546375">
        <w:rPr>
          <w:rFonts w:ascii="Times New Roman" w:cs="Times New Roman"/>
          <w:sz w:val="28"/>
          <w:szCs w:val="28"/>
        </w:rPr>
        <w:t>. Наблюдается   ситуация, когда число умерших граждан превышает число родившихся. Численность трудоспособного населения также имеет значительное сокращение. В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362B50" w:rsidRPr="00546375" w:rsidRDefault="00362B50">
      <w:pPr>
        <w:spacing w:after="240"/>
        <w:jc w:val="center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Динамика численности населения.</w:t>
      </w:r>
    </w:p>
    <w:p w:rsidR="00362B50" w:rsidRPr="00546375" w:rsidRDefault="00362B50">
      <w:pPr>
        <w:spacing w:after="240"/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количества населения.</w:t>
      </w:r>
    </w:p>
    <w:p w:rsidR="00362B50" w:rsidRPr="00546375" w:rsidRDefault="00362B50">
      <w:pPr>
        <w:widowControl w:val="0"/>
        <w:jc w:val="both"/>
        <w:rPr>
          <w:rFonts w:ascii="Times New Roman" w:cs="Times New Roman"/>
          <w:b/>
          <w:sz w:val="28"/>
          <w:szCs w:val="28"/>
          <w:lang w:eastAsia="en-US"/>
        </w:rPr>
      </w:pPr>
    </w:p>
    <w:p w:rsidR="00362B50" w:rsidRPr="00546375" w:rsidRDefault="00362B50">
      <w:pPr>
        <w:widowControl w:val="0"/>
        <w:jc w:val="both"/>
        <w:rPr>
          <w:rFonts w:ascii="Times New Roman" w:cs="Times New Roman"/>
          <w:b/>
          <w:sz w:val="28"/>
          <w:szCs w:val="28"/>
          <w:lang w:eastAsia="en-US"/>
        </w:rPr>
      </w:pPr>
    </w:p>
    <w:p w:rsidR="00362B50" w:rsidRPr="00546375" w:rsidRDefault="00362B50">
      <w:pPr>
        <w:widowControl w:val="0"/>
        <w:jc w:val="both"/>
        <w:rPr>
          <w:rFonts w:ascii="Times New Roman" w:cs="Times New Roman"/>
          <w:b/>
          <w:sz w:val="28"/>
          <w:szCs w:val="28"/>
          <w:lang w:eastAsia="en-US"/>
        </w:rPr>
      </w:pPr>
      <w:r w:rsidRPr="00546375">
        <w:rPr>
          <w:rFonts w:ascii="Times New Roman" w:cs="Times New Roman"/>
          <w:b/>
          <w:sz w:val="28"/>
          <w:szCs w:val="28"/>
          <w:lang w:eastAsia="en-US"/>
        </w:rPr>
        <w:t xml:space="preserve">Таблица 1 - Динамика демографических показателей  </w:t>
      </w:r>
      <w:r>
        <w:rPr>
          <w:rFonts w:ascii="Times New Roman" w:cs="Times New Roman"/>
          <w:b/>
          <w:sz w:val="28"/>
          <w:szCs w:val="28"/>
          <w:lang w:eastAsia="en-US"/>
        </w:rPr>
        <w:t xml:space="preserve">Спасского </w:t>
      </w:r>
      <w:r w:rsidRPr="00546375">
        <w:rPr>
          <w:rFonts w:ascii="Times New Roman" w:cs="Times New Roman"/>
          <w:b/>
          <w:sz w:val="28"/>
          <w:szCs w:val="28"/>
          <w:lang w:eastAsia="en-US"/>
        </w:rPr>
        <w:t>сельсовета</w:t>
      </w:r>
    </w:p>
    <w:p w:rsidR="00362B50" w:rsidRPr="00546375" w:rsidRDefault="00362B50">
      <w:pPr>
        <w:widowControl w:val="0"/>
        <w:jc w:val="both"/>
        <w:rPr>
          <w:rFonts w:asci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25"/>
        <w:gridCol w:w="1549"/>
        <w:gridCol w:w="979"/>
        <w:gridCol w:w="1466"/>
      </w:tblGrid>
      <w:tr w:rsidR="00362B50" w:rsidRPr="00546375" w:rsidTr="00062EDB">
        <w:trPr>
          <w:trHeight w:val="960"/>
        </w:trPr>
        <w:tc>
          <w:tcPr>
            <w:tcW w:w="3725" w:type="dxa"/>
            <w:tcBorders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49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979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6" w:type="dxa"/>
            <w:tcBorders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 xml:space="preserve"> на 01.12</w:t>
            </w:r>
            <w:r w:rsidRPr="00546375"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362B50" w:rsidRPr="00546375" w:rsidTr="00062EDB">
        <w:trPr>
          <w:trHeight w:val="645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Среднегодовая численность населения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953</w:t>
            </w:r>
          </w:p>
        </w:tc>
      </w:tr>
      <w:tr w:rsidR="00362B50" w:rsidRPr="00546375" w:rsidTr="00062EDB">
        <w:trPr>
          <w:trHeight w:val="645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Число родившихся (без мертворожденных)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</w:t>
            </w:r>
          </w:p>
        </w:tc>
      </w:tr>
      <w:tr w:rsidR="00362B50" w:rsidRPr="00546375" w:rsidTr="00062EDB">
        <w:trPr>
          <w:trHeight w:val="330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Число умерших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</w:t>
            </w:r>
          </w:p>
        </w:tc>
      </w:tr>
      <w:tr w:rsidR="00362B50" w:rsidRPr="00546375" w:rsidTr="00062EDB">
        <w:trPr>
          <w:trHeight w:val="330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Естественный прирост (+, -)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cs="Times New Roman"/>
                <w:sz w:val="28"/>
                <w:szCs w:val="28"/>
              </w:rPr>
              <w:t>10</w:t>
            </w:r>
          </w:p>
        </w:tc>
      </w:tr>
      <w:tr w:rsidR="00362B50" w:rsidRPr="00546375" w:rsidTr="00062EDB">
        <w:trPr>
          <w:trHeight w:val="330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Число прибывших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 по воен</w:t>
            </w:r>
          </w:p>
        </w:tc>
      </w:tr>
      <w:tr w:rsidR="00362B50" w:rsidRPr="00546375" w:rsidTr="00062EDB">
        <w:trPr>
          <w:trHeight w:val="330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Число выбывших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6 по воен</w:t>
            </w:r>
          </w:p>
        </w:tc>
      </w:tr>
      <w:tr w:rsidR="00362B50" w:rsidRPr="00546375" w:rsidTr="00062EDB">
        <w:trPr>
          <w:trHeight w:val="330"/>
        </w:trPr>
        <w:tc>
          <w:tcPr>
            <w:tcW w:w="3725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Миграционное сальдо (+, -)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546375">
              <w:rPr>
                <w:rFonts w:asci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362B50" w:rsidRPr="00546375" w:rsidRDefault="00362B50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362B50" w:rsidRPr="00546375" w:rsidRDefault="00362B50">
      <w:pPr>
        <w:widowControl w:val="0"/>
        <w:jc w:val="both"/>
        <w:rPr>
          <w:rFonts w:ascii="Times New Roman" w:cs="Times New Roman"/>
          <w:sz w:val="28"/>
          <w:szCs w:val="28"/>
          <w:lang w:eastAsia="en-US"/>
        </w:rPr>
      </w:pP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 w:rsidRPr="00546375">
        <w:rPr>
          <w:rFonts w:ascii="Times New Roman" w:cs="Times New Roman"/>
          <w:sz w:val="28"/>
          <w:szCs w:val="28"/>
          <w:lang w:eastAsia="en-US"/>
        </w:rPr>
        <w:lastRenderedPageBreak/>
        <w:t xml:space="preserve">Одним из важнейших показателей качества жизни населения является уровень развития социальной сферы. 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 w:rsidRPr="00546375">
        <w:rPr>
          <w:rFonts w:ascii="Times New Roman" w:cs="Times New Roman"/>
          <w:sz w:val="28"/>
          <w:szCs w:val="28"/>
          <w:lang w:eastAsia="en-US"/>
        </w:rPr>
        <w:t xml:space="preserve">Социальная сфера  муниципального образования </w:t>
      </w:r>
      <w:r>
        <w:rPr>
          <w:rFonts w:ascii="Times New Roman" w:cs="Times New Roman"/>
          <w:sz w:val="28"/>
          <w:szCs w:val="28"/>
          <w:lang w:eastAsia="en-US"/>
        </w:rPr>
        <w:t xml:space="preserve">Спасский </w:t>
      </w:r>
      <w:r w:rsidRPr="00546375">
        <w:rPr>
          <w:rFonts w:ascii="Times New Roman" w:cs="Times New Roman"/>
          <w:sz w:val="28"/>
          <w:szCs w:val="28"/>
          <w:lang w:eastAsia="en-US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  <w:lang w:eastAsia="en-US"/>
        </w:rPr>
      </w:pPr>
      <w:r w:rsidRPr="00546375">
        <w:rPr>
          <w:rFonts w:ascii="Times New Roman" w:cs="Times New Roman"/>
          <w:sz w:val="28"/>
          <w:szCs w:val="28"/>
          <w:lang w:eastAsia="en-US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362B50" w:rsidRPr="00546375" w:rsidRDefault="00362B50">
      <w:pPr>
        <w:widowControl w:val="0"/>
        <w:jc w:val="both"/>
        <w:rPr>
          <w:rFonts w:ascii="Times New Roman" w:cs="Times New Roman"/>
          <w:sz w:val="28"/>
          <w:szCs w:val="28"/>
          <w:lang w:eastAsia="en-US"/>
        </w:rPr>
      </w:pP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    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</w:rPr>
        <w:t xml:space="preserve"> </w:t>
      </w:r>
      <w:r w:rsidRPr="00546375">
        <w:rPr>
          <w:b/>
          <w:sz w:val="28"/>
          <w:szCs w:val="28"/>
          <w:u w:val="single"/>
        </w:rPr>
        <w:t>Образование:</w:t>
      </w:r>
    </w:p>
    <w:p w:rsidR="00362B50" w:rsidRDefault="00362B50">
      <w:pPr>
        <w:pStyle w:val="ae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МБОУ « </w:t>
      </w:r>
      <w:r>
        <w:rPr>
          <w:sz w:val="28"/>
          <w:szCs w:val="28"/>
        </w:rPr>
        <w:t>Спасская</w:t>
      </w:r>
      <w:r w:rsidRPr="00546375">
        <w:rPr>
          <w:sz w:val="28"/>
          <w:szCs w:val="28"/>
        </w:rPr>
        <w:t xml:space="preserve"> средняя  общеобразовательная школа (с. </w:t>
      </w:r>
      <w:r>
        <w:rPr>
          <w:sz w:val="28"/>
          <w:szCs w:val="28"/>
        </w:rPr>
        <w:t>Спасское</w:t>
      </w:r>
      <w:r w:rsidRPr="00546375">
        <w:rPr>
          <w:sz w:val="28"/>
          <w:szCs w:val="28"/>
        </w:rPr>
        <w:t>) с нормативной вместимостью</w:t>
      </w:r>
      <w:r>
        <w:rPr>
          <w:sz w:val="28"/>
          <w:szCs w:val="28"/>
        </w:rPr>
        <w:t xml:space="preserve"> 100 </w:t>
      </w:r>
      <w:r w:rsidRPr="00546375">
        <w:rPr>
          <w:sz w:val="28"/>
          <w:szCs w:val="28"/>
        </w:rPr>
        <w:t xml:space="preserve"> мест и фактичес</w:t>
      </w:r>
      <w:r>
        <w:rPr>
          <w:sz w:val="28"/>
          <w:szCs w:val="28"/>
        </w:rPr>
        <w:t>ким количеством учеников  95 человек;</w:t>
      </w:r>
    </w:p>
    <w:p w:rsidR="00362B50" w:rsidRDefault="00362B50" w:rsidP="0049171D">
      <w:pPr>
        <w:pStyle w:val="ae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МБОУ «Нижнеаскаровская</w:t>
      </w:r>
      <w:r w:rsidRPr="00546375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>»</w:t>
      </w:r>
      <w:r w:rsidRPr="00546375">
        <w:rPr>
          <w:sz w:val="28"/>
          <w:szCs w:val="28"/>
        </w:rPr>
        <w:t xml:space="preserve"> </w:t>
      </w:r>
    </w:p>
    <w:p w:rsidR="00362B50" w:rsidRPr="00546375" w:rsidRDefault="00362B50" w:rsidP="0049171D">
      <w:pPr>
        <w:pStyle w:val="ae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(с. </w:t>
      </w:r>
      <w:r>
        <w:rPr>
          <w:sz w:val="28"/>
          <w:szCs w:val="28"/>
        </w:rPr>
        <w:t xml:space="preserve">Нижнеаскарово) с нормативной вместимостью 60 </w:t>
      </w:r>
      <w:r w:rsidRPr="00546375">
        <w:rPr>
          <w:sz w:val="28"/>
          <w:szCs w:val="28"/>
        </w:rPr>
        <w:t xml:space="preserve"> мест и фак</w:t>
      </w:r>
      <w:r>
        <w:rPr>
          <w:sz w:val="28"/>
          <w:szCs w:val="28"/>
        </w:rPr>
        <w:t xml:space="preserve">тическим количеством учеников  </w:t>
      </w:r>
      <w:r w:rsidRPr="00546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</w:t>
      </w:r>
      <w:r w:rsidRPr="00546375">
        <w:rPr>
          <w:sz w:val="28"/>
          <w:szCs w:val="28"/>
        </w:rPr>
        <w:t>чел.</w:t>
      </w:r>
    </w:p>
    <w:p w:rsidR="00362B50" w:rsidRPr="00546375" w:rsidRDefault="00362B50" w:rsidP="0049171D">
      <w:pPr>
        <w:pStyle w:val="ae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МБОДУ Спасский  детский сад «Берёзка» на 15</w:t>
      </w:r>
      <w:r w:rsidRPr="00546375">
        <w:rPr>
          <w:sz w:val="28"/>
          <w:szCs w:val="28"/>
        </w:rPr>
        <w:t xml:space="preserve"> мест и с фактическим пребыванием детей </w:t>
      </w:r>
      <w:r>
        <w:rPr>
          <w:sz w:val="28"/>
          <w:szCs w:val="28"/>
        </w:rPr>
        <w:t>20</w:t>
      </w:r>
      <w:r w:rsidRPr="00546375">
        <w:rPr>
          <w:sz w:val="28"/>
          <w:szCs w:val="28"/>
        </w:rPr>
        <w:t xml:space="preserve"> человек.</w:t>
      </w:r>
    </w:p>
    <w:p w:rsidR="00362B50" w:rsidRPr="00546375" w:rsidRDefault="00362B50">
      <w:pPr>
        <w:pStyle w:val="ae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</w:p>
    <w:p w:rsidR="00362B50" w:rsidRPr="00546375" w:rsidRDefault="00362B50">
      <w:pPr>
        <w:ind w:firstLine="720"/>
        <w:contextualSpacing/>
        <w:jc w:val="both"/>
        <w:rPr>
          <w:rFonts w:ascii="Times New Roman" w:cs="Times New Roman"/>
          <w:b/>
          <w:bCs/>
          <w:sz w:val="28"/>
          <w:szCs w:val="28"/>
        </w:rPr>
      </w:pPr>
      <w:r w:rsidRPr="00546375">
        <w:rPr>
          <w:rFonts w:ascii="Times New Roman" w:cs="Times New Roman"/>
          <w:b/>
          <w:bCs/>
          <w:sz w:val="28"/>
          <w:szCs w:val="28"/>
        </w:rPr>
        <w:t xml:space="preserve">Таблица -2 Данные о дошкольных учреждениях и общеобразовательных школах в МО </w:t>
      </w:r>
      <w:r>
        <w:rPr>
          <w:rFonts w:ascii="Times New Roman" w:cs="Times New Roman"/>
          <w:b/>
          <w:bCs/>
          <w:sz w:val="28"/>
          <w:szCs w:val="28"/>
        </w:rPr>
        <w:t xml:space="preserve">Спасский </w:t>
      </w:r>
      <w:r w:rsidRPr="00546375">
        <w:rPr>
          <w:rFonts w:ascii="Times New Roman" w:cs="Times New Roman"/>
          <w:b/>
          <w:bCs/>
          <w:sz w:val="28"/>
          <w:szCs w:val="28"/>
        </w:rPr>
        <w:t xml:space="preserve">сельсовет </w:t>
      </w:r>
    </w:p>
    <w:p w:rsidR="00362B50" w:rsidRPr="00546375" w:rsidRDefault="00362B50">
      <w:pPr>
        <w:ind w:firstLine="720"/>
        <w:contextualSpacing/>
        <w:jc w:val="both"/>
        <w:rPr>
          <w:rFonts w:cs="Times New Roman"/>
          <w:bCs/>
          <w:i/>
          <w:sz w:val="28"/>
          <w:szCs w:val="28"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6"/>
        <w:gridCol w:w="2601"/>
        <w:gridCol w:w="1709"/>
        <w:gridCol w:w="691"/>
        <w:gridCol w:w="907"/>
        <w:gridCol w:w="695"/>
        <w:gridCol w:w="1756"/>
      </w:tblGrid>
      <w:tr w:rsidR="00362B50" w:rsidRPr="00546375" w:rsidTr="0049171D">
        <w:trPr>
          <w:trHeight w:val="724"/>
        </w:trPr>
        <w:tc>
          <w:tcPr>
            <w:tcW w:w="967" w:type="dxa"/>
            <w:vMerge w:val="restart"/>
            <w:tcBorders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49171D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362B50" w:rsidRPr="0049171D" w:rsidRDefault="00362B5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49171D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49171D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49171D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Кол-во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49171D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Мощность (мест)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49171D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 ввода/</w:t>
            </w:r>
          </w:p>
          <w:p w:rsidR="00362B50" w:rsidRPr="0049171D" w:rsidRDefault="00362B5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реконструкции</w:t>
            </w:r>
          </w:p>
        </w:tc>
      </w:tr>
      <w:tr w:rsidR="00362B50" w:rsidRPr="00546375" w:rsidTr="0049171D">
        <w:trPr>
          <w:trHeight w:val="610"/>
        </w:trPr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проект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62B50" w:rsidRPr="00546375" w:rsidTr="0049171D">
        <w:tc>
          <w:tcPr>
            <w:tcW w:w="96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numPr>
                <w:ilvl w:val="0"/>
                <w:numId w:val="7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215EDA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Arial Unicode MS Cyr" w:hAnsi="Arial Unicode MS Cyr" w:cs="Arial Unicode MS Cyr"/>
                <w:sz w:val="28"/>
                <w:szCs w:val="28"/>
              </w:rPr>
              <w:t>с</w:t>
            </w:r>
            <w:r w:rsidRPr="00546375">
              <w:rPr>
                <w:sz w:val="28"/>
                <w:szCs w:val="28"/>
              </w:rPr>
              <w:t xml:space="preserve">. </w:t>
            </w:r>
            <w:r>
              <w:rPr>
                <w:rFonts w:ascii="Times New Roman"/>
                <w:sz w:val="28"/>
                <w:szCs w:val="28"/>
              </w:rPr>
              <w:t>Спасское</w:t>
            </w:r>
          </w:p>
          <w:p w:rsidR="00362B50" w:rsidRPr="00215EDA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Arial Unicode MS Cyr" w:hAnsi="Arial Unicode MS Cyr" w:cs="Arial Unicode MS Cyr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/>
                <w:sz w:val="28"/>
                <w:szCs w:val="28"/>
              </w:rPr>
              <w:t>Нижнеаскарово</w:t>
            </w: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ДДУ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1977</w:t>
            </w:r>
          </w:p>
        </w:tc>
      </w:tr>
      <w:tr w:rsidR="00362B50" w:rsidRPr="00546375" w:rsidTr="0049171D"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школа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B50" w:rsidRPr="00546375" w:rsidTr="0049171D"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B50" w:rsidRPr="00546375" w:rsidTr="0049171D">
        <w:tc>
          <w:tcPr>
            <w:tcW w:w="9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школа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71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 w:rsidP="0031242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2001</w:t>
            </w:r>
          </w:p>
        </w:tc>
      </w:tr>
    </w:tbl>
    <w:p w:rsidR="00362B50" w:rsidRPr="00546375" w:rsidRDefault="00362B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46375">
        <w:rPr>
          <w:rFonts w:ascii="Times New Roman" w:hAnsi="Times New Roman" w:cs="Times New Roman"/>
          <w:sz w:val="28"/>
          <w:szCs w:val="28"/>
        </w:rPr>
        <w:t xml:space="preserve">По данным администрации МО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546375">
        <w:rPr>
          <w:rFonts w:ascii="Times New Roman" w:hAnsi="Times New Roman" w:cs="Times New Roman"/>
          <w:sz w:val="28"/>
          <w:szCs w:val="28"/>
        </w:rPr>
        <w:t xml:space="preserve"> сельсовет уровень износа учебных зданий и сооружений, требующих капитального и текущего ремонта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Pr="00546375">
        <w:rPr>
          <w:rFonts w:ascii="Times New Roman" w:hAnsi="Times New Roman" w:cs="Times New Roman"/>
          <w:sz w:val="28"/>
          <w:szCs w:val="28"/>
        </w:rPr>
        <w:t xml:space="preserve"> %; уровень износа оборудования кабинетов в школах, детском </w:t>
      </w:r>
      <w:r w:rsidRPr="00546375">
        <w:rPr>
          <w:rFonts w:ascii="Times New Roman" w:hAnsi="Times New Roman" w:cs="Times New Roman"/>
          <w:sz w:val="28"/>
          <w:szCs w:val="28"/>
        </w:rPr>
        <w:lastRenderedPageBreak/>
        <w:t>саду –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546375">
        <w:rPr>
          <w:rFonts w:ascii="Times New Roman" w:hAnsi="Times New Roman" w:cs="Times New Roman"/>
          <w:sz w:val="28"/>
          <w:szCs w:val="28"/>
        </w:rPr>
        <w:t>%; наличие спортивного инвентаря, наглядных пособий, технических средств обучения -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546375">
        <w:rPr>
          <w:rFonts w:ascii="Times New Roman" w:hAnsi="Times New Roman" w:cs="Times New Roman"/>
          <w:sz w:val="28"/>
          <w:szCs w:val="28"/>
        </w:rPr>
        <w:t>%.</w:t>
      </w: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>Из таблиц видно, что в настоящее время потребности в дополнительных дет</w:t>
      </w:r>
      <w:r>
        <w:rPr>
          <w:rFonts w:ascii="Times New Roman" w:hAnsi="Times New Roman" w:cs="Times New Roman"/>
          <w:sz w:val="28"/>
          <w:szCs w:val="28"/>
        </w:rPr>
        <w:t>ских учреждениях  и в школе нет, но желательна реконструкция детского сада с целью его расширения, т.к он не вмещает всех  нуждающихся.</w:t>
      </w:r>
      <w:r w:rsidRPr="0054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Спасская </w:t>
      </w:r>
      <w:r w:rsidRPr="00546375">
        <w:rPr>
          <w:rFonts w:ascii="Times New Roman" w:hAnsi="Times New Roman" w:cs="Times New Roman"/>
          <w:sz w:val="28"/>
          <w:szCs w:val="28"/>
        </w:rPr>
        <w:t>школа загружена на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  <w:r w:rsidRPr="0054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463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75">
        <w:rPr>
          <w:rFonts w:ascii="Times New Roman" w:hAnsi="Times New Roman" w:cs="Times New Roman"/>
          <w:sz w:val="28"/>
          <w:szCs w:val="28"/>
        </w:rPr>
        <w:t xml:space="preserve">детский сад загружен на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546375">
        <w:rPr>
          <w:rFonts w:ascii="Times New Roman" w:hAnsi="Times New Roman" w:cs="Times New Roman"/>
          <w:sz w:val="28"/>
          <w:szCs w:val="28"/>
        </w:rPr>
        <w:t xml:space="preserve">%, кроме того наблюдается сокращение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достаточной. 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Таким образом, образовательных учреждений на территории  поселения  достаточно.</w:t>
      </w:r>
    </w:p>
    <w:p w:rsidR="00362B50" w:rsidRPr="00546375" w:rsidRDefault="00362B50">
      <w:pPr>
        <w:pStyle w:val="ae"/>
        <w:spacing w:before="100" w:after="100" w:line="100" w:lineRule="atLeast"/>
        <w:ind w:left="360"/>
        <w:jc w:val="both"/>
        <w:rPr>
          <w:sz w:val="28"/>
          <w:szCs w:val="28"/>
          <w:u w:val="single"/>
        </w:rPr>
      </w:pP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  <w:u w:val="single"/>
        </w:rPr>
        <w:t>Культура:</w:t>
      </w:r>
    </w:p>
    <w:p w:rsidR="00362B50" w:rsidRPr="00546375" w:rsidRDefault="00362B50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В сфере культуры на территории сельсовета работают: 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Спасский </w:t>
      </w:r>
      <w:r w:rsidRPr="00546375">
        <w:rPr>
          <w:sz w:val="28"/>
          <w:szCs w:val="28"/>
        </w:rPr>
        <w:t xml:space="preserve">сельский Дом культуры, расположенный в </w:t>
      </w:r>
      <w:r>
        <w:rPr>
          <w:sz w:val="28"/>
          <w:szCs w:val="28"/>
        </w:rPr>
        <w:t>с.Спасское,</w:t>
      </w:r>
      <w:r w:rsidRPr="0054637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Нижнеаскаровский клуб</w:t>
      </w:r>
      <w:r w:rsidRPr="00546375">
        <w:rPr>
          <w:sz w:val="28"/>
          <w:szCs w:val="28"/>
        </w:rPr>
        <w:t xml:space="preserve">, расположенный в </w:t>
      </w:r>
      <w:r>
        <w:rPr>
          <w:sz w:val="28"/>
          <w:szCs w:val="28"/>
        </w:rPr>
        <w:t>с.Нижнеаскарово;</w:t>
      </w:r>
      <w:r w:rsidRPr="00546375">
        <w:rPr>
          <w:sz w:val="28"/>
          <w:szCs w:val="28"/>
        </w:rPr>
        <w:t xml:space="preserve">  2 библиотеки, расположенные в </w:t>
      </w:r>
      <w:r>
        <w:rPr>
          <w:sz w:val="28"/>
          <w:szCs w:val="28"/>
        </w:rPr>
        <w:t>с.Спасское и в с.Нижнеаскарово</w:t>
      </w:r>
      <w:r w:rsidRPr="00546375">
        <w:rPr>
          <w:sz w:val="28"/>
          <w:szCs w:val="28"/>
        </w:rPr>
        <w:t>.</w:t>
      </w:r>
    </w:p>
    <w:p w:rsidR="00362B50" w:rsidRPr="00546375" w:rsidRDefault="00362B50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cs="Times New Roman"/>
          <w:b/>
          <w:sz w:val="28"/>
          <w:szCs w:val="28"/>
        </w:rPr>
      </w:pPr>
    </w:p>
    <w:p w:rsidR="00362B50" w:rsidRPr="00546375" w:rsidRDefault="00362B50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cs="Times New Roman"/>
          <w:b/>
          <w:sz w:val="28"/>
          <w:szCs w:val="28"/>
        </w:rPr>
      </w:pPr>
      <w:r w:rsidRPr="00546375">
        <w:rPr>
          <w:rFonts w:ascii="Times New Roman" w:cs="Times New Roman"/>
          <w:b/>
          <w:sz w:val="28"/>
          <w:szCs w:val="28"/>
        </w:rPr>
        <w:t>Таблица -3 Данные п</w:t>
      </w:r>
      <w:r w:rsidRPr="00546375">
        <w:rPr>
          <w:rFonts w:ascii="Times New Roman" w:cs="Times New Roman"/>
          <w:b/>
          <w:bCs/>
          <w:sz w:val="28"/>
          <w:szCs w:val="28"/>
        </w:rPr>
        <w:t>о о</w:t>
      </w:r>
      <w:r w:rsidRPr="00546375">
        <w:rPr>
          <w:rFonts w:ascii="Times New Roman" w:cs="Times New Roman"/>
          <w:b/>
          <w:sz w:val="28"/>
          <w:szCs w:val="28"/>
        </w:rPr>
        <w:t>беспеченности учреждениями культуры</w:t>
      </w:r>
    </w:p>
    <w:tbl>
      <w:tblPr>
        <w:tblW w:w="0" w:type="auto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"/>
        <w:gridCol w:w="3001"/>
        <w:gridCol w:w="1961"/>
        <w:gridCol w:w="771"/>
        <w:gridCol w:w="1028"/>
        <w:gridCol w:w="776"/>
        <w:gridCol w:w="781"/>
        <w:gridCol w:w="1328"/>
      </w:tblGrid>
      <w:tr w:rsidR="00362B50" w:rsidRPr="00546375">
        <w:trPr>
          <w:trHeight w:val="591"/>
        </w:trPr>
        <w:tc>
          <w:tcPr>
            <w:tcW w:w="852" w:type="dxa"/>
            <w:vMerge w:val="restart"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2B50" w:rsidRPr="00546375" w:rsidRDefault="00362B5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Мощность (мест)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 изм.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ввода/</w:t>
            </w:r>
          </w:p>
          <w:p w:rsidR="00362B50" w:rsidRPr="00546375" w:rsidRDefault="00362B5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Рекон</w:t>
            </w:r>
          </w:p>
          <w:p w:rsidR="00362B50" w:rsidRPr="00546375" w:rsidRDefault="00362B5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струкции</w:t>
            </w:r>
          </w:p>
        </w:tc>
      </w:tr>
      <w:tr w:rsidR="00362B50" w:rsidRPr="00546375">
        <w:tc>
          <w:tcPr>
            <w:tcW w:w="852" w:type="dxa"/>
            <w:vMerge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2B50" w:rsidRPr="00546375">
        <w:trPr>
          <w:trHeight w:val="265"/>
        </w:trPr>
        <w:tc>
          <w:tcPr>
            <w:tcW w:w="852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numPr>
                <w:ilvl w:val="0"/>
                <w:numId w:val="8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2C0999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Arial Unicode MS Cyr" w:hAnsi="Arial Unicode MS Cyr" w:cs="Arial Unicode MS Cyr"/>
                <w:sz w:val="28"/>
                <w:szCs w:val="28"/>
              </w:rPr>
              <w:t>С</w:t>
            </w:r>
            <w:r>
              <w:rPr>
                <w:rFonts w:ascii="Times New Roman"/>
                <w:sz w:val="28"/>
                <w:szCs w:val="28"/>
              </w:rPr>
              <w:t>. Спасское</w:t>
            </w:r>
          </w:p>
          <w:p w:rsidR="00362B50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sz w:val="28"/>
                <w:szCs w:val="28"/>
              </w:rPr>
            </w:pPr>
          </w:p>
          <w:p w:rsidR="00362B50" w:rsidRPr="00D57BF1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Arial Unicode MS Cyr" w:hAnsi="Arial Unicode MS Cyr" w:cs="Arial Unicode MS Cyr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/>
                <w:sz w:val="28"/>
                <w:szCs w:val="28"/>
              </w:rPr>
              <w:t>Нижнеаскарово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ДК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1964</w:t>
            </w:r>
          </w:p>
        </w:tc>
      </w:tr>
      <w:tr w:rsidR="00362B50" w:rsidRPr="00546375">
        <w:trPr>
          <w:trHeight w:val="457"/>
        </w:trPr>
        <w:tc>
          <w:tcPr>
            <w:tcW w:w="852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Библиотека</w:t>
            </w:r>
          </w:p>
          <w:p w:rsidR="00362B50" w:rsidRDefault="00362B5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Библиотека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6000</w:t>
            </w:r>
          </w:p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6000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6775</w:t>
            </w:r>
          </w:p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6310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 хран</w:t>
            </w: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1964</w:t>
            </w:r>
          </w:p>
          <w:p w:rsidR="00362B50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2B50" w:rsidRPr="00546375" w:rsidRDefault="00362B5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2002</w:t>
            </w:r>
          </w:p>
        </w:tc>
      </w:tr>
    </w:tbl>
    <w:p w:rsidR="00362B50" w:rsidRPr="00546375" w:rsidRDefault="00362B50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 xml:space="preserve">Из таблицы следует, что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 сельсовет действует 2 учреднения культуры, 2 библиотеки</w:t>
      </w:r>
      <w:r w:rsidRPr="0054637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lastRenderedPageBreak/>
        <w:t xml:space="preserve">Муниципальное образование </w:t>
      </w:r>
      <w:r>
        <w:rPr>
          <w:sz w:val="28"/>
          <w:szCs w:val="28"/>
        </w:rPr>
        <w:t>Спасский</w:t>
      </w:r>
      <w:r w:rsidRPr="00546375">
        <w:rPr>
          <w:sz w:val="28"/>
          <w:szCs w:val="28"/>
        </w:rPr>
        <w:t xml:space="preserve"> сельсовет в основном обеспечено учреждениями культурно-досугового типа. Проектной мощности клуба, библиотек  </w:t>
      </w:r>
      <w:r>
        <w:rPr>
          <w:sz w:val="28"/>
          <w:szCs w:val="28"/>
        </w:rPr>
        <w:t xml:space="preserve">не </w:t>
      </w:r>
      <w:r w:rsidRPr="00546375">
        <w:rPr>
          <w:sz w:val="28"/>
          <w:szCs w:val="28"/>
        </w:rPr>
        <w:t>достаточно.</w:t>
      </w:r>
      <w:r>
        <w:rPr>
          <w:sz w:val="28"/>
          <w:szCs w:val="28"/>
        </w:rPr>
        <w:t xml:space="preserve"> 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  <w:u w:val="single"/>
        </w:rPr>
      </w:pP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  <w:u w:val="single"/>
        </w:rPr>
        <w:t>Спортивные учреждения: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Спортивных учреждений на территории </w:t>
      </w:r>
      <w:r>
        <w:rPr>
          <w:sz w:val="28"/>
          <w:szCs w:val="28"/>
        </w:rPr>
        <w:t xml:space="preserve">Спасского </w:t>
      </w:r>
      <w:r w:rsidRPr="00546375">
        <w:rPr>
          <w:sz w:val="28"/>
          <w:szCs w:val="28"/>
        </w:rPr>
        <w:t>сельсовета нет.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        На территории сельсовета объекты физической культуры и спорта общего пользования существуют только при школах (спортзалы). Уровень обеспеченности спортзалов составляет </w:t>
      </w:r>
      <w:r>
        <w:rPr>
          <w:sz w:val="28"/>
          <w:szCs w:val="28"/>
        </w:rPr>
        <w:t>7</w:t>
      </w:r>
      <w:r w:rsidRPr="00546375">
        <w:rPr>
          <w:sz w:val="28"/>
          <w:szCs w:val="28"/>
        </w:rPr>
        <w:t xml:space="preserve">0%, степень износа </w:t>
      </w:r>
      <w:r>
        <w:rPr>
          <w:sz w:val="28"/>
          <w:szCs w:val="28"/>
        </w:rPr>
        <w:t>70</w:t>
      </w:r>
      <w:r w:rsidRPr="00546375">
        <w:rPr>
          <w:sz w:val="28"/>
          <w:szCs w:val="28"/>
        </w:rPr>
        <w:t>%.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  <w:u w:val="single"/>
        </w:rPr>
        <w:t>Предприятия  торговли и общественного питания: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На территории сельсовета   предприятий  общественного питания не имеется.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Учреждений  бытового  обслуживания не имеется. В настоящее время на территории сельсовета  работает  </w:t>
      </w:r>
      <w:r>
        <w:rPr>
          <w:sz w:val="28"/>
          <w:szCs w:val="28"/>
        </w:rPr>
        <w:t>___10 индивидуальных предпринимателя, 7  магазинов</w:t>
      </w:r>
      <w:r w:rsidRPr="00546375">
        <w:rPr>
          <w:sz w:val="28"/>
          <w:szCs w:val="28"/>
        </w:rPr>
        <w:t>, которые в основном  обеспечивают население сельсовета всеми необходимыми товарами.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b/>
          <w:sz w:val="28"/>
          <w:szCs w:val="28"/>
          <w:u w:val="single"/>
        </w:rPr>
      </w:pPr>
      <w:r w:rsidRPr="00546375">
        <w:rPr>
          <w:sz w:val="28"/>
          <w:szCs w:val="28"/>
        </w:rPr>
        <w:t xml:space="preserve">         </w:t>
      </w:r>
      <w:r w:rsidRPr="00546375">
        <w:rPr>
          <w:b/>
          <w:sz w:val="28"/>
          <w:szCs w:val="28"/>
          <w:u w:val="single"/>
        </w:rPr>
        <w:t>Здравоохранение:</w:t>
      </w:r>
    </w:p>
    <w:p w:rsidR="00362B50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В сфере здравоохранения на территории сельсовета работают </w:t>
      </w:r>
      <w:r>
        <w:rPr>
          <w:sz w:val="28"/>
          <w:szCs w:val="28"/>
        </w:rPr>
        <w:t xml:space="preserve">Спасский ФАП на 9-10  посещений в сутки и </w:t>
      </w:r>
      <w:r w:rsidRPr="00546375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Нижнеаскаровский ФАП на 5-6 посещений в сутки</w:t>
      </w:r>
      <w:r w:rsidRPr="00546375">
        <w:rPr>
          <w:sz w:val="28"/>
          <w:szCs w:val="28"/>
        </w:rPr>
        <w:t>. Муниципальные и коммерческие аптеки в сельсовете отсутствуют.</w:t>
      </w:r>
    </w:p>
    <w:p w:rsidR="00362B50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362B50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362B50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362B50" w:rsidRPr="00546375" w:rsidRDefault="00362B50">
      <w:pPr>
        <w:spacing w:line="36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  <w:r w:rsidRPr="00546375">
        <w:rPr>
          <w:rFonts w:ascii="Times New Roman" w:cs="Times New Roman"/>
          <w:b/>
          <w:sz w:val="28"/>
          <w:szCs w:val="28"/>
        </w:rPr>
        <w:t xml:space="preserve">Таблица -4. Медицинские учреждения муниципального образования </w:t>
      </w:r>
      <w:r>
        <w:rPr>
          <w:rFonts w:ascii="Times New Roman" w:cs="Times New Roman"/>
          <w:b/>
          <w:sz w:val="28"/>
          <w:szCs w:val="28"/>
        </w:rPr>
        <w:t xml:space="preserve">Спасский </w:t>
      </w:r>
      <w:r w:rsidRPr="00546375">
        <w:rPr>
          <w:rFonts w:ascii="Times New Roman" w:cs="Times New Roman"/>
          <w:b/>
          <w:sz w:val="28"/>
          <w:szCs w:val="28"/>
        </w:rPr>
        <w:t>сельсовет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15"/>
        <w:gridCol w:w="2683"/>
        <w:gridCol w:w="1805"/>
        <w:gridCol w:w="710"/>
        <w:gridCol w:w="957"/>
        <w:gridCol w:w="742"/>
        <w:gridCol w:w="1846"/>
      </w:tblGrid>
      <w:tr w:rsidR="00362B50" w:rsidRPr="00546375" w:rsidTr="00DF5329">
        <w:tc>
          <w:tcPr>
            <w:tcW w:w="715" w:type="dxa"/>
            <w:vMerge w:val="restart"/>
            <w:tcBorders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№</w:t>
            </w:r>
          </w:p>
          <w:p w:rsidR="00362B50" w:rsidRPr="00546375" w:rsidRDefault="00362B50">
            <w:pPr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п</w:t>
            </w:r>
            <w:r w:rsidRPr="00546375">
              <w:rPr>
                <w:sz w:val="28"/>
                <w:szCs w:val="28"/>
              </w:rPr>
              <w:t>/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п</w:t>
            </w:r>
          </w:p>
        </w:tc>
        <w:tc>
          <w:tcPr>
            <w:tcW w:w="268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Наименование</w:t>
            </w:r>
            <w:r w:rsidRPr="00546375">
              <w:rPr>
                <w:sz w:val="28"/>
                <w:szCs w:val="28"/>
              </w:rPr>
              <w:t xml:space="preserve"> 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сельского</w:t>
            </w:r>
            <w:r w:rsidRPr="00546375">
              <w:rPr>
                <w:sz w:val="28"/>
                <w:szCs w:val="28"/>
              </w:rPr>
              <w:t xml:space="preserve"> 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поселения</w:t>
            </w:r>
            <w:r w:rsidRPr="00546375">
              <w:rPr>
                <w:sz w:val="28"/>
                <w:szCs w:val="28"/>
              </w:rPr>
              <w:t>/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населенного</w:t>
            </w:r>
            <w:r w:rsidRPr="00546375">
              <w:rPr>
                <w:sz w:val="28"/>
                <w:szCs w:val="28"/>
              </w:rPr>
              <w:t xml:space="preserve"> 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пункта</w:t>
            </w:r>
          </w:p>
        </w:tc>
        <w:tc>
          <w:tcPr>
            <w:tcW w:w="180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Наименование</w:t>
            </w:r>
            <w:r w:rsidRPr="00546375">
              <w:rPr>
                <w:sz w:val="28"/>
                <w:szCs w:val="28"/>
              </w:rPr>
              <w:t xml:space="preserve"> 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объекта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Кол</w:t>
            </w:r>
            <w:r w:rsidRPr="00546375">
              <w:rPr>
                <w:sz w:val="28"/>
                <w:szCs w:val="28"/>
              </w:rPr>
              <w:t>-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во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Мощность</w:t>
            </w:r>
            <w:r w:rsidRPr="00546375">
              <w:rPr>
                <w:sz w:val="28"/>
                <w:szCs w:val="28"/>
              </w:rPr>
              <w:t xml:space="preserve"> (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мест</w:t>
            </w:r>
            <w:r w:rsidRPr="00546375">
              <w:rPr>
                <w:sz w:val="28"/>
                <w:szCs w:val="28"/>
              </w:rPr>
              <w:t>)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Год</w:t>
            </w:r>
            <w:r w:rsidRPr="00546375">
              <w:rPr>
                <w:sz w:val="28"/>
                <w:szCs w:val="28"/>
              </w:rPr>
              <w:t xml:space="preserve"> </w:t>
            </w: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ввода</w:t>
            </w:r>
            <w:r w:rsidRPr="00546375">
              <w:rPr>
                <w:sz w:val="28"/>
                <w:szCs w:val="28"/>
              </w:rPr>
              <w:t>/</w:t>
            </w:r>
          </w:p>
          <w:p w:rsidR="00362B50" w:rsidRPr="00546375" w:rsidRDefault="00362B50">
            <w:pPr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реконструкции</w:t>
            </w:r>
          </w:p>
        </w:tc>
      </w:tr>
      <w:tr w:rsidR="00362B50" w:rsidRPr="00546375" w:rsidTr="00DF5329">
        <w:tc>
          <w:tcPr>
            <w:tcW w:w="71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проект</w:t>
            </w:r>
          </w:p>
        </w:tc>
        <w:tc>
          <w:tcPr>
            <w:tcW w:w="742" w:type="dxa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факт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 w:rsidTr="00DF5329">
        <w:trPr>
          <w:trHeight w:val="436"/>
        </w:trPr>
        <w:tc>
          <w:tcPr>
            <w:tcW w:w="715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 w:rsidP="00DF5329">
            <w:pPr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DF5329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с</w:t>
            </w:r>
            <w:r w:rsidRPr="00546375">
              <w:rPr>
                <w:sz w:val="28"/>
                <w:szCs w:val="28"/>
              </w:rPr>
              <w:t xml:space="preserve">. </w:t>
            </w:r>
            <w:r>
              <w:rPr>
                <w:rFonts w:ascii="Times New Roman"/>
                <w:sz w:val="28"/>
                <w:szCs w:val="28"/>
              </w:rPr>
              <w:t>Спасское</w:t>
            </w:r>
          </w:p>
        </w:tc>
        <w:tc>
          <w:tcPr>
            <w:tcW w:w="180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ФАП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DF5329" w:rsidRDefault="00362B50">
            <w:pPr>
              <w:snapToGrid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7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DF5329" w:rsidRDefault="00362B50">
            <w:pPr>
              <w:snapToGrid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DF5329" w:rsidRDefault="00362B50">
            <w:pPr>
              <w:snapToGrid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2007</w:t>
            </w:r>
          </w:p>
        </w:tc>
      </w:tr>
      <w:tr w:rsidR="00362B50" w:rsidRPr="00546375" w:rsidTr="00DF5329">
        <w:trPr>
          <w:trHeight w:val="436"/>
        </w:trPr>
        <w:tc>
          <w:tcPr>
            <w:tcW w:w="715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 w:rsidP="00DF5329">
            <w:pPr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</w:t>
            </w:r>
            <w:r w:rsidRPr="00546375">
              <w:rPr>
                <w:sz w:val="28"/>
                <w:szCs w:val="28"/>
              </w:rPr>
              <w:t>.</w:t>
            </w:r>
            <w:r>
              <w:rPr>
                <w:rFonts w:ascii="Times New Roman"/>
                <w:sz w:val="28"/>
                <w:szCs w:val="28"/>
              </w:rPr>
              <w:t>Нижнеаскарово</w:t>
            </w:r>
            <w:r w:rsidRPr="005463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rFonts w:ascii="Arial Unicode MS Cyr" w:hAnsi="Arial Unicode MS Cyr" w:cs="Arial Unicode MS Cyr"/>
                <w:sz w:val="28"/>
                <w:szCs w:val="28"/>
              </w:rPr>
              <w:t>ФАП</w:t>
            </w:r>
          </w:p>
        </w:tc>
        <w:tc>
          <w:tcPr>
            <w:tcW w:w="7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DF5329" w:rsidRDefault="00362B50">
            <w:pPr>
              <w:snapToGrid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6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DF5329" w:rsidRDefault="00362B50">
            <w:pPr>
              <w:snapToGrid w:val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2001</w:t>
            </w:r>
          </w:p>
        </w:tc>
      </w:tr>
    </w:tbl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lastRenderedPageBreak/>
        <w:t xml:space="preserve">Оценка обеспеченности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546375">
        <w:rPr>
          <w:rFonts w:ascii="Times New Roman" w:hAnsi="Times New Roman" w:cs="Times New Roman"/>
          <w:sz w:val="28"/>
          <w:szCs w:val="28"/>
        </w:rPr>
        <w:t xml:space="preserve"> сельсовета учреждениями здравоохранения требует специального и достаточно специализированного медицинского исследования.</w:t>
      </w: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>Муниципальные и коммерческие аптеки в сельсовете отсутствуют.</w:t>
      </w: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29">
        <w:rPr>
          <w:rFonts w:ascii="Times New Roman" w:hAnsi="Times New Roman" w:cs="Times New Roman"/>
          <w:sz w:val="28"/>
          <w:szCs w:val="28"/>
        </w:rPr>
        <w:t xml:space="preserve">Так же жители сельсовета пользуются услугами </w:t>
      </w:r>
      <w:r>
        <w:rPr>
          <w:rFonts w:ascii="Times New Roman" w:hAnsi="Times New Roman" w:cs="Times New Roman"/>
          <w:sz w:val="28"/>
          <w:szCs w:val="28"/>
        </w:rPr>
        <w:t>Саракташской</w:t>
      </w:r>
      <w:r w:rsidRPr="00DF5329">
        <w:rPr>
          <w:rFonts w:ascii="Times New Roman" w:hAnsi="Times New Roman" w:cs="Times New Roman"/>
          <w:sz w:val="28"/>
          <w:szCs w:val="28"/>
        </w:rPr>
        <w:t xml:space="preserve"> районной больницы, в которой находятся поликлиника, хирургическое отделение, терапевтическое отделение, родильное отделение, гинекологическое отделение, детское и инфекционное отделения.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Дейс</w:t>
      </w:r>
      <w:r>
        <w:rPr>
          <w:sz w:val="28"/>
          <w:szCs w:val="28"/>
        </w:rPr>
        <w:t>твие Программы рассчитано с 2017</w:t>
      </w:r>
      <w:r w:rsidRPr="00546375">
        <w:rPr>
          <w:sz w:val="28"/>
          <w:szCs w:val="28"/>
        </w:rPr>
        <w:t xml:space="preserve"> по 2033 годы.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2. Перечень мероприятий (инвестиционных  проектов) по проектированию, строительству реконструкции объектов социальной  инфраструктуры сельсовета.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r>
        <w:rPr>
          <w:rFonts w:ascii="Times New Roman" w:cs="Times New Roman"/>
          <w:sz w:val="28"/>
          <w:szCs w:val="28"/>
        </w:rPr>
        <w:t xml:space="preserve">Спасский </w:t>
      </w:r>
      <w:r w:rsidRPr="00546375">
        <w:rPr>
          <w:rFonts w:ascii="Times New Roman" w:cs="Times New Roman"/>
          <w:sz w:val="28"/>
          <w:szCs w:val="28"/>
        </w:rPr>
        <w:t xml:space="preserve">сельсовет </w:t>
      </w:r>
      <w:r>
        <w:rPr>
          <w:rFonts w:ascii="Times New Roman" w:cs="Times New Roman"/>
          <w:sz w:val="28"/>
          <w:szCs w:val="28"/>
        </w:rPr>
        <w:t xml:space="preserve">Саракташского </w:t>
      </w:r>
      <w:r w:rsidRPr="00546375">
        <w:rPr>
          <w:rFonts w:ascii="Times New Roman" w:cs="Times New Roman"/>
          <w:sz w:val="28"/>
          <w:szCs w:val="28"/>
        </w:rPr>
        <w:t>района Оренбургской обла</w:t>
      </w:r>
      <w:r>
        <w:rPr>
          <w:rFonts w:ascii="Times New Roman" w:cs="Times New Roman"/>
          <w:sz w:val="28"/>
          <w:szCs w:val="28"/>
        </w:rPr>
        <w:t>сти  сельского поселения на 2017</w:t>
      </w:r>
      <w:r w:rsidRPr="00546375">
        <w:rPr>
          <w:rFonts w:ascii="Times New Roman" w:cs="Times New Roman"/>
          <w:sz w:val="28"/>
          <w:szCs w:val="28"/>
        </w:rPr>
        <w:t xml:space="preserve">-2033 годы разрабатывается на основании генерального плана </w:t>
      </w:r>
      <w:r>
        <w:rPr>
          <w:rFonts w:ascii="Times New Roman" w:cs="Times New Roman"/>
          <w:sz w:val="28"/>
          <w:szCs w:val="28"/>
        </w:rPr>
        <w:t xml:space="preserve">Спасского </w:t>
      </w:r>
      <w:r w:rsidRPr="00546375">
        <w:rPr>
          <w:rFonts w:ascii="Times New Roman" w:cs="Times New Roman"/>
          <w:sz w:val="28"/>
          <w:szCs w:val="28"/>
        </w:rPr>
        <w:t xml:space="preserve">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>
        <w:rPr>
          <w:rFonts w:ascii="Times New Roman" w:cs="Times New Roman"/>
          <w:sz w:val="28"/>
          <w:szCs w:val="28"/>
        </w:rPr>
        <w:t>Саракташского</w:t>
      </w:r>
      <w:r w:rsidRPr="00546375">
        <w:rPr>
          <w:rFonts w:ascii="Times New Roman" w:cs="Times New Roman"/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поселения.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проектированию, строительству, реконструкции объектов социальной инфраструктуры.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362B50" w:rsidRPr="00546375" w:rsidRDefault="00362B50">
      <w:pPr>
        <w:pStyle w:val="ae"/>
        <w:spacing w:before="0" w:after="0" w:line="100" w:lineRule="atLeast"/>
        <w:rPr>
          <w:b/>
          <w:sz w:val="28"/>
          <w:szCs w:val="28"/>
        </w:rPr>
      </w:pPr>
    </w:p>
    <w:p w:rsidR="00362B50" w:rsidRPr="00546375" w:rsidRDefault="00362B50">
      <w:pPr>
        <w:shd w:val="clear" w:color="auto" w:fill="FFFFFF"/>
        <w:spacing w:after="96" w:line="240" w:lineRule="atLeast"/>
        <w:jc w:val="both"/>
        <w:rPr>
          <w:rFonts w:ascii="Times New Roman" w:cs="Times New Roman"/>
          <w:sz w:val="28"/>
          <w:szCs w:val="28"/>
        </w:rPr>
      </w:pPr>
    </w:p>
    <w:p w:rsidR="00362B50" w:rsidRPr="00546375" w:rsidRDefault="00075043">
      <w:pPr>
        <w:pStyle w:val="ae"/>
        <w:spacing w:before="0" w:after="0" w:line="100" w:lineRule="atLeast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635</wp:posOffset>
                </wp:positionV>
                <wp:extent cx="5835650" cy="10692130"/>
                <wp:effectExtent l="6985" t="10160" r="5715" b="1333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1069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6"/>
                              <w:gridCol w:w="1679"/>
                              <w:gridCol w:w="2090"/>
                              <w:gridCol w:w="2510"/>
                            </w:tblGrid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Ansi="Arial Unicode MS"/>
                                      <w:b/>
                                      <w:bCs/>
                                      <w:lang w:eastAsia="en-US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lang w:eastAsia="en-US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  <w:t>Сроки реализации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  <w:t>Затраты на строительство млн. рублей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  <w:t>Источники финансирования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Капитальный ремонт детского сада в п. Свердловский (т.к. 80 % износа старого МБДОУ);</w:t>
                                  </w:r>
                                </w:p>
                                <w:p w:rsidR="00362B50" w:rsidRDefault="00362B50">
                                  <w:pPr>
                                    <w:jc w:val="both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2016-2023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Cs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Капитальный ремонт зданий СДК и библиотек в п. Свердловский и  п.Степной;</w:t>
                                  </w:r>
                                </w:p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ind w:firstLine="425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2016-2023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Ремонт в п.Свердловский «Свердловской участковой амбулатории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2016-2023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Капитальный ремонт фельдшерско-акушерского пункта в п. Ермаково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2016-2023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Cs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Строительство и вынос из зоны затопления в с.Новопетровка фельдшерско-акушерского пункта,  отделение почтовой связи 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2016-2023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Строительство магазина в п.Степной  ул.Степная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2016-2023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Реконструкция образовательного комплекса в п.Свердловский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2016-2033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autoSpaceDE w:val="0"/>
                                    <w:spacing w:line="360" w:lineRule="auto"/>
                                    <w:jc w:val="both"/>
                                    <w:rPr>
                                      <w:rFonts w:asci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</w:rPr>
                                    <w:t>Сохранить сложившуюся систему школьного и дошкольного образования;</w:t>
                                  </w:r>
                                </w:p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ind w:firstLine="425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2016-2033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  <w:tr w:rsidR="00362B50">
                              <w:trPr>
                                <w:trHeight w:val="637"/>
                              </w:trPr>
                              <w:tc>
                                <w:tcPr>
                                  <w:tcW w:w="2804" w:type="dxa"/>
                                  <w:tcBorders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62B50" w:rsidRDefault="00362B50">
                                  <w:pPr>
                                    <w:pStyle w:val="33"/>
                                    <w:spacing w:after="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Сохранить существующую территориальную систему оказания первичной медицинской помощи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2016-2033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362B50" w:rsidRDefault="00362B50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lang w:eastAsia="en-US"/>
                                    </w:rPr>
                                    <w:t>Не определены</w:t>
                                  </w:r>
                                </w:p>
                              </w:tc>
                            </w:tr>
                          </w:tbl>
                          <w:p w:rsidR="00362B50" w:rsidRDefault="00362B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5pt;margin-top:.05pt;width:459.5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">
                <v:fill opacity="0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6"/>
                        <w:gridCol w:w="1679"/>
                        <w:gridCol w:w="2090"/>
                        <w:gridCol w:w="2510"/>
                      </w:tblGrid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hAnsi="Arial Unicode MS"/>
                                <w:b/>
                                <w:bCs/>
                                <w:lang w:eastAsia="en-US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eastAsia="en-US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  <w:t>Сроки реализации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  <w:t>Затраты на строительство млн. рублей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  <w:t>Источники финансирования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Капитальный ремонт детского сада в п. Свердловский (т.к. 80 % износа старого МБДОУ);</w:t>
                            </w:r>
                          </w:p>
                          <w:p w:rsidR="00362B50" w:rsidRDefault="00362B50">
                            <w:pPr>
                              <w:jc w:val="both"/>
                              <w:rPr>
                                <w:rFonts w:ascii="Times New Roman" w:cs="Times New Roman"/>
                                <w:b/>
                                <w:bCs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2016-2023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Cs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Капитальный ремонт зданий СДК и библиотек в п. Свердловский и  п.Степной;</w:t>
                            </w:r>
                          </w:p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ind w:firstLine="42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2016-2023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Ремонт в п.Свердловский «Свердловской участковой амбулатории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2016-2023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Капитальный ремонт фельдшерско-акушерского пункта в п. Ермаково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2016-2023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Cs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Строительство и вынос из зоны затопления в с.Новопетровка фельдшерско-акушерского пункта,  отделение почтовой связи  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2016-2023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Строительство магазина в п.Степной  ул.Степная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2016-2023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Реконструкция образовательного комплекса в п.Свердловский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2016-2033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autoSpaceDE w:val="0"/>
                              <w:spacing w:line="360" w:lineRule="auto"/>
                              <w:jc w:val="both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</w:rPr>
                              <w:t>Сохранить сложившуюся систему школьного и дошкольного образования;</w:t>
                            </w:r>
                          </w:p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ind w:firstLine="42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2016-2033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  <w:tr w:rsidR="00362B50">
                        <w:trPr>
                          <w:trHeight w:val="637"/>
                        </w:trPr>
                        <w:tc>
                          <w:tcPr>
                            <w:tcW w:w="2804" w:type="dxa"/>
                            <w:tcBorders>
                              <w:right w:val="nil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362B50" w:rsidRDefault="00362B50">
                            <w:pPr>
                              <w:pStyle w:val="33"/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Сохранить существующую территориальную систему оказания первичной медицинской помощи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2016-2033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000000"/>
                              <w:right w:val="nil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left w:w="103" w:type="dxa"/>
                            </w:tcMar>
                          </w:tcPr>
                          <w:p w:rsidR="00362B50" w:rsidRDefault="00362B50">
                            <w:pPr>
                              <w:jc w:val="center"/>
                              <w:rPr>
                                <w:rFonts w:ascii="Times New Roman" w:cs="Times New Roman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lang w:eastAsia="en-US"/>
                              </w:rPr>
                              <w:t>Не определены</w:t>
                            </w:r>
                          </w:p>
                        </w:tc>
                      </w:tr>
                    </w:tbl>
                    <w:p w:rsidR="00362B50" w:rsidRDefault="00362B50"/>
                  </w:txbxContent>
                </v:textbox>
                <w10:wrap type="square"/>
              </v:rect>
            </w:pict>
          </mc:Fallback>
        </mc:AlternateContent>
      </w:r>
    </w:p>
    <w:p w:rsidR="00362B50" w:rsidRPr="00546375" w:rsidRDefault="00362B50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</w:p>
    <w:p w:rsidR="00362B50" w:rsidRPr="00546375" w:rsidRDefault="00362B50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 xml:space="preserve">Раздел   3. </w:t>
      </w:r>
      <w:r w:rsidRPr="00546375"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 w:rsidRPr="00546375">
        <w:rPr>
          <w:b/>
          <w:sz w:val="28"/>
          <w:szCs w:val="28"/>
        </w:rPr>
        <w:t xml:space="preserve"> </w:t>
      </w:r>
    </w:p>
    <w:p w:rsidR="00362B50" w:rsidRPr="00546375" w:rsidRDefault="00362B50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(инвестиционных проектов) по проектированию</w:t>
      </w:r>
      <w:r w:rsidRPr="00546375">
        <w:rPr>
          <w:sz w:val="28"/>
          <w:szCs w:val="28"/>
        </w:rPr>
        <w:t xml:space="preserve">  </w:t>
      </w:r>
      <w:r w:rsidRPr="00546375">
        <w:rPr>
          <w:b/>
          <w:sz w:val="28"/>
          <w:szCs w:val="28"/>
        </w:rPr>
        <w:t>строительству, реконструкции  объектов  социальной  инфраструктуры сельсовета.</w:t>
      </w:r>
    </w:p>
    <w:p w:rsidR="00362B50" w:rsidRPr="00546375" w:rsidRDefault="00362B50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362B50" w:rsidRPr="00546375" w:rsidRDefault="00362B50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</w:p>
    <w:p w:rsidR="00362B50" w:rsidRPr="00546375" w:rsidRDefault="00362B50">
      <w:pPr>
        <w:shd w:val="clear" w:color="auto" w:fill="FFFFFF"/>
        <w:spacing w:after="96" w:line="240" w:lineRule="atLeast"/>
        <w:jc w:val="center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 xml:space="preserve">Объемы и источники финансирования инвестиционных проектов по </w:t>
      </w:r>
    </w:p>
    <w:p w:rsidR="00362B50" w:rsidRPr="00546375" w:rsidRDefault="00362B50">
      <w:pPr>
        <w:pStyle w:val="ae"/>
        <w:spacing w:before="0" w:after="0" w:line="100" w:lineRule="atLeast"/>
        <w:rPr>
          <w:sz w:val="28"/>
          <w:szCs w:val="28"/>
        </w:rPr>
      </w:pPr>
      <w:r w:rsidRPr="00546375">
        <w:rPr>
          <w:sz w:val="28"/>
          <w:szCs w:val="28"/>
        </w:rPr>
        <w:t>а) по годам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64"/>
        <w:gridCol w:w="1407"/>
        <w:gridCol w:w="1280"/>
        <w:gridCol w:w="1280"/>
        <w:gridCol w:w="1280"/>
        <w:gridCol w:w="1280"/>
        <w:gridCol w:w="1280"/>
      </w:tblGrid>
      <w:tr w:rsidR="00362B50" w:rsidRPr="00546375">
        <w:trPr>
          <w:trHeight w:val="48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tabs>
                <w:tab w:val="left" w:pos="1065"/>
              </w:tabs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источник финансирования,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внебюджет. средства</w:t>
            </w:r>
          </w:p>
        </w:tc>
        <w:tc>
          <w:tcPr>
            <w:tcW w:w="1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ИТОГО по году</w:t>
            </w:r>
          </w:p>
        </w:tc>
      </w:tr>
      <w:tr w:rsidR="00362B50" w:rsidRPr="00546375">
        <w:trPr>
          <w:trHeight w:val="27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tabs>
                <w:tab w:val="left" w:pos="1065"/>
              </w:tabs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2016-2033</w:t>
            </w:r>
          </w:p>
        </w:tc>
        <w:tc>
          <w:tcPr>
            <w:tcW w:w="14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0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</w:tr>
    </w:tbl>
    <w:p w:rsidR="00362B50" w:rsidRPr="00546375" w:rsidRDefault="00362B50">
      <w:pPr>
        <w:pStyle w:val="ae"/>
        <w:spacing w:before="100" w:after="0" w:line="100" w:lineRule="atLeast"/>
        <w:rPr>
          <w:sz w:val="28"/>
          <w:szCs w:val="28"/>
        </w:rPr>
      </w:pPr>
      <w:r w:rsidRPr="00546375">
        <w:rPr>
          <w:sz w:val="28"/>
          <w:szCs w:val="28"/>
        </w:rPr>
        <w:t>б) по направлениям деятельности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42"/>
        <w:gridCol w:w="1410"/>
        <w:gridCol w:w="1283"/>
        <w:gridCol w:w="1284"/>
        <w:gridCol w:w="1284"/>
        <w:gridCol w:w="1284"/>
        <w:gridCol w:w="1284"/>
      </w:tblGrid>
      <w:tr w:rsidR="00362B50" w:rsidRPr="00546375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внебюджет. средства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ВСЕГО</w:t>
            </w:r>
          </w:p>
        </w:tc>
      </w:tr>
      <w:tr w:rsidR="00362B50" w:rsidRPr="00546375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362B50" w:rsidRPr="00546375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362B50" w:rsidRPr="00546375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rPr>
                <w:rFonts w:ascii="Times New Roman" w:cs="Times New Roman"/>
                <w:sz w:val="28"/>
                <w:szCs w:val="28"/>
              </w:rPr>
            </w:pPr>
            <w:r w:rsidRPr="00546375">
              <w:rPr>
                <w:rFonts w:ascii="Times New Roman" w:cs="Times New Roman"/>
                <w:sz w:val="28"/>
                <w:szCs w:val="28"/>
              </w:rPr>
              <w:t>Не определены</w:t>
            </w:r>
          </w:p>
        </w:tc>
      </w:tr>
    </w:tbl>
    <w:p w:rsidR="00362B50" w:rsidRPr="00546375" w:rsidRDefault="00362B50">
      <w:pPr>
        <w:pStyle w:val="ae"/>
        <w:spacing w:before="100" w:after="100" w:line="100" w:lineRule="atLeast"/>
        <w:jc w:val="both"/>
        <w:rPr>
          <w:b/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both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4.</w:t>
      </w:r>
      <w:r w:rsidRPr="00546375">
        <w:rPr>
          <w:sz w:val="28"/>
          <w:szCs w:val="28"/>
        </w:rPr>
        <w:t xml:space="preserve"> </w:t>
      </w:r>
      <w:r w:rsidRPr="00546375">
        <w:rPr>
          <w:b/>
          <w:sz w:val="28"/>
          <w:szCs w:val="28"/>
        </w:rPr>
        <w:t>Целевые индикаторы программы включающие техники экономические финансовые  и социально –экономические  показатели развития социальной инфраструктуры.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4"/>
        <w:gridCol w:w="2179"/>
        <w:gridCol w:w="1404"/>
        <w:gridCol w:w="1089"/>
        <w:gridCol w:w="1190"/>
        <w:gridCol w:w="70"/>
        <w:gridCol w:w="107"/>
      </w:tblGrid>
      <w:tr w:rsidR="00362B50" w:rsidRPr="00546375">
        <w:trPr>
          <w:gridAfter w:val="1"/>
          <w:wAfter w:w="127" w:type="dxa"/>
        </w:trPr>
        <w:tc>
          <w:tcPr>
            <w:tcW w:w="365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Наименование индикаторов целей </w:t>
            </w:r>
            <w:r w:rsidRPr="00546375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2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lastRenderedPageBreak/>
              <w:t xml:space="preserve">ед. измерения  индикаторов </w:t>
            </w:r>
            <w:r w:rsidRPr="00546375">
              <w:rPr>
                <w:sz w:val="28"/>
                <w:szCs w:val="28"/>
              </w:rPr>
              <w:lastRenderedPageBreak/>
              <w:t>целей  Программы</w:t>
            </w:r>
          </w:p>
        </w:tc>
        <w:tc>
          <w:tcPr>
            <w:tcW w:w="398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lastRenderedPageBreak/>
              <w:t>промежуточные значения индикаторов</w:t>
            </w:r>
          </w:p>
        </w:tc>
      </w:tr>
      <w:tr w:rsidR="00362B50" w:rsidRPr="00546375">
        <w:tc>
          <w:tcPr>
            <w:tcW w:w="3651" w:type="dxa"/>
            <w:vMerge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2016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2025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lastRenderedPageBreak/>
              <w:t xml:space="preserve">площадь жилых помещений  введенная в эксплуатацию за год 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46375">
              <w:rPr>
                <w:sz w:val="28"/>
                <w:szCs w:val="28"/>
              </w:rPr>
              <w:t>м</w:t>
            </w:r>
            <w:r w:rsidRPr="0054637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napToGrid w:val="0"/>
              <w:spacing w:before="100"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%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%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кол-во мест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190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190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190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  <w:tr w:rsidR="00362B50" w:rsidRPr="00546375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площадь торговых  предприятий (норматив 200 м</w:t>
            </w:r>
            <w:r w:rsidRPr="00546375">
              <w:rPr>
                <w:sz w:val="28"/>
                <w:szCs w:val="28"/>
                <w:vertAlign w:val="superscript"/>
              </w:rPr>
              <w:t xml:space="preserve">2  </w:t>
            </w:r>
            <w:r w:rsidRPr="00546375">
              <w:rPr>
                <w:sz w:val="28"/>
                <w:szCs w:val="28"/>
              </w:rPr>
              <w:t xml:space="preserve"> продовольств.  и  400 м</w:t>
            </w:r>
            <w:r w:rsidRPr="00546375">
              <w:rPr>
                <w:sz w:val="28"/>
                <w:szCs w:val="28"/>
                <w:vertAlign w:val="superscript"/>
              </w:rPr>
              <w:t xml:space="preserve">2  </w:t>
            </w:r>
            <w:r w:rsidRPr="00546375">
              <w:rPr>
                <w:sz w:val="28"/>
                <w:szCs w:val="28"/>
              </w:rPr>
              <w:t>прочими  на 1000 жителей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46375">
              <w:rPr>
                <w:sz w:val="28"/>
                <w:szCs w:val="28"/>
              </w:rPr>
              <w:t>м</w:t>
            </w:r>
            <w:r w:rsidRPr="0054637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114,2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62B50" w:rsidRPr="00546375" w:rsidRDefault="00362B50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362B50" w:rsidRPr="00546375" w:rsidRDefault="00362B5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5. 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b/>
          <w:sz w:val="28"/>
          <w:szCs w:val="28"/>
        </w:rPr>
      </w:pP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362B50" w:rsidRPr="00546375" w:rsidRDefault="00362B50">
      <w:pPr>
        <w:pStyle w:val="ae"/>
        <w:spacing w:before="100" w:after="100" w:line="100" w:lineRule="atLeast"/>
        <w:ind w:firstLine="426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Улучшение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362B50" w:rsidRPr="00546375" w:rsidRDefault="00362B50">
      <w:pPr>
        <w:pStyle w:val="ae"/>
        <w:spacing w:before="100" w:after="100" w:line="100" w:lineRule="atLeast"/>
        <w:ind w:firstLine="426"/>
        <w:jc w:val="both"/>
        <w:rPr>
          <w:sz w:val="28"/>
          <w:szCs w:val="28"/>
        </w:rPr>
      </w:pPr>
      <w:r w:rsidRPr="00546375">
        <w:rPr>
          <w:sz w:val="28"/>
          <w:szCs w:val="28"/>
        </w:rPr>
        <w:lastRenderedPageBreak/>
        <w:t xml:space="preserve"> 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Оценка эффективности мероприятий Программы проводится  ответственным исполнителем  - специалистом (бухгалтером) администрации  муниципального образования Преображенский сельсовет.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Ответственный исполнитель Программы в срок ежегодно до 1 июля, предоставляет  главе  администрации муниципального образования Преображенский сельсовет отчет, который должен содержать: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Отчет о выполнении должен содержать: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наименование ответственного исполнителя;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362B50" w:rsidRPr="00546375" w:rsidRDefault="00362B50">
      <w:pPr>
        <w:pStyle w:val="ae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362B50" w:rsidRPr="00546375" w:rsidRDefault="00362B50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6. Предложения по совершенствованию нормативно –правового и  информационного обеспечения.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1.Использование  Генерального плана  МО Свердловский сельсовет при составлении реализации.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2. Участие  в областных  и муниципальных целевых программ, реализация  которых  предусмотрена  в  средне- срочной перспективе.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4. Подготовка  проектов нормативно- концессионных соглашений.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lastRenderedPageBreak/>
        <w:t>5. Подготовка проектов  нормативных правовых актов по подведомственных  сфере по соответствующим разделам Программы.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6. Размещение на  официальном сайте сельсовета  в  информационно -  телекоммуникационных   сети  «Интернет» и опубликованию  в порядке установленном для  официального  опубликования муниципальных правовых актов.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362B50" w:rsidRPr="00546375" w:rsidRDefault="00362B50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7. Организация контроля за реализацией Программы.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контроль за ходом реализации программы социальной инфраструктуры  сельсовета;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362B50" w:rsidRPr="00546375" w:rsidRDefault="00362B50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362B50" w:rsidRPr="00546375" w:rsidRDefault="00362B50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362B50" w:rsidRPr="00546375" w:rsidRDefault="00362B50">
      <w:pPr>
        <w:jc w:val="center"/>
        <w:rPr>
          <w:rFonts w:ascii="Times New Roman" w:cs="Times New Roman"/>
          <w:b/>
          <w:sz w:val="28"/>
          <w:szCs w:val="28"/>
        </w:rPr>
      </w:pPr>
      <w:r w:rsidRPr="00546375">
        <w:rPr>
          <w:rFonts w:ascii="Times New Roman" w:cs="Times New Roman"/>
          <w:b/>
          <w:sz w:val="28"/>
          <w:szCs w:val="28"/>
        </w:rPr>
        <w:t>Раздел 8. Сроки  подготовки  отчетов  об исполнении программы.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 xml:space="preserve">-  Отчеты и учет по реализации  мероприятий  программы осуществляет специалист- бухгалтер  администрации сельсовета. </w:t>
      </w:r>
    </w:p>
    <w:p w:rsidR="00362B50" w:rsidRPr="00546375" w:rsidRDefault="00362B5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546375">
        <w:rPr>
          <w:rFonts w:ascii="Times New Roman" w:cs="Times New Roman"/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362B50" w:rsidRPr="00546375" w:rsidRDefault="00362B50">
      <w:pPr>
        <w:pStyle w:val="1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2B50" w:rsidRPr="00546375" w:rsidRDefault="00362B50">
      <w:pPr>
        <w:jc w:val="both"/>
        <w:rPr>
          <w:rFonts w:ascii="Times New Roman" w:cs="Times New Roman"/>
          <w:color w:val="FF0000"/>
          <w:sz w:val="28"/>
          <w:szCs w:val="28"/>
        </w:rPr>
      </w:pPr>
    </w:p>
    <w:p w:rsidR="00362B50" w:rsidRPr="00546375" w:rsidRDefault="00362B50">
      <w:pPr>
        <w:jc w:val="both"/>
        <w:rPr>
          <w:rFonts w:ascii="Times New Roman" w:cs="Times New Roman"/>
          <w:color w:val="FF0000"/>
          <w:sz w:val="28"/>
          <w:szCs w:val="28"/>
        </w:rPr>
      </w:pPr>
    </w:p>
    <w:sectPr w:rsidR="00362B50" w:rsidRPr="00546375" w:rsidSect="00F06D76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2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24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6263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1C95A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BF2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A92B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5229F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6"/>
      </w:rPr>
    </w:lvl>
  </w:abstractNum>
  <w:abstractNum w:abstractNumId="7">
    <w:nsid w:val="640C685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65E010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D"/>
    <w:rsid w:val="000060C8"/>
    <w:rsid w:val="00062EDB"/>
    <w:rsid w:val="00075043"/>
    <w:rsid w:val="00100F6A"/>
    <w:rsid w:val="001428CA"/>
    <w:rsid w:val="0020490F"/>
    <w:rsid w:val="00215EDA"/>
    <w:rsid w:val="0023144F"/>
    <w:rsid w:val="002C0999"/>
    <w:rsid w:val="002C25FC"/>
    <w:rsid w:val="00307753"/>
    <w:rsid w:val="00312428"/>
    <w:rsid w:val="00337B7F"/>
    <w:rsid w:val="00362B50"/>
    <w:rsid w:val="003A5679"/>
    <w:rsid w:val="003A5EDF"/>
    <w:rsid w:val="004319C3"/>
    <w:rsid w:val="004346D1"/>
    <w:rsid w:val="0049171D"/>
    <w:rsid w:val="004E4AC5"/>
    <w:rsid w:val="00546375"/>
    <w:rsid w:val="00581C94"/>
    <w:rsid w:val="00585BD6"/>
    <w:rsid w:val="005B7186"/>
    <w:rsid w:val="005C1F96"/>
    <w:rsid w:val="00636FA3"/>
    <w:rsid w:val="00650118"/>
    <w:rsid w:val="006C1703"/>
    <w:rsid w:val="006D6A97"/>
    <w:rsid w:val="00744329"/>
    <w:rsid w:val="007A6C4F"/>
    <w:rsid w:val="00814B63"/>
    <w:rsid w:val="008B384D"/>
    <w:rsid w:val="009842AF"/>
    <w:rsid w:val="009D700C"/>
    <w:rsid w:val="00AB0F4B"/>
    <w:rsid w:val="00AC1829"/>
    <w:rsid w:val="00B26682"/>
    <w:rsid w:val="00B474B1"/>
    <w:rsid w:val="00B928C3"/>
    <w:rsid w:val="00C82CA0"/>
    <w:rsid w:val="00C94C83"/>
    <w:rsid w:val="00CC5AAA"/>
    <w:rsid w:val="00CE215D"/>
    <w:rsid w:val="00CE37FC"/>
    <w:rsid w:val="00D2317B"/>
    <w:rsid w:val="00D57BF1"/>
    <w:rsid w:val="00D973CC"/>
    <w:rsid w:val="00DF5329"/>
    <w:rsid w:val="00E311D2"/>
    <w:rsid w:val="00E860E8"/>
    <w:rsid w:val="00F06D76"/>
    <w:rsid w:val="00F26FED"/>
    <w:rsid w:val="00F42E08"/>
    <w:rsid w:val="00F4585C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A4B19D-75BC-4E3A-9043-C3D14917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5D"/>
    <w:pPr>
      <w:suppressAutoHyphens/>
    </w:pPr>
    <w:rPr>
      <w:rFonts w:ascii="Arial Unicode MS" w:eastAsia="Times New Roman" w:hAnsi="Times New Roman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B26682"/>
    <w:pPr>
      <w:keepNext/>
      <w:spacing w:before="240" w:after="60"/>
      <w:outlineLvl w:val="0"/>
    </w:pPr>
    <w:rPr>
      <w:rFonts w:ascii="Arial" w:eastAsia="DejaVu San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36FA3"/>
    <w:pPr>
      <w:keepNext/>
      <w:spacing w:before="240" w:after="60"/>
      <w:outlineLvl w:val="1"/>
    </w:pPr>
    <w:rPr>
      <w:rFonts w:ascii="Arial" w:eastAsia="DejaVu San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CE215D"/>
    <w:pPr>
      <w:keepNext/>
      <w:numPr>
        <w:ilvl w:val="2"/>
        <w:numId w:val="1"/>
      </w:numPr>
      <w:spacing w:before="240" w:after="60"/>
      <w:outlineLvl w:val="2"/>
    </w:pPr>
    <w:rPr>
      <w:rFonts w:ascii="Cambria" w:eastAsia="DejaVu Sans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2E08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490F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E311D2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WW8Num1z0">
    <w:name w:val="WW8Num1z0"/>
    <w:uiPriority w:val="99"/>
    <w:rsid w:val="00CE215D"/>
  </w:style>
  <w:style w:type="character" w:customStyle="1" w:styleId="WW8Num2z0">
    <w:name w:val="WW8Num2z0"/>
    <w:uiPriority w:val="99"/>
    <w:rsid w:val="00CE215D"/>
    <w:rPr>
      <w:rFonts w:ascii="Wingdings" w:hAnsi="Wingdings"/>
      <w:sz w:val="26"/>
    </w:rPr>
  </w:style>
  <w:style w:type="character" w:customStyle="1" w:styleId="WW8Num2z1">
    <w:name w:val="WW8Num2z1"/>
    <w:uiPriority w:val="99"/>
    <w:rsid w:val="00CE215D"/>
    <w:rPr>
      <w:rFonts w:ascii="Courier New" w:hAnsi="Courier New"/>
    </w:rPr>
  </w:style>
  <w:style w:type="character" w:customStyle="1" w:styleId="WW8Num2z3">
    <w:name w:val="WW8Num2z3"/>
    <w:uiPriority w:val="99"/>
    <w:rsid w:val="00CE215D"/>
    <w:rPr>
      <w:rFonts w:ascii="Symbol" w:hAnsi="Symbol"/>
    </w:rPr>
  </w:style>
  <w:style w:type="character" w:customStyle="1" w:styleId="WW8Num3z0">
    <w:name w:val="WW8Num3z0"/>
    <w:uiPriority w:val="99"/>
    <w:rsid w:val="00CE215D"/>
  </w:style>
  <w:style w:type="character" w:customStyle="1" w:styleId="WW8Num3z1">
    <w:name w:val="WW8Num3z1"/>
    <w:uiPriority w:val="99"/>
    <w:rsid w:val="00CE215D"/>
  </w:style>
  <w:style w:type="character" w:customStyle="1" w:styleId="WW8Num3z2">
    <w:name w:val="WW8Num3z2"/>
    <w:uiPriority w:val="99"/>
    <w:rsid w:val="00CE215D"/>
  </w:style>
  <w:style w:type="character" w:customStyle="1" w:styleId="WW8Num3z3">
    <w:name w:val="WW8Num3z3"/>
    <w:uiPriority w:val="99"/>
    <w:rsid w:val="00CE215D"/>
  </w:style>
  <w:style w:type="character" w:customStyle="1" w:styleId="WW8Num3z4">
    <w:name w:val="WW8Num3z4"/>
    <w:uiPriority w:val="99"/>
    <w:rsid w:val="00CE215D"/>
  </w:style>
  <w:style w:type="character" w:customStyle="1" w:styleId="WW8Num3z5">
    <w:name w:val="WW8Num3z5"/>
    <w:uiPriority w:val="99"/>
    <w:rsid w:val="00CE215D"/>
  </w:style>
  <w:style w:type="character" w:customStyle="1" w:styleId="WW8Num3z6">
    <w:name w:val="WW8Num3z6"/>
    <w:uiPriority w:val="99"/>
    <w:rsid w:val="00CE215D"/>
  </w:style>
  <w:style w:type="character" w:customStyle="1" w:styleId="WW8Num3z7">
    <w:name w:val="WW8Num3z7"/>
    <w:uiPriority w:val="99"/>
    <w:rsid w:val="00CE215D"/>
  </w:style>
  <w:style w:type="character" w:customStyle="1" w:styleId="WW8Num3z8">
    <w:name w:val="WW8Num3z8"/>
    <w:uiPriority w:val="99"/>
    <w:rsid w:val="00CE215D"/>
  </w:style>
  <w:style w:type="character" w:customStyle="1" w:styleId="WW8Num4z0">
    <w:name w:val="WW8Num4z0"/>
    <w:uiPriority w:val="99"/>
    <w:rsid w:val="00CE215D"/>
  </w:style>
  <w:style w:type="character" w:customStyle="1" w:styleId="WW8Num4z1">
    <w:name w:val="WW8Num4z1"/>
    <w:uiPriority w:val="99"/>
    <w:rsid w:val="00CE215D"/>
  </w:style>
  <w:style w:type="character" w:customStyle="1" w:styleId="WW8Num4z2">
    <w:name w:val="WW8Num4z2"/>
    <w:uiPriority w:val="99"/>
    <w:rsid w:val="00CE215D"/>
  </w:style>
  <w:style w:type="character" w:customStyle="1" w:styleId="WW8Num4z3">
    <w:name w:val="WW8Num4z3"/>
    <w:uiPriority w:val="99"/>
    <w:rsid w:val="00CE215D"/>
  </w:style>
  <w:style w:type="character" w:customStyle="1" w:styleId="WW8Num4z4">
    <w:name w:val="WW8Num4z4"/>
    <w:uiPriority w:val="99"/>
    <w:rsid w:val="00CE215D"/>
  </w:style>
  <w:style w:type="character" w:customStyle="1" w:styleId="WW8Num4z5">
    <w:name w:val="WW8Num4z5"/>
    <w:uiPriority w:val="99"/>
    <w:rsid w:val="00CE215D"/>
  </w:style>
  <w:style w:type="character" w:customStyle="1" w:styleId="WW8Num4z6">
    <w:name w:val="WW8Num4z6"/>
    <w:uiPriority w:val="99"/>
    <w:rsid w:val="00CE215D"/>
  </w:style>
  <w:style w:type="character" w:customStyle="1" w:styleId="WW8Num4z7">
    <w:name w:val="WW8Num4z7"/>
    <w:uiPriority w:val="99"/>
    <w:rsid w:val="00CE215D"/>
  </w:style>
  <w:style w:type="character" w:customStyle="1" w:styleId="WW8Num4z8">
    <w:name w:val="WW8Num4z8"/>
    <w:uiPriority w:val="99"/>
    <w:rsid w:val="00CE215D"/>
  </w:style>
  <w:style w:type="character" w:customStyle="1" w:styleId="WW8Num5z0">
    <w:name w:val="WW8Num5z0"/>
    <w:uiPriority w:val="99"/>
    <w:rsid w:val="00CE215D"/>
  </w:style>
  <w:style w:type="character" w:customStyle="1" w:styleId="WW8Num5z1">
    <w:name w:val="WW8Num5z1"/>
    <w:uiPriority w:val="99"/>
    <w:rsid w:val="00CE215D"/>
  </w:style>
  <w:style w:type="character" w:customStyle="1" w:styleId="WW8Num5z2">
    <w:name w:val="WW8Num5z2"/>
    <w:uiPriority w:val="99"/>
    <w:rsid w:val="00CE215D"/>
  </w:style>
  <w:style w:type="character" w:customStyle="1" w:styleId="WW8Num5z3">
    <w:name w:val="WW8Num5z3"/>
    <w:uiPriority w:val="99"/>
    <w:rsid w:val="00CE215D"/>
  </w:style>
  <w:style w:type="character" w:customStyle="1" w:styleId="WW8Num5z4">
    <w:name w:val="WW8Num5z4"/>
    <w:uiPriority w:val="99"/>
    <w:rsid w:val="00CE215D"/>
  </w:style>
  <w:style w:type="character" w:customStyle="1" w:styleId="WW8Num5z5">
    <w:name w:val="WW8Num5z5"/>
    <w:uiPriority w:val="99"/>
    <w:rsid w:val="00CE215D"/>
  </w:style>
  <w:style w:type="character" w:customStyle="1" w:styleId="WW8Num5z6">
    <w:name w:val="WW8Num5z6"/>
    <w:uiPriority w:val="99"/>
    <w:rsid w:val="00CE215D"/>
  </w:style>
  <w:style w:type="character" w:customStyle="1" w:styleId="WW8Num5z7">
    <w:name w:val="WW8Num5z7"/>
    <w:uiPriority w:val="99"/>
    <w:rsid w:val="00CE215D"/>
  </w:style>
  <w:style w:type="character" w:customStyle="1" w:styleId="WW8Num5z8">
    <w:name w:val="WW8Num5z8"/>
    <w:uiPriority w:val="99"/>
    <w:rsid w:val="00CE215D"/>
  </w:style>
  <w:style w:type="character" w:customStyle="1" w:styleId="30">
    <w:name w:val="Заголовок 3 Знак"/>
    <w:uiPriority w:val="99"/>
    <w:rsid w:val="00CE215D"/>
    <w:rPr>
      <w:rFonts w:ascii="Cambria" w:hAnsi="Cambria"/>
      <w:b/>
      <w:sz w:val="26"/>
      <w:lang w:val="ru-RU"/>
    </w:rPr>
  </w:style>
  <w:style w:type="character" w:customStyle="1" w:styleId="a3">
    <w:name w:val="Название Знак"/>
    <w:uiPriority w:val="99"/>
    <w:rsid w:val="00CE215D"/>
    <w:rPr>
      <w:rFonts w:ascii="Calibri" w:hAnsi="Calibri"/>
      <w:i/>
      <w:sz w:val="24"/>
      <w:lang w:val="ru-RU"/>
    </w:rPr>
  </w:style>
  <w:style w:type="character" w:customStyle="1" w:styleId="a4">
    <w:name w:val="Верхний колонтитул Знак"/>
    <w:uiPriority w:val="99"/>
    <w:rsid w:val="00CE215D"/>
    <w:rPr>
      <w:rFonts w:ascii="Arial Unicode MS" w:eastAsia="Times New Roman"/>
      <w:color w:val="000000"/>
      <w:sz w:val="24"/>
    </w:rPr>
  </w:style>
  <w:style w:type="character" w:customStyle="1" w:styleId="a5">
    <w:name w:val="Нижний колонтитул Знак"/>
    <w:uiPriority w:val="99"/>
    <w:rsid w:val="00CE215D"/>
    <w:rPr>
      <w:rFonts w:ascii="Arial Unicode MS" w:eastAsia="Times New Roman"/>
      <w:color w:val="000000"/>
      <w:sz w:val="24"/>
    </w:rPr>
  </w:style>
  <w:style w:type="character" w:customStyle="1" w:styleId="ListLabel1">
    <w:name w:val="ListLabel 1"/>
    <w:uiPriority w:val="99"/>
    <w:rsid w:val="00CE215D"/>
  </w:style>
  <w:style w:type="character" w:customStyle="1" w:styleId="32">
    <w:name w:val="Основной текст 3 Знак"/>
    <w:uiPriority w:val="99"/>
    <w:rsid w:val="00CE215D"/>
    <w:rPr>
      <w:rFonts w:ascii="Times New Roman" w:hAnsi="Times New Roman"/>
      <w:sz w:val="16"/>
    </w:rPr>
  </w:style>
  <w:style w:type="character" w:customStyle="1" w:styleId="a6">
    <w:name w:val="Основной текст с отступом Знак"/>
    <w:uiPriority w:val="99"/>
    <w:rsid w:val="00CE215D"/>
    <w:rPr>
      <w:rFonts w:ascii="Arial Unicode MS" w:eastAsia="Times New Roman"/>
      <w:color w:val="000000"/>
      <w:sz w:val="24"/>
    </w:rPr>
  </w:style>
  <w:style w:type="character" w:customStyle="1" w:styleId="a7">
    <w:name w:val="Текст выноски Знак"/>
    <w:uiPriority w:val="99"/>
    <w:rsid w:val="00CE215D"/>
    <w:rPr>
      <w:rFonts w:ascii="Tahoma" w:hAnsi="Tahoma"/>
      <w:color w:val="000000"/>
      <w:sz w:val="16"/>
    </w:rPr>
  </w:style>
  <w:style w:type="paragraph" w:customStyle="1" w:styleId="Heading">
    <w:name w:val="Heading"/>
    <w:basedOn w:val="a"/>
    <w:next w:val="a8"/>
    <w:uiPriority w:val="99"/>
    <w:rsid w:val="00CE215D"/>
    <w:pPr>
      <w:suppressLineNumbers/>
      <w:spacing w:before="120" w:after="120"/>
    </w:pPr>
    <w:rPr>
      <w:rFonts w:ascii="Calibri" w:eastAsia="DejaVu Sans" w:hAnsi="Calibri" w:cs="Tahoma"/>
      <w:i/>
      <w:iCs/>
    </w:rPr>
  </w:style>
  <w:style w:type="paragraph" w:customStyle="1" w:styleId="TextBody">
    <w:name w:val="Text Body"/>
    <w:basedOn w:val="a"/>
    <w:uiPriority w:val="99"/>
    <w:rsid w:val="00CE215D"/>
    <w:pPr>
      <w:spacing w:after="140" w:line="288" w:lineRule="auto"/>
    </w:pPr>
  </w:style>
  <w:style w:type="paragraph" w:styleId="a9">
    <w:name w:val="List"/>
    <w:basedOn w:val="TextBody"/>
    <w:uiPriority w:val="99"/>
    <w:rsid w:val="00CE215D"/>
  </w:style>
  <w:style w:type="paragraph" w:styleId="aa">
    <w:name w:val="caption"/>
    <w:basedOn w:val="a"/>
    <w:uiPriority w:val="99"/>
    <w:qFormat/>
    <w:rsid w:val="00CE21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CE215D"/>
    <w:pPr>
      <w:suppressLineNumbers/>
    </w:pPr>
  </w:style>
  <w:style w:type="paragraph" w:customStyle="1" w:styleId="ConsPlusNormal">
    <w:name w:val="ConsPlusNormal"/>
    <w:uiPriority w:val="99"/>
    <w:rsid w:val="00CE215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E215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Subtitle"/>
    <w:basedOn w:val="a"/>
    <w:next w:val="TextBody"/>
    <w:link w:val="ab"/>
    <w:uiPriority w:val="99"/>
    <w:qFormat/>
    <w:rsid w:val="00CE215D"/>
    <w:pPr>
      <w:spacing w:after="60"/>
      <w:jc w:val="center"/>
    </w:pPr>
    <w:rPr>
      <w:rFonts w:ascii="Arial" w:eastAsia="DejaVu Sans" w:hAnsi="Arial" w:cs="Arial"/>
    </w:rPr>
  </w:style>
  <w:style w:type="character" w:customStyle="1" w:styleId="ab">
    <w:name w:val="Подзаголовок Знак"/>
    <w:basedOn w:val="a0"/>
    <w:link w:val="a8"/>
    <w:uiPriority w:val="99"/>
    <w:locked/>
    <w:rsid w:val="00E311D2"/>
    <w:rPr>
      <w:rFonts w:ascii="Cambria" w:hAnsi="Cambria" w:cs="Times New Roman"/>
      <w:color w:val="000000"/>
      <w:sz w:val="24"/>
      <w:szCs w:val="24"/>
      <w:lang w:eastAsia="zh-CN"/>
    </w:rPr>
  </w:style>
  <w:style w:type="paragraph" w:styleId="ac">
    <w:name w:val="header"/>
    <w:basedOn w:val="a"/>
    <w:link w:val="11"/>
    <w:uiPriority w:val="99"/>
    <w:rsid w:val="00CE215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uiPriority w:val="99"/>
    <w:semiHidden/>
    <w:locked/>
    <w:rsid w:val="00E311D2"/>
    <w:rPr>
      <w:rFonts w:ascii="Arial Unicode MS" w:eastAsia="Times New Roman" w:cs="Arial Unicode MS"/>
      <w:color w:val="000000"/>
      <w:sz w:val="24"/>
      <w:szCs w:val="24"/>
      <w:lang w:eastAsia="zh-CN"/>
    </w:rPr>
  </w:style>
  <w:style w:type="paragraph" w:styleId="ad">
    <w:name w:val="footer"/>
    <w:basedOn w:val="a"/>
    <w:link w:val="12"/>
    <w:uiPriority w:val="99"/>
    <w:rsid w:val="00CE215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d"/>
    <w:uiPriority w:val="99"/>
    <w:semiHidden/>
    <w:locked/>
    <w:rsid w:val="00E311D2"/>
    <w:rPr>
      <w:rFonts w:ascii="Arial Unicode MS" w:eastAsia="Times New Roman" w:cs="Arial Unicode MS"/>
      <w:color w:val="000000"/>
      <w:sz w:val="24"/>
      <w:szCs w:val="24"/>
      <w:lang w:eastAsia="zh-CN"/>
    </w:rPr>
  </w:style>
  <w:style w:type="paragraph" w:styleId="ae">
    <w:name w:val="Normal (Web)"/>
    <w:basedOn w:val="a"/>
    <w:uiPriority w:val="99"/>
    <w:rsid w:val="00CE215D"/>
    <w:pPr>
      <w:spacing w:before="280" w:after="280"/>
    </w:pPr>
    <w:rPr>
      <w:rFonts w:ascii="Times New Roman" w:cs="Times New Roman"/>
    </w:rPr>
  </w:style>
  <w:style w:type="paragraph" w:customStyle="1" w:styleId="ConsTitle">
    <w:name w:val="ConsTitle"/>
    <w:uiPriority w:val="99"/>
    <w:rsid w:val="00CE215D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13">
    <w:name w:val="Без интервала1"/>
    <w:uiPriority w:val="99"/>
    <w:rsid w:val="00CE215D"/>
    <w:pPr>
      <w:suppressAutoHyphens/>
    </w:pPr>
    <w:rPr>
      <w:rFonts w:ascii="Calibri" w:hAnsi="Calibri"/>
      <w:lang w:eastAsia="zh-CN"/>
    </w:rPr>
  </w:style>
  <w:style w:type="paragraph" w:styleId="33">
    <w:name w:val="Body Text 3"/>
    <w:basedOn w:val="a"/>
    <w:link w:val="310"/>
    <w:uiPriority w:val="99"/>
    <w:rsid w:val="00CE215D"/>
    <w:pPr>
      <w:spacing w:after="120"/>
    </w:pPr>
    <w:rPr>
      <w:rFonts w:asci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E311D2"/>
    <w:rPr>
      <w:rFonts w:ascii="Arial Unicode MS" w:eastAsia="Times New Roman" w:cs="Arial Unicode MS"/>
      <w:color w:val="000000"/>
      <w:sz w:val="16"/>
      <w:szCs w:val="16"/>
      <w:lang w:eastAsia="zh-CN"/>
    </w:rPr>
  </w:style>
  <w:style w:type="paragraph" w:customStyle="1" w:styleId="TextBodyIndent">
    <w:name w:val="Text Body Indent"/>
    <w:basedOn w:val="a"/>
    <w:uiPriority w:val="99"/>
    <w:rsid w:val="00CE215D"/>
    <w:pPr>
      <w:spacing w:after="120"/>
      <w:ind w:left="283"/>
    </w:pPr>
  </w:style>
  <w:style w:type="paragraph" w:styleId="af">
    <w:name w:val="Balloon Text"/>
    <w:basedOn w:val="a"/>
    <w:link w:val="14"/>
    <w:uiPriority w:val="99"/>
    <w:rsid w:val="00CE215D"/>
    <w:rPr>
      <w:rFonts w:ascii="Tahoma" w:eastAsia="DejaVu Sans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311D2"/>
    <w:rPr>
      <w:rFonts w:ascii="Times New Roman" w:hAnsi="Times New Roman" w:cs="Arial Unicode MS"/>
      <w:color w:val="000000"/>
      <w:sz w:val="2"/>
      <w:lang w:eastAsia="zh-CN"/>
    </w:rPr>
  </w:style>
  <w:style w:type="paragraph" w:customStyle="1" w:styleId="TableContents">
    <w:name w:val="Table Contents"/>
    <w:basedOn w:val="a"/>
    <w:uiPriority w:val="99"/>
    <w:rsid w:val="00CE215D"/>
    <w:pPr>
      <w:suppressLineNumbers/>
    </w:pPr>
  </w:style>
  <w:style w:type="paragraph" w:customStyle="1" w:styleId="TableHeading">
    <w:name w:val="Table Heading"/>
    <w:basedOn w:val="TableContents"/>
    <w:uiPriority w:val="99"/>
    <w:rsid w:val="00CE215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CE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3069</Words>
  <Characters>17496</Characters>
  <Application>Microsoft Office Word</Application>
  <DocSecurity>0</DocSecurity>
  <Lines>145</Lines>
  <Paragraphs>41</Paragraphs>
  <ScaleCrop>false</ScaleCrop>
  <Company/>
  <LinksUpToDate>false</LinksUpToDate>
  <CharactersWithSpaces>20524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Райманова Л.М.</dc:creator>
  <cp:keywords/>
  <dc:description/>
  <cp:lastModifiedBy>Надежда</cp:lastModifiedBy>
  <cp:revision>2</cp:revision>
  <cp:lastPrinted>2016-11-25T14:43:00Z</cp:lastPrinted>
  <dcterms:created xsi:type="dcterms:W3CDTF">2017-12-21T03:40:00Z</dcterms:created>
  <dcterms:modified xsi:type="dcterms:W3CDTF">2017-12-21T03:40:00Z</dcterms:modified>
</cp:coreProperties>
</file>