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F1C34" w:rsidTr="006F1C34">
        <w:trPr>
          <w:trHeight w:val="961"/>
          <w:jc w:val="center"/>
        </w:trPr>
        <w:tc>
          <w:tcPr>
            <w:tcW w:w="3321" w:type="dxa"/>
          </w:tcPr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F1C34" w:rsidRDefault="001746E6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F1C34" w:rsidRDefault="006F1C34" w:rsidP="006F1C34">
            <w:pPr>
              <w:ind w:left="460" w:right="-142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1C34" w:rsidRDefault="006F1C34" w:rsidP="006F1C34">
      <w:pPr>
        <w:rPr>
          <w:rFonts w:ascii="Arial" w:hAnsi="Arial" w:cs="Arial"/>
          <w:sz w:val="16"/>
          <w:szCs w:val="16"/>
        </w:rPr>
      </w:pPr>
    </w:p>
    <w:p w:rsidR="006F1C34" w:rsidRDefault="00D15EBC" w:rsidP="006F1C34">
      <w:pPr>
        <w:pStyle w:val="2"/>
        <w:rPr>
          <w:szCs w:val="28"/>
        </w:rPr>
      </w:pPr>
      <w:r>
        <w:rPr>
          <w:szCs w:val="28"/>
        </w:rPr>
        <w:t>АДМИНИСТРАЦИЯ СПАССКОГО</w:t>
      </w:r>
      <w:r w:rsidR="006F1C34">
        <w:rPr>
          <w:szCs w:val="28"/>
        </w:rPr>
        <w:t xml:space="preserve"> СЕЛЬСОВЕТА САРАКТАШСКОГО РАЙОНА ОРЕНБУРГСКОЙ ОБЛАСТИ</w:t>
      </w:r>
    </w:p>
    <w:p w:rsidR="006F1C34" w:rsidRDefault="006F1C34" w:rsidP="006F1C34"/>
    <w:p w:rsidR="006F1C34" w:rsidRDefault="006F1C34" w:rsidP="006F1C3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6F1C34" w:rsidRDefault="006F1C34" w:rsidP="006F1C34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F1C34" w:rsidRDefault="006F1C34" w:rsidP="006F1C34">
      <w:pPr>
        <w:ind w:right="283"/>
        <w:rPr>
          <w:sz w:val="22"/>
        </w:rPr>
      </w:pPr>
    </w:p>
    <w:p w:rsidR="006F1C34" w:rsidRDefault="002371CF" w:rsidP="004150C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26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853B7">
        <w:rPr>
          <w:rFonts w:ascii="Times New Roman" w:hAnsi="Times New Roman" w:cs="Times New Roman"/>
          <w:sz w:val="28"/>
          <w:szCs w:val="28"/>
        </w:rPr>
        <w:t>.</w:t>
      </w:r>
      <w:r w:rsidR="002613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613F2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г</w:t>
      </w:r>
      <w:r w:rsidR="002613F2">
        <w:rPr>
          <w:rFonts w:ascii="Times New Roman" w:hAnsi="Times New Roman" w:cs="Times New Roman"/>
          <w:sz w:val="28"/>
          <w:szCs w:val="28"/>
        </w:rPr>
        <w:t>.</w:t>
      </w:r>
      <w:r w:rsidR="006F1C34" w:rsidRPr="003E3EB0">
        <w:rPr>
          <w:rFonts w:ascii="Times New Roman" w:hAnsi="Times New Roman" w:cs="Times New Roman"/>
          <w:sz w:val="28"/>
          <w:szCs w:val="28"/>
        </w:rPr>
        <w:tab/>
      </w:r>
      <w:r w:rsidR="006F1C3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15EBC">
        <w:rPr>
          <w:rFonts w:ascii="Times New Roman" w:hAnsi="Times New Roman" w:cs="Times New Roman"/>
          <w:sz w:val="28"/>
          <w:szCs w:val="28"/>
        </w:rPr>
        <w:t>с. Спасское</w:t>
      </w:r>
      <w:r w:rsidR="006F1C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5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C34">
        <w:rPr>
          <w:rFonts w:ascii="Times New Roman" w:hAnsi="Times New Roman" w:cs="Times New Roman"/>
          <w:sz w:val="28"/>
          <w:szCs w:val="28"/>
        </w:rPr>
        <w:t>№</w:t>
      </w:r>
      <w:r w:rsidR="006F1C34">
        <w:rPr>
          <w:rFonts w:ascii="Times New Roman" w:hAnsi="Times New Roman" w:cs="Times New Roman"/>
          <w:sz w:val="26"/>
          <w:szCs w:val="26"/>
        </w:rPr>
        <w:t xml:space="preserve"> </w:t>
      </w:r>
      <w:r w:rsidR="002613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п</w:t>
      </w:r>
    </w:p>
    <w:p w:rsidR="002371CF" w:rsidRPr="004150CE" w:rsidRDefault="002371CF" w:rsidP="004150C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</w:p>
    <w:p w:rsidR="002371CF" w:rsidRDefault="00CF3125" w:rsidP="002371CF">
      <w:pPr>
        <w:pStyle w:val="a9"/>
        <w:shd w:val="clear" w:color="auto" w:fill="FCFCFD"/>
        <w:spacing w:before="180" w:beforeAutospacing="0" w:after="180" w:afterAutospacing="0"/>
        <w:jc w:val="center"/>
        <w:rPr>
          <w:b/>
          <w:color w:val="0F1419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71CF">
        <w:rPr>
          <w:rStyle w:val="aa"/>
          <w:color w:val="0F1419"/>
          <w:sz w:val="28"/>
          <w:szCs w:val="28"/>
        </w:rPr>
        <w:t>О проведении публичных слушаний</w:t>
      </w:r>
    </w:p>
    <w:p w:rsidR="002371CF" w:rsidRDefault="002371CF" w:rsidP="002371CF">
      <w:pPr>
        <w:pStyle w:val="a9"/>
        <w:shd w:val="clear" w:color="auto" w:fill="FCFC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F1419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 Спасский сельсовет </w:t>
      </w:r>
      <w:r>
        <w:rPr>
          <w:sz w:val="28"/>
          <w:szCs w:val="28"/>
        </w:rPr>
        <w:t xml:space="preserve">№ </w:t>
      </w:r>
      <w:r w:rsidR="00FD4FA1">
        <w:rPr>
          <w:sz w:val="28"/>
          <w:szCs w:val="28"/>
        </w:rPr>
        <w:t>148</w:t>
      </w:r>
      <w:r>
        <w:rPr>
          <w:sz w:val="28"/>
          <w:szCs w:val="28"/>
        </w:rPr>
        <w:t xml:space="preserve"> от  2</w:t>
      </w:r>
      <w:r w:rsidR="00FD4FA1">
        <w:rPr>
          <w:sz w:val="28"/>
          <w:szCs w:val="28"/>
        </w:rPr>
        <w:t>6.06</w:t>
      </w:r>
      <w:r>
        <w:rPr>
          <w:sz w:val="28"/>
          <w:szCs w:val="28"/>
        </w:rPr>
        <w:t>.2019  «</w:t>
      </w:r>
      <w:r>
        <w:rPr>
          <w:color w:val="0F1419"/>
          <w:sz w:val="28"/>
          <w:szCs w:val="28"/>
        </w:rPr>
        <w:t xml:space="preserve">Об утверждении Положения о бюджетном процессе в  муниципальном образовании  </w:t>
      </w:r>
      <w:r w:rsidR="00FD4FA1">
        <w:rPr>
          <w:color w:val="0F1419"/>
          <w:sz w:val="28"/>
          <w:szCs w:val="28"/>
        </w:rPr>
        <w:t>Спасский</w:t>
      </w:r>
      <w:r>
        <w:rPr>
          <w:color w:val="0F1419"/>
          <w:sz w:val="28"/>
          <w:szCs w:val="28"/>
        </w:rPr>
        <w:t xml:space="preserve"> сельсовет </w:t>
      </w:r>
      <w:proofErr w:type="spellStart"/>
      <w:r>
        <w:rPr>
          <w:color w:val="0F1419"/>
          <w:sz w:val="28"/>
          <w:szCs w:val="28"/>
        </w:rPr>
        <w:t>Саракташского</w:t>
      </w:r>
      <w:proofErr w:type="spellEnd"/>
      <w:r>
        <w:rPr>
          <w:color w:val="0F1419"/>
          <w:sz w:val="28"/>
          <w:szCs w:val="28"/>
        </w:rPr>
        <w:t xml:space="preserve"> района Оренбургской области»</w:t>
      </w:r>
      <w:r w:rsidR="00FD4FA1">
        <w:rPr>
          <w:color w:val="0F1419"/>
          <w:sz w:val="28"/>
          <w:szCs w:val="28"/>
        </w:rPr>
        <w:t xml:space="preserve"> (с изменениями от 29.11.2019 № 163)</w:t>
      </w:r>
      <w:r>
        <w:rPr>
          <w:color w:val="0F1419"/>
          <w:sz w:val="28"/>
          <w:szCs w:val="28"/>
        </w:rPr>
        <w:t xml:space="preserve">, Положением о публичных слушаниях, утвержденным решением Совета депутатов </w:t>
      </w:r>
      <w:r w:rsidR="00FD4FA1">
        <w:rPr>
          <w:color w:val="0F1419"/>
          <w:sz w:val="28"/>
          <w:szCs w:val="28"/>
        </w:rPr>
        <w:t>Спасского</w:t>
      </w:r>
      <w:r>
        <w:rPr>
          <w:color w:val="0F1419"/>
          <w:sz w:val="28"/>
          <w:szCs w:val="28"/>
        </w:rPr>
        <w:t xml:space="preserve">  сельсовета</w:t>
      </w:r>
      <w:r w:rsidR="00FD4FA1">
        <w:rPr>
          <w:color w:val="0F1419"/>
          <w:sz w:val="28"/>
          <w:szCs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  <w:szCs w:val="28"/>
        </w:rPr>
        <w:t xml:space="preserve"> </w:t>
      </w:r>
      <w:r w:rsidR="00FD4FA1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FD4FA1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FD4FA1">
        <w:rPr>
          <w:sz w:val="28"/>
          <w:szCs w:val="28"/>
        </w:rPr>
        <w:t>1</w:t>
      </w:r>
      <w:r>
        <w:rPr>
          <w:sz w:val="28"/>
          <w:szCs w:val="28"/>
        </w:rPr>
        <w:t xml:space="preserve">5  № </w:t>
      </w:r>
      <w:r w:rsidR="00FD4FA1">
        <w:rPr>
          <w:sz w:val="28"/>
          <w:szCs w:val="28"/>
        </w:rPr>
        <w:t xml:space="preserve">14: </w:t>
      </w:r>
    </w:p>
    <w:p w:rsidR="004B20DA" w:rsidRDefault="004B20DA" w:rsidP="002371CF">
      <w:pPr>
        <w:pStyle w:val="a9"/>
        <w:shd w:val="clear" w:color="auto" w:fill="FCFCFD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</w:p>
    <w:p w:rsidR="002371CF" w:rsidRDefault="002371CF" w:rsidP="002371C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18.00 </w:t>
      </w:r>
      <w:proofErr w:type="gramStart"/>
      <w:r>
        <w:rPr>
          <w:sz w:val="28"/>
          <w:szCs w:val="28"/>
        </w:rPr>
        <w:t xml:space="preserve">часов  </w:t>
      </w:r>
      <w:r w:rsidR="00FD4FA1">
        <w:rPr>
          <w:sz w:val="28"/>
          <w:szCs w:val="28"/>
        </w:rPr>
        <w:t>22</w:t>
      </w:r>
      <w:proofErr w:type="gramEnd"/>
      <w:r>
        <w:rPr>
          <w:sz w:val="28"/>
          <w:szCs w:val="28"/>
        </w:rPr>
        <w:t xml:space="preserve"> </w:t>
      </w:r>
      <w:r w:rsidR="00FD4FA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года в </w:t>
      </w:r>
      <w:r w:rsidR="00FD4FA1"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ДК с. </w:t>
      </w:r>
      <w:r w:rsidR="00FD4FA1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, по адресу: Оренбургская область,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с. </w:t>
      </w:r>
      <w:r w:rsidR="00FD4FA1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, ул. </w:t>
      </w:r>
      <w:r w:rsidR="00FD4FA1">
        <w:rPr>
          <w:sz w:val="28"/>
          <w:szCs w:val="28"/>
        </w:rPr>
        <w:t>Лесная</w:t>
      </w:r>
      <w:r>
        <w:rPr>
          <w:sz w:val="28"/>
          <w:szCs w:val="28"/>
        </w:rPr>
        <w:t xml:space="preserve">, </w:t>
      </w:r>
      <w:r w:rsidR="00FD4FA1">
        <w:rPr>
          <w:sz w:val="28"/>
          <w:szCs w:val="28"/>
        </w:rPr>
        <w:t>103, публичные слушания</w:t>
      </w:r>
      <w:r>
        <w:rPr>
          <w:sz w:val="28"/>
          <w:szCs w:val="28"/>
        </w:rPr>
        <w:t xml:space="preserve"> по обсуждению проекта решения Совета депутатов </w:t>
      </w:r>
      <w:r w:rsidR="00FD4FA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«Об исполнении бюджета муниципального образования  </w:t>
      </w:r>
      <w:r w:rsidR="00FD4FA1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 сельсовет за  2020 год»</w:t>
      </w:r>
      <w:r w:rsidR="004B20DA">
        <w:rPr>
          <w:sz w:val="28"/>
          <w:szCs w:val="28"/>
        </w:rPr>
        <w:t>.</w:t>
      </w:r>
    </w:p>
    <w:p w:rsidR="004B20DA" w:rsidRDefault="004B20DA" w:rsidP="002371CF">
      <w:pPr>
        <w:ind w:left="57" w:firstLine="709"/>
        <w:jc w:val="both"/>
        <w:rPr>
          <w:sz w:val="28"/>
          <w:szCs w:val="28"/>
        </w:rPr>
      </w:pPr>
    </w:p>
    <w:p w:rsidR="002371CF" w:rsidRDefault="002371CF" w:rsidP="002371CF">
      <w:pPr>
        <w:pStyle w:val="a9"/>
        <w:shd w:val="clear" w:color="auto" w:fill="FCFCFD"/>
        <w:spacing w:before="0" w:beforeAutospacing="0" w:after="0" w:afterAutospacing="0"/>
        <w:ind w:left="57" w:firstLine="72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2.  Разместить документы, относящиеся к предмету публичных слушаний, в местах  обнародования и в информационно-телекоммуникационной сети «Интернет», на официальном сайте администрации </w:t>
      </w:r>
      <w:r w:rsidR="00FD4FA1">
        <w:rPr>
          <w:color w:val="0F1419"/>
          <w:sz w:val="28"/>
          <w:szCs w:val="28"/>
        </w:rPr>
        <w:t>Спасского</w:t>
      </w:r>
      <w:r>
        <w:rPr>
          <w:color w:val="0F1419"/>
          <w:sz w:val="28"/>
          <w:szCs w:val="28"/>
        </w:rPr>
        <w:t xml:space="preserve">  сельсовета (приложение №1).</w:t>
      </w:r>
    </w:p>
    <w:p w:rsidR="004B20DA" w:rsidRDefault="004B20DA" w:rsidP="002371CF">
      <w:pPr>
        <w:pStyle w:val="a9"/>
        <w:shd w:val="clear" w:color="auto" w:fill="FCFCFD"/>
        <w:spacing w:before="0" w:beforeAutospacing="0" w:after="0" w:afterAutospacing="0"/>
        <w:ind w:left="57" w:firstLine="720"/>
        <w:jc w:val="both"/>
        <w:rPr>
          <w:color w:val="0F1419"/>
          <w:sz w:val="28"/>
          <w:szCs w:val="28"/>
        </w:rPr>
      </w:pPr>
    </w:p>
    <w:p w:rsidR="002371CF" w:rsidRDefault="002371CF" w:rsidP="002371CF">
      <w:pPr>
        <w:pStyle w:val="a9"/>
        <w:spacing w:before="0" w:beforeAutospacing="0" w:after="0" w:afterAutospacing="0"/>
        <w:ind w:left="57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местом сбора предложений и замечаний всех заинтересованных лиц, по обсуждению вопроса «Об исполнении бюджета муниципального образования </w:t>
      </w:r>
      <w:r w:rsidR="00FD4FA1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 сельсовет за  2020 год», в здании администрации </w:t>
      </w:r>
      <w:r w:rsidR="00FD4FA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 и установить срок подачи замечаний и предложений  до </w:t>
      </w:r>
      <w:r w:rsidR="00FD4FA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FD4FA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года</w:t>
      </w:r>
      <w:r w:rsidR="00FD4FA1">
        <w:rPr>
          <w:sz w:val="28"/>
          <w:szCs w:val="28"/>
        </w:rPr>
        <w:t>.</w:t>
      </w:r>
    </w:p>
    <w:p w:rsidR="004B20DA" w:rsidRDefault="004B20DA" w:rsidP="002371CF">
      <w:pPr>
        <w:pStyle w:val="a9"/>
        <w:spacing w:before="0" w:beforeAutospacing="0" w:after="0" w:afterAutospacing="0"/>
        <w:ind w:left="57" w:right="-185" w:firstLine="709"/>
        <w:jc w:val="both"/>
        <w:rPr>
          <w:sz w:val="28"/>
          <w:szCs w:val="28"/>
        </w:rPr>
      </w:pPr>
    </w:p>
    <w:p w:rsidR="002371CF" w:rsidRDefault="002371CF" w:rsidP="002371C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Возложить подготовку и проведение публичных слушаний на специалиста 1 категории, бухгалтера администрации </w:t>
      </w:r>
      <w:r w:rsidR="00FD4FA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 </w:t>
      </w:r>
      <w:r w:rsidR="00FD4FA1">
        <w:rPr>
          <w:sz w:val="28"/>
          <w:szCs w:val="28"/>
        </w:rPr>
        <w:t>Николаеву С.С.</w:t>
      </w:r>
    </w:p>
    <w:p w:rsidR="002371CF" w:rsidRDefault="002371CF" w:rsidP="002371CF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Результаты публичных слушаний обнародовать и разместить на официальном сайте муниципального образования </w:t>
      </w:r>
      <w:r w:rsidR="00FD4FA1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в сети «Интернет».</w:t>
      </w:r>
    </w:p>
    <w:p w:rsidR="004B20DA" w:rsidRDefault="004B20DA" w:rsidP="002371CF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4B20DA" w:rsidRDefault="002371CF" w:rsidP="002371CF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</w:t>
      </w:r>
      <w:r w:rsidR="00FD4FA1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данного постановления оставляю за собой.</w:t>
      </w:r>
    </w:p>
    <w:p w:rsidR="002371CF" w:rsidRDefault="002371CF" w:rsidP="002371CF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1CF" w:rsidRDefault="002371CF" w:rsidP="002371CF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 w:rsidR="00FD4FA1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в сети «Интернет».</w:t>
      </w:r>
    </w:p>
    <w:p w:rsidR="002371CF" w:rsidRDefault="002371CF" w:rsidP="002371CF">
      <w:pPr>
        <w:ind w:firstLine="851"/>
        <w:jc w:val="both"/>
        <w:rPr>
          <w:sz w:val="28"/>
          <w:szCs w:val="28"/>
        </w:rPr>
      </w:pPr>
    </w:p>
    <w:p w:rsidR="004B20DA" w:rsidRDefault="004B20DA" w:rsidP="002371CF">
      <w:pPr>
        <w:ind w:firstLine="851"/>
        <w:jc w:val="both"/>
        <w:rPr>
          <w:sz w:val="28"/>
          <w:szCs w:val="28"/>
        </w:rPr>
      </w:pPr>
    </w:p>
    <w:p w:rsidR="004B20DA" w:rsidRDefault="004B20DA" w:rsidP="002371CF">
      <w:pPr>
        <w:ind w:firstLine="851"/>
        <w:jc w:val="both"/>
        <w:rPr>
          <w:sz w:val="28"/>
          <w:szCs w:val="28"/>
        </w:rPr>
      </w:pPr>
    </w:p>
    <w:p w:rsidR="004B20DA" w:rsidRDefault="004B20DA" w:rsidP="002371CF">
      <w:pPr>
        <w:ind w:firstLine="851"/>
        <w:jc w:val="both"/>
        <w:rPr>
          <w:sz w:val="28"/>
          <w:szCs w:val="28"/>
        </w:rPr>
      </w:pPr>
    </w:p>
    <w:p w:rsidR="002371CF" w:rsidRDefault="002371CF" w:rsidP="002371CF">
      <w:pPr>
        <w:ind w:firstLine="851"/>
        <w:jc w:val="both"/>
        <w:rPr>
          <w:sz w:val="28"/>
          <w:szCs w:val="28"/>
        </w:rPr>
      </w:pPr>
    </w:p>
    <w:p w:rsidR="002371CF" w:rsidRDefault="002371CF" w:rsidP="002371CF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FD4FA1">
        <w:rPr>
          <w:rFonts w:ascii="Times New Roman" w:hAnsi="Times New Roman"/>
          <w:sz w:val="28"/>
          <w:szCs w:val="28"/>
        </w:rPr>
        <w:t xml:space="preserve">Спасского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</w:t>
      </w:r>
      <w:r w:rsidR="00FD4FA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4FA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D4FA1">
        <w:rPr>
          <w:rFonts w:ascii="Times New Roman" w:hAnsi="Times New Roman"/>
          <w:sz w:val="28"/>
          <w:szCs w:val="28"/>
        </w:rPr>
        <w:t>А.М.Губанков</w:t>
      </w:r>
      <w:proofErr w:type="spellEnd"/>
    </w:p>
    <w:p w:rsidR="002371CF" w:rsidRDefault="002371CF" w:rsidP="002371CF">
      <w:pPr>
        <w:jc w:val="right"/>
        <w:rPr>
          <w:color w:val="000000"/>
          <w:sz w:val="28"/>
          <w:szCs w:val="28"/>
        </w:rPr>
      </w:pPr>
    </w:p>
    <w:p w:rsidR="002371CF" w:rsidRDefault="002371CF" w:rsidP="002371CF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официальный сайт,  </w:t>
      </w:r>
      <w:r w:rsidR="00FD4FA1">
        <w:rPr>
          <w:rFonts w:ascii="Times New Roman" w:hAnsi="Times New Roman"/>
          <w:sz w:val="28"/>
          <w:szCs w:val="28"/>
        </w:rPr>
        <w:t>Николаевой С.С.</w:t>
      </w:r>
      <w:r>
        <w:rPr>
          <w:rFonts w:ascii="Times New Roman" w:hAnsi="Times New Roman"/>
          <w:sz w:val="28"/>
          <w:szCs w:val="28"/>
        </w:rPr>
        <w:t>, в дело.</w:t>
      </w:r>
    </w:p>
    <w:p w:rsidR="00243868" w:rsidRDefault="00243868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4B20DA" w:rsidRDefault="004B20DA" w:rsidP="00FD4FA1">
      <w:pPr>
        <w:ind w:left="5137"/>
        <w:jc w:val="right"/>
        <w:rPr>
          <w:rFonts w:eastAsia="Arial"/>
          <w:sz w:val="28"/>
          <w:szCs w:val="28"/>
          <w:lang w:eastAsia="ar-SA"/>
        </w:rPr>
      </w:pPr>
    </w:p>
    <w:p w:rsidR="00FD4FA1" w:rsidRDefault="00FD4FA1" w:rsidP="00FD4FA1">
      <w:pPr>
        <w:ind w:left="51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D4FA1" w:rsidRDefault="00FD4FA1" w:rsidP="00FD4FA1">
      <w:pPr>
        <w:ind w:left="51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D4FA1" w:rsidRDefault="00FD4FA1" w:rsidP="00FD4FA1">
      <w:pPr>
        <w:ind w:left="51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D4FA1" w:rsidRDefault="00FD4FA1" w:rsidP="00FD4FA1">
      <w:pPr>
        <w:ind w:left="51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FD4FA1" w:rsidRDefault="00FD4FA1" w:rsidP="00FD4FA1">
      <w:pPr>
        <w:ind w:left="5137"/>
        <w:jc w:val="right"/>
        <w:rPr>
          <w:sz w:val="28"/>
          <w:szCs w:val="28"/>
        </w:rPr>
      </w:pPr>
      <w:r>
        <w:rPr>
          <w:sz w:val="28"/>
          <w:szCs w:val="28"/>
        </w:rPr>
        <w:t>от  12.03.2021   № 20-п</w:t>
      </w:r>
    </w:p>
    <w:p w:rsidR="00FD4FA1" w:rsidRDefault="00FD4FA1" w:rsidP="00FD4FA1">
      <w:pPr>
        <w:pStyle w:val="ConsPlusNonformat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4FA1" w:rsidRDefault="00FD4FA1" w:rsidP="00FD4FA1">
      <w:pPr>
        <w:pStyle w:val="ConsPlusNonformat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4FA1" w:rsidRPr="00FD4FA1" w:rsidRDefault="00FD4FA1" w:rsidP="00FD4FA1">
      <w:pPr>
        <w:jc w:val="center"/>
        <w:rPr>
          <w:sz w:val="28"/>
          <w:szCs w:val="28"/>
        </w:rPr>
      </w:pPr>
      <w:r w:rsidRPr="00FD4FA1">
        <w:rPr>
          <w:sz w:val="28"/>
          <w:szCs w:val="28"/>
        </w:rPr>
        <w:t xml:space="preserve">Об исполнении бюджета муниципального образования </w:t>
      </w:r>
    </w:p>
    <w:p w:rsidR="00FD4FA1" w:rsidRPr="00FD4FA1" w:rsidRDefault="00FD4FA1" w:rsidP="00FD4FA1">
      <w:pPr>
        <w:jc w:val="center"/>
        <w:rPr>
          <w:sz w:val="28"/>
          <w:szCs w:val="28"/>
        </w:rPr>
      </w:pPr>
      <w:r w:rsidRPr="00FD4FA1">
        <w:rPr>
          <w:sz w:val="28"/>
          <w:szCs w:val="28"/>
        </w:rPr>
        <w:t xml:space="preserve">   Спасский сельсовет за 4 квартал 2020 года</w:t>
      </w:r>
    </w:p>
    <w:p w:rsidR="00FD4FA1" w:rsidRPr="00FD4FA1" w:rsidRDefault="00FD4FA1" w:rsidP="00FD4FA1">
      <w:pPr>
        <w:ind w:firstLine="709"/>
        <w:jc w:val="both"/>
        <w:rPr>
          <w:sz w:val="28"/>
          <w:szCs w:val="28"/>
        </w:rPr>
      </w:pPr>
    </w:p>
    <w:p w:rsidR="00FD4FA1" w:rsidRPr="00FD4FA1" w:rsidRDefault="00FD4FA1" w:rsidP="00FD4FA1">
      <w:pPr>
        <w:ind w:firstLine="709"/>
        <w:jc w:val="both"/>
        <w:rPr>
          <w:sz w:val="28"/>
          <w:szCs w:val="28"/>
        </w:rPr>
      </w:pPr>
      <w:r w:rsidRPr="00FD4FA1">
        <w:rPr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Спасского сельсовета, </w:t>
      </w:r>
    </w:p>
    <w:p w:rsidR="00FD4FA1" w:rsidRPr="00FD4FA1" w:rsidRDefault="00FD4FA1" w:rsidP="00FD4FA1">
      <w:pPr>
        <w:ind w:firstLine="709"/>
        <w:jc w:val="both"/>
        <w:rPr>
          <w:sz w:val="28"/>
          <w:szCs w:val="28"/>
        </w:rPr>
      </w:pPr>
      <w:r w:rsidRPr="00FD4FA1">
        <w:rPr>
          <w:sz w:val="28"/>
          <w:szCs w:val="28"/>
        </w:rPr>
        <w:t>Совет депутатов Спасского сельсовета</w:t>
      </w:r>
    </w:p>
    <w:p w:rsidR="00FD4FA1" w:rsidRPr="00FD4FA1" w:rsidRDefault="00FD4FA1" w:rsidP="00FD4FA1">
      <w:pPr>
        <w:ind w:firstLine="709"/>
        <w:jc w:val="both"/>
        <w:rPr>
          <w:sz w:val="28"/>
          <w:szCs w:val="28"/>
        </w:rPr>
      </w:pPr>
      <w:r w:rsidRPr="00FD4FA1">
        <w:rPr>
          <w:sz w:val="28"/>
          <w:szCs w:val="28"/>
        </w:rPr>
        <w:t xml:space="preserve"> </w:t>
      </w:r>
    </w:p>
    <w:p w:rsidR="00FD4FA1" w:rsidRPr="00FD4FA1" w:rsidRDefault="00FD4FA1" w:rsidP="00FD4FA1">
      <w:pPr>
        <w:ind w:firstLine="720"/>
        <w:rPr>
          <w:sz w:val="28"/>
          <w:szCs w:val="28"/>
        </w:rPr>
      </w:pPr>
      <w:r w:rsidRPr="00FD4FA1">
        <w:rPr>
          <w:sz w:val="28"/>
          <w:szCs w:val="28"/>
        </w:rPr>
        <w:t>РЕШИЛ:</w:t>
      </w:r>
    </w:p>
    <w:p w:rsidR="00FD4FA1" w:rsidRPr="00FD4FA1" w:rsidRDefault="00FD4FA1" w:rsidP="00FD4FA1">
      <w:pPr>
        <w:tabs>
          <w:tab w:val="left" w:pos="1080"/>
        </w:tabs>
        <w:spacing w:before="240"/>
        <w:jc w:val="both"/>
        <w:rPr>
          <w:sz w:val="28"/>
          <w:szCs w:val="28"/>
        </w:rPr>
      </w:pPr>
      <w:r w:rsidRPr="00FD4FA1">
        <w:rPr>
          <w:sz w:val="28"/>
          <w:szCs w:val="28"/>
        </w:rPr>
        <w:t xml:space="preserve">          1.  Принять к сведению  отчет об исполнении бюджета муниципального образования Спасский  сельсовет за 4 квартал  2020 года  по   доходам в сумме </w:t>
      </w:r>
      <w:r w:rsidRPr="00FD4FA1">
        <w:rPr>
          <w:color w:val="000000"/>
          <w:sz w:val="28"/>
          <w:szCs w:val="28"/>
        </w:rPr>
        <w:t xml:space="preserve">5 350 544 </w:t>
      </w:r>
      <w:r w:rsidRPr="00FD4FA1">
        <w:rPr>
          <w:sz w:val="28"/>
          <w:szCs w:val="28"/>
        </w:rPr>
        <w:t xml:space="preserve">рублей 28 копеек и расходам в сумме </w:t>
      </w:r>
      <w:r w:rsidRPr="00FD4FA1">
        <w:rPr>
          <w:color w:val="000000"/>
          <w:sz w:val="28"/>
          <w:szCs w:val="28"/>
        </w:rPr>
        <w:t xml:space="preserve">5 341 507 </w:t>
      </w:r>
      <w:r w:rsidRPr="00FD4FA1">
        <w:rPr>
          <w:sz w:val="28"/>
          <w:szCs w:val="28"/>
        </w:rPr>
        <w:t xml:space="preserve">рублей  66 копеек, с превышением доходов над  расходами  в сумме </w:t>
      </w:r>
      <w:r w:rsidRPr="00FD4FA1">
        <w:rPr>
          <w:color w:val="000000"/>
          <w:sz w:val="28"/>
          <w:szCs w:val="28"/>
        </w:rPr>
        <w:t>9036 рублей 62 копейки.</w:t>
      </w:r>
    </w:p>
    <w:p w:rsidR="00FD4FA1" w:rsidRPr="00FD4FA1" w:rsidRDefault="00FD4FA1" w:rsidP="00FD4FA1">
      <w:pPr>
        <w:tabs>
          <w:tab w:val="left" w:pos="720"/>
        </w:tabs>
        <w:rPr>
          <w:sz w:val="28"/>
          <w:szCs w:val="28"/>
        </w:rPr>
      </w:pPr>
      <w:r w:rsidRPr="00FD4FA1">
        <w:rPr>
          <w:sz w:val="28"/>
          <w:szCs w:val="28"/>
        </w:rPr>
        <w:t xml:space="preserve">          1.1. Утвердить исполнение:</w:t>
      </w:r>
    </w:p>
    <w:p w:rsidR="00FD4FA1" w:rsidRPr="00FD4FA1" w:rsidRDefault="00FD4FA1" w:rsidP="00FD4FA1">
      <w:pPr>
        <w:tabs>
          <w:tab w:val="left" w:pos="720"/>
        </w:tabs>
        <w:jc w:val="both"/>
        <w:rPr>
          <w:sz w:val="28"/>
          <w:szCs w:val="28"/>
        </w:rPr>
      </w:pPr>
      <w:r w:rsidRPr="00FD4FA1">
        <w:rPr>
          <w:sz w:val="28"/>
          <w:szCs w:val="28"/>
        </w:rPr>
        <w:t>- по   доходам   бюджета сельсовета   за 4 квартал 2020 год  согласно  приложению  №1,</w:t>
      </w:r>
    </w:p>
    <w:p w:rsidR="00FD4FA1" w:rsidRPr="00FD4FA1" w:rsidRDefault="00FD4FA1" w:rsidP="00FD4FA1">
      <w:pPr>
        <w:jc w:val="both"/>
        <w:rPr>
          <w:sz w:val="28"/>
          <w:szCs w:val="28"/>
        </w:rPr>
      </w:pPr>
      <w:r w:rsidRPr="00FD4FA1">
        <w:rPr>
          <w:sz w:val="28"/>
          <w:szCs w:val="28"/>
        </w:rPr>
        <w:t>- по структуре расходов бюджета   сельсовета  за  4 квартал 2020  год согласно приложению №2.</w:t>
      </w:r>
    </w:p>
    <w:p w:rsidR="00FD4FA1" w:rsidRPr="00FD4FA1" w:rsidRDefault="00FD4FA1" w:rsidP="00FD4FA1">
      <w:pPr>
        <w:jc w:val="both"/>
        <w:rPr>
          <w:sz w:val="28"/>
          <w:szCs w:val="28"/>
        </w:rPr>
      </w:pPr>
    </w:p>
    <w:p w:rsidR="00FD4FA1" w:rsidRPr="00FD4FA1" w:rsidRDefault="00FD4FA1" w:rsidP="00FD4FA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D4FA1">
        <w:rPr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сайте Спасского сельсовета в сети «интернет».</w:t>
      </w:r>
    </w:p>
    <w:p w:rsidR="00FD4FA1" w:rsidRPr="00FD4FA1" w:rsidRDefault="00FD4FA1" w:rsidP="00FD4FA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D4FA1" w:rsidRPr="00FD4FA1" w:rsidRDefault="00FD4FA1" w:rsidP="00FD4FA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FA1">
        <w:rPr>
          <w:rFonts w:ascii="Times New Roman" w:hAnsi="Times New Roman" w:cs="Times New Roman"/>
          <w:sz w:val="28"/>
          <w:szCs w:val="28"/>
        </w:rPr>
        <w:t xml:space="preserve">  3. Контроль за исполнением данного решения возложить на постоянную </w:t>
      </w:r>
      <w:proofErr w:type="gramStart"/>
      <w:r w:rsidRPr="00FD4FA1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FD4FA1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</w:t>
      </w:r>
      <w:proofErr w:type="spellStart"/>
      <w:r w:rsidRPr="00FD4FA1">
        <w:rPr>
          <w:rFonts w:ascii="Times New Roman" w:hAnsi="Times New Roman" w:cs="Times New Roman"/>
          <w:sz w:val="28"/>
          <w:szCs w:val="28"/>
        </w:rPr>
        <w:t>Лашманов</w:t>
      </w:r>
      <w:proofErr w:type="spellEnd"/>
      <w:r w:rsidRPr="00FD4FA1">
        <w:rPr>
          <w:rFonts w:ascii="Times New Roman" w:hAnsi="Times New Roman" w:cs="Times New Roman"/>
          <w:sz w:val="28"/>
          <w:szCs w:val="28"/>
        </w:rPr>
        <w:t xml:space="preserve"> А.Н.)</w:t>
      </w:r>
    </w:p>
    <w:p w:rsidR="00FD4FA1" w:rsidRPr="00FD4FA1" w:rsidRDefault="00FD4FA1" w:rsidP="00FD4FA1">
      <w:pPr>
        <w:tabs>
          <w:tab w:val="left" w:pos="2940"/>
        </w:tabs>
        <w:jc w:val="both"/>
        <w:rPr>
          <w:sz w:val="28"/>
          <w:szCs w:val="28"/>
        </w:rPr>
      </w:pPr>
    </w:p>
    <w:p w:rsidR="00FD4FA1" w:rsidRPr="00FD4FA1" w:rsidRDefault="00FD4FA1" w:rsidP="00FD4FA1">
      <w:pPr>
        <w:tabs>
          <w:tab w:val="left" w:pos="2940"/>
        </w:tabs>
        <w:jc w:val="both"/>
        <w:rPr>
          <w:sz w:val="28"/>
          <w:szCs w:val="28"/>
        </w:rPr>
      </w:pPr>
      <w:r w:rsidRPr="00FD4FA1">
        <w:rPr>
          <w:sz w:val="28"/>
          <w:szCs w:val="28"/>
        </w:rPr>
        <w:t xml:space="preserve">Председатель </w:t>
      </w:r>
    </w:p>
    <w:p w:rsidR="00FD4FA1" w:rsidRPr="00FD4FA1" w:rsidRDefault="00FD4FA1" w:rsidP="00FD4FA1">
      <w:pPr>
        <w:tabs>
          <w:tab w:val="left" w:pos="2940"/>
        </w:tabs>
        <w:jc w:val="both"/>
        <w:rPr>
          <w:sz w:val="28"/>
          <w:szCs w:val="28"/>
        </w:rPr>
      </w:pPr>
      <w:r w:rsidRPr="00FD4FA1">
        <w:rPr>
          <w:sz w:val="28"/>
          <w:szCs w:val="28"/>
        </w:rPr>
        <w:t>Совета депутатов                                                                          Р.Г.Магомедов</w:t>
      </w:r>
    </w:p>
    <w:p w:rsidR="00FD4FA1" w:rsidRPr="00FD4FA1" w:rsidRDefault="00FD4FA1" w:rsidP="00FD4FA1">
      <w:pPr>
        <w:tabs>
          <w:tab w:val="left" w:pos="2940"/>
        </w:tabs>
        <w:jc w:val="both"/>
        <w:rPr>
          <w:sz w:val="28"/>
          <w:szCs w:val="28"/>
        </w:rPr>
      </w:pPr>
    </w:p>
    <w:p w:rsidR="00FD4FA1" w:rsidRPr="00FD4FA1" w:rsidRDefault="00FD4FA1" w:rsidP="00FD4FA1">
      <w:pPr>
        <w:jc w:val="both"/>
        <w:rPr>
          <w:sz w:val="28"/>
          <w:szCs w:val="28"/>
        </w:rPr>
      </w:pPr>
      <w:r w:rsidRPr="00FD4FA1">
        <w:rPr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Pr="00FD4FA1">
        <w:rPr>
          <w:sz w:val="28"/>
          <w:szCs w:val="28"/>
        </w:rPr>
        <w:t>А.М.Губанков</w:t>
      </w:r>
      <w:proofErr w:type="spellEnd"/>
    </w:p>
    <w:p w:rsidR="00FD4FA1" w:rsidRPr="00FD4FA1" w:rsidRDefault="00FD4FA1" w:rsidP="00FD4FA1">
      <w:pPr>
        <w:jc w:val="both"/>
        <w:rPr>
          <w:sz w:val="28"/>
          <w:szCs w:val="28"/>
        </w:rPr>
      </w:pPr>
      <w:r w:rsidRPr="00FD4FA1">
        <w:rPr>
          <w:sz w:val="28"/>
          <w:szCs w:val="28"/>
        </w:rPr>
        <w:lastRenderedPageBreak/>
        <w:t xml:space="preserve">   </w:t>
      </w:r>
    </w:p>
    <w:p w:rsidR="00FD4FA1" w:rsidRPr="00FD4FA1" w:rsidRDefault="00FD4FA1" w:rsidP="00FD4FA1">
      <w:pPr>
        <w:rPr>
          <w:color w:val="000000"/>
          <w:sz w:val="28"/>
          <w:szCs w:val="28"/>
        </w:rPr>
      </w:pPr>
      <w:r w:rsidRPr="00FD4FA1">
        <w:rPr>
          <w:sz w:val="28"/>
          <w:szCs w:val="28"/>
        </w:rPr>
        <w:t xml:space="preserve">Разослано:  администрации района, прокуратуре, </w:t>
      </w:r>
      <w:r w:rsidRPr="00FD4FA1">
        <w:rPr>
          <w:color w:val="000000"/>
          <w:sz w:val="28"/>
          <w:szCs w:val="28"/>
        </w:rPr>
        <w:t>постоянной комиссии, в дело.</w:t>
      </w:r>
    </w:p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/>
    <w:p w:rsidR="00FD4FA1" w:rsidRDefault="00FD4FA1" w:rsidP="00FD4FA1">
      <w:pPr>
        <w:sectPr w:rsidR="00FD4FA1" w:rsidSect="00FD4FA1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FA1" w:rsidRPr="000B4E91" w:rsidRDefault="00FD4FA1" w:rsidP="00FD4FA1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lastRenderedPageBreak/>
        <w:t>Приложение № 1</w:t>
      </w:r>
    </w:p>
    <w:p w:rsidR="00FD4FA1" w:rsidRPr="000B4E91" w:rsidRDefault="00FD4FA1" w:rsidP="00FD4FA1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к решению Совета депутатов</w:t>
      </w:r>
    </w:p>
    <w:p w:rsidR="00FD4FA1" w:rsidRPr="000B4E91" w:rsidRDefault="00FD4FA1" w:rsidP="00FD4FA1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Спасского  сельсовета </w:t>
      </w:r>
    </w:p>
    <w:p w:rsidR="00FD4FA1" w:rsidRPr="000B4E91" w:rsidRDefault="00FD4FA1" w:rsidP="00FD4FA1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от  </w:t>
      </w:r>
      <w:r w:rsidR="004B20DA">
        <w:rPr>
          <w:sz w:val="24"/>
          <w:szCs w:val="24"/>
        </w:rPr>
        <w:t>____</w:t>
      </w:r>
      <w:r>
        <w:rPr>
          <w:sz w:val="24"/>
          <w:szCs w:val="24"/>
        </w:rPr>
        <w:t xml:space="preserve">2021 г    № </w:t>
      </w:r>
      <w:r w:rsidR="004B20DA">
        <w:rPr>
          <w:sz w:val="24"/>
          <w:szCs w:val="24"/>
        </w:rPr>
        <w:t>___</w:t>
      </w:r>
    </w:p>
    <w:p w:rsidR="00FD4FA1" w:rsidRPr="000B4E91" w:rsidRDefault="00FD4FA1" w:rsidP="00FD4FA1">
      <w:pPr>
        <w:jc w:val="center"/>
        <w:rPr>
          <w:b/>
          <w:sz w:val="24"/>
          <w:szCs w:val="24"/>
        </w:rPr>
      </w:pPr>
    </w:p>
    <w:p w:rsidR="00FD4FA1" w:rsidRPr="000B4E91" w:rsidRDefault="00FD4FA1" w:rsidP="00FD4FA1">
      <w:pPr>
        <w:jc w:val="center"/>
        <w:rPr>
          <w:b/>
          <w:sz w:val="24"/>
          <w:szCs w:val="24"/>
        </w:rPr>
      </w:pPr>
      <w:r w:rsidRPr="000B4E91">
        <w:rPr>
          <w:b/>
          <w:sz w:val="24"/>
          <w:szCs w:val="24"/>
        </w:rPr>
        <w:t>Дох</w:t>
      </w:r>
      <w:r>
        <w:rPr>
          <w:b/>
          <w:sz w:val="24"/>
          <w:szCs w:val="24"/>
        </w:rPr>
        <w:t xml:space="preserve">оды местного бюджета за   четвертый </w:t>
      </w:r>
      <w:r w:rsidRPr="000B4E91">
        <w:rPr>
          <w:b/>
          <w:sz w:val="24"/>
          <w:szCs w:val="24"/>
        </w:rPr>
        <w:t xml:space="preserve"> квартал 2020 г по кодам классификации доходов бюджетов</w:t>
      </w:r>
    </w:p>
    <w:tbl>
      <w:tblPr>
        <w:tblW w:w="14207" w:type="dxa"/>
        <w:tblInd w:w="93" w:type="dxa"/>
        <w:tblLook w:val="00A0" w:firstRow="1" w:lastRow="0" w:firstColumn="1" w:lastColumn="0" w:noHBand="0" w:noVBand="0"/>
      </w:tblPr>
      <w:tblGrid>
        <w:gridCol w:w="5033"/>
        <w:gridCol w:w="913"/>
        <w:gridCol w:w="2736"/>
        <w:gridCol w:w="1750"/>
        <w:gridCol w:w="1916"/>
        <w:gridCol w:w="1859"/>
      </w:tblGrid>
      <w:tr w:rsidR="00FD4FA1" w:rsidRPr="000B4E91" w:rsidTr="00FD4FA1">
        <w:trPr>
          <w:trHeight w:val="304"/>
        </w:trPr>
        <w:tc>
          <w:tcPr>
            <w:tcW w:w="14207" w:type="dxa"/>
            <w:gridSpan w:val="6"/>
            <w:vAlign w:val="center"/>
          </w:tcPr>
          <w:p w:rsidR="00FD4FA1" w:rsidRPr="000B4E91" w:rsidRDefault="00FD4FA1" w:rsidP="00FD4FA1">
            <w:pPr>
              <w:rPr>
                <w:sz w:val="24"/>
                <w:szCs w:val="24"/>
              </w:rPr>
            </w:pP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4FA1" w:rsidRPr="000B4E91" w:rsidRDefault="00FD4FA1" w:rsidP="00FD4FA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4FA1" w:rsidRPr="000B4E91" w:rsidTr="00FD4FA1">
        <w:trPr>
          <w:trHeight w:val="792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5411719,00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5350544,28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61174,72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2161035,00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2099860,28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61174,72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298925,00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307714,60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307714,60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298924,95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298924,95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 w:rsidRPr="000B4E91">
              <w:rPr>
                <w:color w:val="000000"/>
                <w:sz w:val="24"/>
                <w:szCs w:val="24"/>
              </w:rPr>
              <w:t>доходов ,полученных</w:t>
            </w:r>
            <w:proofErr w:type="gramEnd"/>
            <w:r w:rsidRPr="000B4E91">
              <w:rPr>
                <w:color w:val="000000"/>
                <w:sz w:val="24"/>
                <w:szCs w:val="24"/>
              </w:rPr>
              <w:t xml:space="preserve"> физическими лицами в соответствии со статьей 228  Налогового кодекса Российской Федерации ( 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794000,00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708910,01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85089,99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794000,00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708910,01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85089,99</w:t>
            </w:r>
          </w:p>
        </w:tc>
      </w:tr>
      <w:tr w:rsidR="00FD4FA1" w:rsidRPr="000B4E91" w:rsidTr="00FD4FA1">
        <w:trPr>
          <w:trHeight w:val="1674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326976,07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37023,93</w:t>
            </w:r>
          </w:p>
        </w:tc>
      </w:tr>
      <w:tr w:rsidR="00FD4FA1" w:rsidRPr="000B4E91" w:rsidTr="00FD4FA1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326976,07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37023,93</w:t>
            </w:r>
          </w:p>
        </w:tc>
      </w:tr>
      <w:tr w:rsidR="00FD4FA1" w:rsidRPr="000B4E91" w:rsidTr="00FD4FA1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13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439874,65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35125,35</w:t>
            </w:r>
          </w:p>
        </w:tc>
      </w:tr>
      <w:tr w:rsidR="00FD4FA1" w:rsidRPr="000B4E91" w:rsidTr="00FD4FA1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439874,65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35125,35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-47000,00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-60279,48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-47000,00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-60279,48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38307,24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35375,45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35373,45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35373,45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Налог,взимаемый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налогоплательщиков,выбравших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качестве объекта налогообложения доходы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18210501011012100110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2168,45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Минимальный налог, зачисляемый в бюджеты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(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налоговые периоды, истекшие до 1 января 2016 года)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00010501050010000110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Минимальный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налог,зачисляемый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в бюджеты субъектов Российской Федерации 9 за налоговые </w:t>
            </w:r>
            <w:proofErr w:type="spellStart"/>
            <w:r>
              <w:rPr>
                <w:color w:val="000000"/>
                <w:sz w:val="24"/>
                <w:szCs w:val="24"/>
              </w:rPr>
              <w:t>периоды,истекшие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1 января 2016 года )(пени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1821050105001210110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2931,79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68,21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2931,79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68,21</w:t>
            </w:r>
          </w:p>
        </w:tc>
      </w:tr>
      <w:tr w:rsidR="00FD4FA1" w:rsidRPr="000B4E91" w:rsidTr="00FD4FA1">
        <w:trPr>
          <w:trHeight w:val="1056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579,00</w:t>
            </w:r>
          </w:p>
        </w:tc>
      </w:tr>
      <w:tr w:rsidR="00FD4FA1" w:rsidRPr="000B4E91" w:rsidTr="00FD4FA1">
        <w:trPr>
          <w:trHeight w:val="1056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18210503010012100110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1018812,00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1028944,30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113177,00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113645,03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113177,00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1133645,03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113177,00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113177,00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905635,00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915299,27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35776,30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35776,30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879522,97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Земельный налог с физических лиц,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879522,97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869350,47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649,53</w:t>
            </w:r>
            <w:r w:rsidRPr="000B4E91">
              <w:rPr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10172,50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  <w:r w:rsidRPr="000B4E91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  <w:r w:rsidRPr="000B4E91">
              <w:rPr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Невыясненные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00011701000000000180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23511701050100000180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4E91">
              <w:rPr>
                <w:b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3151000,00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3151000,00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00020215002000000150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23520215002100000150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000020216001000000150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FD4FA1" w:rsidRPr="000B4E91" w:rsidRDefault="00FD4FA1" w:rsidP="00FD4FA1">
      <w:pPr>
        <w:rPr>
          <w:bCs/>
          <w:sz w:val="24"/>
          <w:szCs w:val="24"/>
        </w:rPr>
      </w:pPr>
    </w:p>
    <w:p w:rsidR="00FD4FA1" w:rsidRPr="000B4E91" w:rsidRDefault="00FD4FA1" w:rsidP="00FD4FA1">
      <w:pPr>
        <w:rPr>
          <w:bCs/>
          <w:sz w:val="24"/>
          <w:szCs w:val="24"/>
        </w:rPr>
      </w:pPr>
    </w:p>
    <w:p w:rsidR="00FD4FA1" w:rsidRPr="000B4E91" w:rsidRDefault="00FD4FA1" w:rsidP="00FD4FA1">
      <w:pPr>
        <w:rPr>
          <w:bCs/>
          <w:sz w:val="24"/>
          <w:szCs w:val="24"/>
        </w:rPr>
      </w:pPr>
    </w:p>
    <w:p w:rsidR="00FD4FA1" w:rsidRPr="000B4E91" w:rsidRDefault="00FD4FA1" w:rsidP="00FD4FA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B4E91">
        <w:rPr>
          <w:sz w:val="24"/>
          <w:szCs w:val="24"/>
        </w:rPr>
        <w:t>Приложение № 2</w:t>
      </w:r>
    </w:p>
    <w:p w:rsidR="00FD4FA1" w:rsidRPr="000B4E91" w:rsidRDefault="00FD4FA1" w:rsidP="00FD4FA1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к решению Совета депутатов </w:t>
      </w:r>
    </w:p>
    <w:p w:rsidR="00FD4FA1" w:rsidRPr="000B4E91" w:rsidRDefault="00FD4FA1" w:rsidP="00FD4FA1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Спасского   сельсовета </w:t>
      </w:r>
    </w:p>
    <w:p w:rsidR="00FD4FA1" w:rsidRPr="000B4E91" w:rsidRDefault="00FD4FA1" w:rsidP="00FD4FA1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от  </w:t>
      </w:r>
      <w:r w:rsidR="004B20DA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2021 г   №  </w:t>
      </w:r>
      <w:r w:rsidR="004B20DA">
        <w:rPr>
          <w:sz w:val="24"/>
          <w:szCs w:val="24"/>
        </w:rPr>
        <w:t>____</w:t>
      </w:r>
      <w:r w:rsidRPr="000B4E91">
        <w:rPr>
          <w:sz w:val="24"/>
          <w:szCs w:val="24"/>
        </w:rPr>
        <w:t xml:space="preserve">  </w:t>
      </w:r>
    </w:p>
    <w:p w:rsidR="00FD4FA1" w:rsidRPr="000B4E91" w:rsidRDefault="00FD4FA1" w:rsidP="00FD4FA1">
      <w:pPr>
        <w:tabs>
          <w:tab w:val="left" w:pos="6840"/>
        </w:tabs>
        <w:ind w:left="5670"/>
        <w:rPr>
          <w:sz w:val="24"/>
          <w:szCs w:val="24"/>
        </w:rPr>
      </w:pPr>
    </w:p>
    <w:p w:rsidR="00FD4FA1" w:rsidRPr="000B4E91" w:rsidRDefault="00FD4FA1" w:rsidP="00FD4FA1">
      <w:pPr>
        <w:jc w:val="center"/>
        <w:rPr>
          <w:sz w:val="24"/>
          <w:szCs w:val="24"/>
        </w:rPr>
      </w:pPr>
      <w:r w:rsidRPr="000B4E91">
        <w:rPr>
          <w:sz w:val="24"/>
          <w:szCs w:val="24"/>
        </w:rPr>
        <w:t>Рас</w:t>
      </w:r>
      <w:r>
        <w:rPr>
          <w:sz w:val="24"/>
          <w:szCs w:val="24"/>
        </w:rPr>
        <w:t xml:space="preserve">ходы местного бюджета за  четвертый </w:t>
      </w:r>
      <w:r w:rsidRPr="000B4E91">
        <w:rPr>
          <w:sz w:val="24"/>
          <w:szCs w:val="24"/>
        </w:rPr>
        <w:t xml:space="preserve"> квартал 2020    год  по разделам, подразделам классификации расходов бюджета</w:t>
      </w:r>
    </w:p>
    <w:p w:rsidR="00FD4FA1" w:rsidRPr="000B4E91" w:rsidRDefault="00FD4FA1" w:rsidP="00FD4FA1">
      <w:pPr>
        <w:rPr>
          <w:bCs/>
          <w:sz w:val="24"/>
          <w:szCs w:val="24"/>
        </w:rPr>
      </w:pPr>
    </w:p>
    <w:tbl>
      <w:tblPr>
        <w:tblW w:w="14632" w:type="dxa"/>
        <w:tblInd w:w="93" w:type="dxa"/>
        <w:tblLook w:val="00A0" w:firstRow="1" w:lastRow="0" w:firstColumn="1" w:lastColumn="0" w:noHBand="0" w:noVBand="0"/>
      </w:tblPr>
      <w:tblGrid>
        <w:gridCol w:w="5118"/>
        <w:gridCol w:w="913"/>
        <w:gridCol w:w="2915"/>
        <w:gridCol w:w="1750"/>
        <w:gridCol w:w="2077"/>
        <w:gridCol w:w="1859"/>
      </w:tblGrid>
      <w:tr w:rsidR="00FD4FA1" w:rsidRPr="000B4E91" w:rsidTr="00FD4FA1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5752200,43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5341507,66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410692,77 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2536388,35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2408996,91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</w:t>
            </w:r>
            <w:r>
              <w:rPr>
                <w:color w:val="000000"/>
                <w:sz w:val="24"/>
                <w:szCs w:val="24"/>
              </w:rPr>
              <w:t>ренбургской области на 2018-2024</w:t>
            </w:r>
            <w:r w:rsidRPr="000B4E91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556534,39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556534,39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171117,45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171117,45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1695159,51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1567768,07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1695159,51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1567768,07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1695159,51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1567768,07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1695159,51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1567768,07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1015197,97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926349,45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88848,52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1015197,97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926349,45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88848,52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749097,40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714004,37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35093,03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266100,57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212345,08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53755,49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441240,38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411127,46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30112,92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441240,38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411127,46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30112,92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441240,38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411127,46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30112,92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210051,16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201621,16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210051,16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201621,16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200051,16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200051,16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22178,00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B4E91">
              <w:rPr>
                <w:color w:val="000000"/>
                <w:sz w:val="24"/>
                <w:szCs w:val="24"/>
              </w:rPr>
              <w:t xml:space="preserve">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B4E91">
              <w:rPr>
                <w:color w:val="000000"/>
                <w:sz w:val="24"/>
                <w:szCs w:val="24"/>
              </w:rPr>
              <w:t>Осуществление деятельности аппарата 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Непрограммное направление расходов </w:t>
            </w:r>
            <w:proofErr w:type="gramStart"/>
            <w:r>
              <w:rPr>
                <w:color w:val="000000"/>
                <w:sz w:val="24"/>
                <w:szCs w:val="24"/>
              </w:rPr>
              <w:t>( непрограммные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мероприятия)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00001077700010050000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00001077700010050200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т услуг для обеспечения государственных(муниципальных)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00001077700010050240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23501077700010050244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23501077700010050880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00001137700095100000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00001137700095100800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FD4FA1" w:rsidRPr="000B4E91" w:rsidRDefault="00FD4FA1" w:rsidP="00FD4F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коммисариаты</w:t>
            </w:r>
            <w:proofErr w:type="spell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94715,62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94715,62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94715,62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94715,62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73126,86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73126,86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21588,76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21588,76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</w:t>
            </w:r>
            <w:r>
              <w:rPr>
                <w:color w:val="000000"/>
                <w:sz w:val="24"/>
                <w:szCs w:val="24"/>
              </w:rPr>
              <w:t>ренбургской области на 2018-2024</w:t>
            </w:r>
            <w:r w:rsidRPr="000B4E91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« реализация муниципальной политики на территории муниципального образования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00005036500000000000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Подпрограмма "Развитие культуры на территории муниципального образования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00008016560095220000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FA1" w:rsidRPr="000B4E91" w:rsidTr="00FD4FA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-340481,43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4FA1" w:rsidRPr="000B4E91" w:rsidRDefault="00FD4FA1" w:rsidP="00FD4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D4FA1" w:rsidRPr="000B4E91" w:rsidRDefault="00FD4FA1" w:rsidP="00FD4FA1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FD4FA1" w:rsidRPr="000B4E91" w:rsidRDefault="00FD4FA1" w:rsidP="00FD4FA1">
      <w:pPr>
        <w:rPr>
          <w:sz w:val="24"/>
          <w:szCs w:val="24"/>
        </w:rPr>
      </w:pPr>
    </w:p>
    <w:p w:rsidR="00FD4FA1" w:rsidRPr="000B4E91" w:rsidRDefault="00FD4FA1" w:rsidP="00FD4FA1">
      <w:pPr>
        <w:ind w:left="5670"/>
        <w:jc w:val="center"/>
        <w:rPr>
          <w:sz w:val="24"/>
          <w:szCs w:val="24"/>
        </w:rPr>
      </w:pPr>
    </w:p>
    <w:p w:rsidR="00FD4FA1" w:rsidRPr="000B4E91" w:rsidRDefault="00FD4FA1" w:rsidP="00FD4FA1">
      <w:pPr>
        <w:ind w:left="5670"/>
        <w:jc w:val="center"/>
        <w:rPr>
          <w:sz w:val="24"/>
          <w:szCs w:val="24"/>
        </w:rPr>
      </w:pPr>
    </w:p>
    <w:p w:rsidR="00FD4FA1" w:rsidRPr="000B4E91" w:rsidRDefault="00FD4FA1" w:rsidP="00FD4FA1">
      <w:pPr>
        <w:ind w:left="5670"/>
        <w:jc w:val="center"/>
        <w:rPr>
          <w:sz w:val="24"/>
          <w:szCs w:val="24"/>
        </w:rPr>
      </w:pPr>
    </w:p>
    <w:p w:rsidR="00FD4FA1" w:rsidRPr="000B4E91" w:rsidRDefault="00FD4FA1" w:rsidP="00FD4FA1">
      <w:pPr>
        <w:ind w:left="5670"/>
        <w:jc w:val="center"/>
        <w:rPr>
          <w:sz w:val="24"/>
          <w:szCs w:val="24"/>
        </w:rPr>
      </w:pPr>
    </w:p>
    <w:p w:rsidR="00FD4FA1" w:rsidRPr="000B4E91" w:rsidRDefault="00FD4FA1" w:rsidP="00FD4FA1">
      <w:pPr>
        <w:ind w:left="5670"/>
        <w:jc w:val="center"/>
        <w:rPr>
          <w:sz w:val="24"/>
          <w:szCs w:val="24"/>
        </w:rPr>
      </w:pPr>
    </w:p>
    <w:p w:rsidR="00FD4FA1" w:rsidRPr="000B4E91" w:rsidRDefault="00FD4FA1" w:rsidP="00FD4FA1">
      <w:pPr>
        <w:ind w:left="5670"/>
        <w:jc w:val="center"/>
        <w:rPr>
          <w:sz w:val="24"/>
          <w:szCs w:val="24"/>
        </w:rPr>
      </w:pPr>
    </w:p>
    <w:p w:rsidR="00FD4FA1" w:rsidRDefault="00FD4FA1" w:rsidP="00FD4FA1">
      <w:pPr>
        <w:pStyle w:val="ConsPlusNonformat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D4FA1" w:rsidSect="004B20DA">
      <w:pgSz w:w="16834" w:h="11909" w:orient="landscape"/>
      <w:pgMar w:top="1508" w:right="1440" w:bottom="1242" w:left="7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F7" w:rsidRDefault="00117AF7">
      <w:r>
        <w:separator/>
      </w:r>
    </w:p>
  </w:endnote>
  <w:endnote w:type="continuationSeparator" w:id="0">
    <w:p w:rsidR="00117AF7" w:rsidRDefault="0011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A1" w:rsidRDefault="00FD4FA1" w:rsidP="00FD4FA1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D4FA1" w:rsidRDefault="00FD4FA1" w:rsidP="00FD4FA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A1" w:rsidRDefault="00FD4FA1" w:rsidP="00FD4FA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F7" w:rsidRDefault="00117AF7">
      <w:r>
        <w:separator/>
      </w:r>
    </w:p>
  </w:footnote>
  <w:footnote w:type="continuationSeparator" w:id="0">
    <w:p w:rsidR="00117AF7" w:rsidRDefault="0011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4"/>
    <w:rsid w:val="000B2789"/>
    <w:rsid w:val="00117AF7"/>
    <w:rsid w:val="001746E6"/>
    <w:rsid w:val="002371CF"/>
    <w:rsid w:val="00243868"/>
    <w:rsid w:val="002613F2"/>
    <w:rsid w:val="004150CE"/>
    <w:rsid w:val="00470E8F"/>
    <w:rsid w:val="004B20DA"/>
    <w:rsid w:val="00517A99"/>
    <w:rsid w:val="0055419C"/>
    <w:rsid w:val="005955C2"/>
    <w:rsid w:val="005B659B"/>
    <w:rsid w:val="00616DD5"/>
    <w:rsid w:val="00625880"/>
    <w:rsid w:val="006853B7"/>
    <w:rsid w:val="00693340"/>
    <w:rsid w:val="006B5CC0"/>
    <w:rsid w:val="006F1C34"/>
    <w:rsid w:val="007C2138"/>
    <w:rsid w:val="007D2DE8"/>
    <w:rsid w:val="00826845"/>
    <w:rsid w:val="008C3EA5"/>
    <w:rsid w:val="00963D8A"/>
    <w:rsid w:val="00A10993"/>
    <w:rsid w:val="00A873F8"/>
    <w:rsid w:val="00AB7F3E"/>
    <w:rsid w:val="00B671A9"/>
    <w:rsid w:val="00B83DBA"/>
    <w:rsid w:val="00BB1716"/>
    <w:rsid w:val="00C06C26"/>
    <w:rsid w:val="00CE0C28"/>
    <w:rsid w:val="00CF3125"/>
    <w:rsid w:val="00D15EBC"/>
    <w:rsid w:val="00DB299B"/>
    <w:rsid w:val="00DB7A24"/>
    <w:rsid w:val="00E05C18"/>
    <w:rsid w:val="00E11D6C"/>
    <w:rsid w:val="00E86414"/>
    <w:rsid w:val="00EA1262"/>
    <w:rsid w:val="00EB59E7"/>
    <w:rsid w:val="00F16E9D"/>
    <w:rsid w:val="00F5660D"/>
    <w:rsid w:val="00F6782D"/>
    <w:rsid w:val="00F72E45"/>
    <w:rsid w:val="00F922B4"/>
    <w:rsid w:val="00FD4FA1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20C04C-8F77-4F18-B0B5-0AF2A37F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8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D4FA1"/>
    <w:pPr>
      <w:keepNext/>
      <w:widowControl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1C34"/>
    <w:pPr>
      <w:keepNext/>
      <w:widowControl/>
      <w:overflowPunct w:val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FD4FA1"/>
    <w:pPr>
      <w:keepNext/>
      <w:widowControl/>
      <w:autoSpaceDE/>
      <w:autoSpaceDN/>
      <w:adjustRightInd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4FA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4FA1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D4FA1"/>
    <w:pPr>
      <w:keepNext/>
      <w:keepLines/>
      <w:autoSpaceDE/>
      <w:autoSpaceDN/>
      <w:adjustRightInd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4FA1"/>
    <w:pPr>
      <w:widowControl/>
      <w:autoSpaceDE/>
      <w:autoSpaceDN/>
      <w:adjustRightInd/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D4FA1"/>
    <w:pPr>
      <w:keepNext/>
      <w:widowControl/>
      <w:adjustRightInd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4FA1"/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D4FA1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FD4FA1"/>
    <w:rPr>
      <w:b/>
      <w:bCs/>
      <w:i/>
      <w:i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D4FA1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D4FA1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FD4FA1"/>
    <w:rPr>
      <w:b/>
      <w:bCs/>
      <w:kern w:val="2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FD4FA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FD4FA1"/>
    <w:rPr>
      <w:b/>
      <w:bCs/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6F1C3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nformat0">
    <w:name w:val="ConsPlusNonformat Знак"/>
    <w:link w:val="ConsPlusNonformat"/>
    <w:uiPriority w:val="99"/>
    <w:locked/>
    <w:rsid w:val="00FD4FA1"/>
    <w:rPr>
      <w:rFonts w:ascii="Courier New" w:eastAsia="Arial" w:hAnsi="Courier New" w:cs="Courier New"/>
      <w:lang w:eastAsia="ar-SA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6F1C34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uiPriority w:val="99"/>
    <w:rsid w:val="006F1C34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A873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873F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6853B7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853B7"/>
    <w:rPr>
      <w:sz w:val="28"/>
    </w:rPr>
  </w:style>
  <w:style w:type="paragraph" w:customStyle="1" w:styleId="11">
    <w:name w:val="Знак1 Знак Знак Знак"/>
    <w:basedOn w:val="a"/>
    <w:rsid w:val="006853B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unhideWhenUsed/>
    <w:rsid w:val="002371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semiHidden/>
    <w:locked/>
    <w:rsid w:val="002371C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2371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uiPriority w:val="99"/>
    <w:qFormat/>
    <w:rsid w:val="002371CF"/>
    <w:rPr>
      <w:b/>
      <w:bCs/>
    </w:rPr>
  </w:style>
  <w:style w:type="paragraph" w:styleId="ab">
    <w:name w:val="footnote text"/>
    <w:basedOn w:val="a"/>
    <w:link w:val="ac"/>
    <w:uiPriority w:val="99"/>
    <w:rsid w:val="00FD4FA1"/>
    <w:pPr>
      <w:widowControl/>
      <w:autoSpaceDE/>
      <w:autoSpaceDN/>
      <w:adjustRightInd/>
    </w:pPr>
  </w:style>
  <w:style w:type="character" w:customStyle="1" w:styleId="ac">
    <w:name w:val="Текст сноски Знак"/>
    <w:basedOn w:val="a0"/>
    <w:link w:val="ab"/>
    <w:uiPriority w:val="99"/>
    <w:rsid w:val="00FD4FA1"/>
  </w:style>
  <w:style w:type="character" w:customStyle="1" w:styleId="HeaderChar">
    <w:name w:val="Header Char"/>
    <w:uiPriority w:val="99"/>
    <w:locked/>
    <w:rsid w:val="00FD4FA1"/>
    <w:rPr>
      <w:sz w:val="24"/>
      <w:lang w:val="ru-RU" w:eastAsia="ru-RU"/>
    </w:rPr>
  </w:style>
  <w:style w:type="character" w:customStyle="1" w:styleId="FooterChar">
    <w:name w:val="Footer Char"/>
    <w:uiPriority w:val="99"/>
    <w:locked/>
    <w:rsid w:val="00FD4FA1"/>
    <w:rPr>
      <w:sz w:val="28"/>
      <w:lang w:val="ru-RU" w:eastAsia="ru-RU"/>
    </w:rPr>
  </w:style>
  <w:style w:type="paragraph" w:styleId="ad">
    <w:name w:val="footer"/>
    <w:basedOn w:val="a"/>
    <w:link w:val="ae"/>
    <w:uiPriority w:val="99"/>
    <w:rsid w:val="00FD4FA1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FD4FA1"/>
    <w:rPr>
      <w:sz w:val="28"/>
    </w:rPr>
  </w:style>
  <w:style w:type="character" w:customStyle="1" w:styleId="TitleChar">
    <w:name w:val="Title Char"/>
    <w:uiPriority w:val="99"/>
    <w:locked/>
    <w:rsid w:val="00FD4FA1"/>
    <w:rPr>
      <w:b/>
      <w:kern w:val="2"/>
      <w:sz w:val="28"/>
      <w:lang w:val="ru-RU" w:eastAsia="ru-RU"/>
    </w:rPr>
  </w:style>
  <w:style w:type="paragraph" w:styleId="af">
    <w:name w:val="Title"/>
    <w:basedOn w:val="a"/>
    <w:link w:val="af0"/>
    <w:uiPriority w:val="99"/>
    <w:qFormat/>
    <w:rsid w:val="00FD4FA1"/>
    <w:pPr>
      <w:keepLines/>
      <w:autoSpaceDE/>
      <w:autoSpaceDN/>
      <w:adjustRightInd/>
      <w:jc w:val="center"/>
    </w:pPr>
    <w:rPr>
      <w:b/>
      <w:kern w:val="2"/>
      <w:sz w:val="28"/>
    </w:rPr>
  </w:style>
  <w:style w:type="character" w:customStyle="1" w:styleId="af0">
    <w:name w:val="Название Знак"/>
    <w:basedOn w:val="a0"/>
    <w:link w:val="af"/>
    <w:uiPriority w:val="99"/>
    <w:rsid w:val="00FD4FA1"/>
    <w:rPr>
      <w:b/>
      <w:kern w:val="2"/>
      <w:sz w:val="28"/>
    </w:rPr>
  </w:style>
  <w:style w:type="character" w:customStyle="1" w:styleId="BodyTextChar">
    <w:name w:val="Body Text Char"/>
    <w:uiPriority w:val="99"/>
    <w:locked/>
    <w:rsid w:val="00FD4FA1"/>
    <w:rPr>
      <w:sz w:val="28"/>
      <w:lang w:val="ru-RU" w:eastAsia="ru-RU"/>
    </w:rPr>
  </w:style>
  <w:style w:type="paragraph" w:styleId="af1">
    <w:name w:val="Body Text Indent"/>
    <w:basedOn w:val="a"/>
    <w:link w:val="af2"/>
    <w:uiPriority w:val="99"/>
    <w:rsid w:val="00FD4FA1"/>
    <w:pPr>
      <w:keepNext/>
      <w:widowControl/>
      <w:overflowPunct w:val="0"/>
      <w:spacing w:before="20" w:after="20" w:line="480" w:lineRule="atLeast"/>
      <w:jc w:val="center"/>
    </w:pPr>
    <w:rPr>
      <w:b/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D4FA1"/>
    <w:rPr>
      <w:b/>
      <w:sz w:val="28"/>
    </w:rPr>
  </w:style>
  <w:style w:type="character" w:customStyle="1" w:styleId="SubtitleChar">
    <w:name w:val="Subtitle Char"/>
    <w:uiPriority w:val="99"/>
    <w:locked/>
    <w:rsid w:val="00FD4FA1"/>
    <w:rPr>
      <w:b/>
      <w:sz w:val="28"/>
      <w:lang w:val="ru-RU" w:eastAsia="ru-RU"/>
    </w:rPr>
  </w:style>
  <w:style w:type="paragraph" w:styleId="af3">
    <w:name w:val="Subtitle"/>
    <w:basedOn w:val="a"/>
    <w:link w:val="af4"/>
    <w:uiPriority w:val="99"/>
    <w:qFormat/>
    <w:rsid w:val="00FD4FA1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4">
    <w:name w:val="Подзаголовок Знак"/>
    <w:basedOn w:val="a0"/>
    <w:link w:val="af3"/>
    <w:uiPriority w:val="99"/>
    <w:rsid w:val="00FD4FA1"/>
    <w:rPr>
      <w:b/>
      <w:sz w:val="28"/>
    </w:rPr>
  </w:style>
  <w:style w:type="paragraph" w:styleId="21">
    <w:name w:val="Body Text 2"/>
    <w:basedOn w:val="a"/>
    <w:link w:val="22"/>
    <w:uiPriority w:val="99"/>
    <w:rsid w:val="00FD4FA1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FD4FA1"/>
    <w:rPr>
      <w:sz w:val="28"/>
    </w:rPr>
  </w:style>
  <w:style w:type="paragraph" w:styleId="31">
    <w:name w:val="Body Text 3"/>
    <w:basedOn w:val="a"/>
    <w:link w:val="32"/>
    <w:uiPriority w:val="99"/>
    <w:rsid w:val="00FD4FA1"/>
    <w:pPr>
      <w:widowControl/>
      <w:autoSpaceDE/>
      <w:autoSpaceDN/>
      <w:adjustRightInd/>
      <w:spacing w:line="360" w:lineRule="auto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FD4FA1"/>
    <w:rPr>
      <w:sz w:val="24"/>
    </w:rPr>
  </w:style>
  <w:style w:type="character" w:customStyle="1" w:styleId="BodyTextIndent2Char">
    <w:name w:val="Body Text Indent 2 Char"/>
    <w:uiPriority w:val="99"/>
    <w:locked/>
    <w:rsid w:val="00FD4FA1"/>
    <w:rPr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FD4FA1"/>
    <w:pPr>
      <w:widowControl/>
      <w:overflowPunct w:val="0"/>
      <w:spacing w:before="20" w:after="2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D4FA1"/>
    <w:rPr>
      <w:sz w:val="28"/>
    </w:rPr>
  </w:style>
  <w:style w:type="paragraph" w:styleId="33">
    <w:name w:val="Body Text Indent 3"/>
    <w:basedOn w:val="a"/>
    <w:link w:val="34"/>
    <w:uiPriority w:val="99"/>
    <w:rsid w:val="00FD4FA1"/>
    <w:pPr>
      <w:widowControl/>
      <w:ind w:firstLine="54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D4FA1"/>
    <w:rPr>
      <w:sz w:val="24"/>
    </w:rPr>
  </w:style>
  <w:style w:type="character" w:customStyle="1" w:styleId="BalloonTextChar1">
    <w:name w:val="Balloon Text Char1"/>
    <w:uiPriority w:val="99"/>
    <w:locked/>
    <w:rsid w:val="00FD4FA1"/>
    <w:rPr>
      <w:rFonts w:ascii="Tahoma" w:hAnsi="Tahoma"/>
      <w:sz w:val="16"/>
    </w:rPr>
  </w:style>
  <w:style w:type="character" w:styleId="af5">
    <w:name w:val="Hyperlink"/>
    <w:basedOn w:val="a0"/>
    <w:uiPriority w:val="99"/>
    <w:rsid w:val="00FD4FA1"/>
    <w:rPr>
      <w:rFonts w:ascii="Times New Roman" w:hAnsi="Times New Roman" w:cs="Times New Roman"/>
      <w:color w:val="0000FF"/>
      <w:u w:val="single"/>
    </w:rPr>
  </w:style>
  <w:style w:type="paragraph" w:customStyle="1" w:styleId="ConsNormal">
    <w:name w:val="ConsNormal"/>
    <w:uiPriority w:val="99"/>
    <w:rsid w:val="00FD4F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адресат"/>
    <w:basedOn w:val="a"/>
    <w:next w:val="a"/>
    <w:uiPriority w:val="99"/>
    <w:rsid w:val="00FD4FA1"/>
    <w:pPr>
      <w:widowControl/>
      <w:adjustRightInd/>
      <w:jc w:val="center"/>
    </w:pPr>
    <w:rPr>
      <w:sz w:val="30"/>
      <w:szCs w:val="30"/>
    </w:rPr>
  </w:style>
  <w:style w:type="character" w:customStyle="1" w:styleId="af7">
    <w:name w:val="Гипертекстовая ссылка"/>
    <w:uiPriority w:val="99"/>
    <w:rsid w:val="00FD4FA1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FD4F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FD4FA1"/>
    <w:pPr>
      <w:widowControl/>
      <w:autoSpaceDE/>
      <w:autoSpaceDN/>
      <w:adjustRightInd/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FD4FA1"/>
    <w:rPr>
      <w:rFonts w:cs="Times New Roman"/>
    </w:rPr>
  </w:style>
  <w:style w:type="paragraph" w:styleId="af8">
    <w:name w:val="Plain Text"/>
    <w:basedOn w:val="a"/>
    <w:link w:val="af9"/>
    <w:uiPriority w:val="99"/>
    <w:rsid w:val="00FD4FA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uiPriority w:val="99"/>
    <w:rsid w:val="00FD4FA1"/>
    <w:rPr>
      <w:rFonts w:ascii="Courier New" w:hAnsi="Courier New"/>
    </w:rPr>
  </w:style>
  <w:style w:type="character" w:styleId="afa">
    <w:name w:val="page number"/>
    <w:basedOn w:val="a0"/>
    <w:uiPriority w:val="99"/>
    <w:rsid w:val="00FD4FA1"/>
    <w:rPr>
      <w:rFonts w:cs="Times New Roman"/>
    </w:rPr>
  </w:style>
  <w:style w:type="paragraph" w:styleId="afb">
    <w:name w:val="No Spacing"/>
    <w:link w:val="afc"/>
    <w:uiPriority w:val="99"/>
    <w:qFormat/>
    <w:rsid w:val="00FD4FA1"/>
    <w:rPr>
      <w:rFonts w:ascii="Calibri" w:hAnsi="Calibri"/>
      <w:sz w:val="22"/>
      <w:szCs w:val="22"/>
    </w:rPr>
  </w:style>
  <w:style w:type="character" w:customStyle="1" w:styleId="afc">
    <w:name w:val="Без интервала Знак"/>
    <w:basedOn w:val="a0"/>
    <w:link w:val="afb"/>
    <w:uiPriority w:val="99"/>
    <w:locked/>
    <w:rsid w:val="00FD4FA1"/>
    <w:rPr>
      <w:rFonts w:ascii="Calibri" w:hAnsi="Calibri"/>
      <w:sz w:val="22"/>
      <w:szCs w:val="22"/>
    </w:rPr>
  </w:style>
  <w:style w:type="paragraph" w:customStyle="1" w:styleId="s1">
    <w:name w:val="s_1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FD4FA1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FD4FA1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FD4FA1"/>
    <w:rPr>
      <w:rFonts w:cs="Times New Roman"/>
    </w:rPr>
  </w:style>
  <w:style w:type="paragraph" w:customStyle="1" w:styleId="ConsTitle">
    <w:name w:val="ConsTitle"/>
    <w:uiPriority w:val="99"/>
    <w:rsid w:val="00FD4F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FD4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D4FA1"/>
    <w:rPr>
      <w:rFonts w:ascii="Courier New" w:hAnsi="Courier New"/>
    </w:rPr>
  </w:style>
  <w:style w:type="character" w:customStyle="1" w:styleId="afd">
    <w:name w:val="Абзац списка Знак"/>
    <w:link w:val="afe"/>
    <w:uiPriority w:val="99"/>
    <w:locked/>
    <w:rsid w:val="00FD4FA1"/>
    <w:rPr>
      <w:lang w:eastAsia="en-US"/>
    </w:rPr>
  </w:style>
  <w:style w:type="paragraph" w:styleId="afe">
    <w:name w:val="List Paragraph"/>
    <w:basedOn w:val="a"/>
    <w:link w:val="afd"/>
    <w:uiPriority w:val="99"/>
    <w:qFormat/>
    <w:rsid w:val="00FD4FA1"/>
    <w:pPr>
      <w:widowControl/>
      <w:autoSpaceDE/>
      <w:autoSpaceDN/>
      <w:adjustRightInd/>
      <w:spacing w:after="200" w:line="276" w:lineRule="auto"/>
      <w:ind w:left="720"/>
      <w:contextualSpacing/>
    </w:pPr>
    <w:rPr>
      <w:lang w:eastAsia="en-US"/>
    </w:rPr>
  </w:style>
  <w:style w:type="paragraph" w:customStyle="1" w:styleId="ConsPlusCell">
    <w:name w:val="ConsPlusCell"/>
    <w:uiPriority w:val="99"/>
    <w:rsid w:val="00FD4FA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f">
    <w:name w:val="Прижатый влево"/>
    <w:basedOn w:val="a"/>
    <w:next w:val="a"/>
    <w:uiPriority w:val="99"/>
    <w:rsid w:val="00FD4FA1"/>
    <w:rPr>
      <w:rFonts w:ascii="Arial" w:hAnsi="Arial" w:cs="Arial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FD4FA1"/>
    <w:pPr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FD4FA1"/>
    <w:pPr>
      <w:widowControl/>
      <w:autoSpaceDE/>
      <w:autoSpaceDN/>
      <w:adjustRightInd/>
      <w:spacing w:before="40" w:after="40"/>
    </w:pPr>
    <w:rPr>
      <w:rFonts w:ascii="Tahoma" w:hAnsi="Tahoma" w:cs="Tahoma"/>
      <w:kern w:val="2"/>
      <w:sz w:val="16"/>
      <w:lang w:eastAsia="zh-CN"/>
    </w:rPr>
  </w:style>
  <w:style w:type="paragraph" w:customStyle="1" w:styleId="12">
    <w:name w:val="Абзац списка1"/>
    <w:basedOn w:val="a"/>
    <w:uiPriority w:val="99"/>
    <w:rsid w:val="00FD4F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FD4FA1"/>
    <w:rPr>
      <w:rFonts w:cs="Times New Roman"/>
    </w:rPr>
  </w:style>
  <w:style w:type="character" w:customStyle="1" w:styleId="aff1">
    <w:name w:val="Цветовое выделение"/>
    <w:uiPriority w:val="99"/>
    <w:rsid w:val="00FD4FA1"/>
    <w:rPr>
      <w:b/>
      <w:color w:val="26282F"/>
    </w:rPr>
  </w:style>
  <w:style w:type="paragraph" w:customStyle="1" w:styleId="ConsPlusTitle">
    <w:name w:val="ConsPlusTitle"/>
    <w:uiPriority w:val="99"/>
    <w:rsid w:val="00FD4F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2">
    <w:name w:val="Знак Знак Знак Знак Знак Знак Знак Знак Знак"/>
    <w:basedOn w:val="a"/>
    <w:uiPriority w:val="99"/>
    <w:rsid w:val="00FD4FA1"/>
    <w:pPr>
      <w:widowControl/>
      <w:tabs>
        <w:tab w:val="num" w:pos="432"/>
      </w:tabs>
      <w:autoSpaceDE/>
      <w:autoSpaceDN/>
      <w:adjustRightInd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lockQuotation">
    <w:name w:val="Block Quotation"/>
    <w:basedOn w:val="a"/>
    <w:uiPriority w:val="99"/>
    <w:rsid w:val="00FD4FA1"/>
    <w:pPr>
      <w:overflowPunct w:val="0"/>
      <w:ind w:left="567" w:right="-2" w:firstLine="851"/>
      <w:jc w:val="both"/>
      <w:textAlignment w:val="baseline"/>
    </w:pPr>
    <w:rPr>
      <w:sz w:val="28"/>
    </w:rPr>
  </w:style>
  <w:style w:type="character" w:styleId="aff4">
    <w:name w:val="FollowedHyperlink"/>
    <w:basedOn w:val="a0"/>
    <w:uiPriority w:val="99"/>
    <w:rsid w:val="00FD4FA1"/>
    <w:rPr>
      <w:rFonts w:cs="Times New Roman"/>
      <w:color w:val="800080"/>
      <w:u w:val="single"/>
    </w:rPr>
  </w:style>
  <w:style w:type="character" w:customStyle="1" w:styleId="aff5">
    <w:name w:val="Основной текст_"/>
    <w:link w:val="35"/>
    <w:uiPriority w:val="99"/>
    <w:locked/>
    <w:rsid w:val="00FD4FA1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f5"/>
    <w:uiPriority w:val="99"/>
    <w:rsid w:val="00FD4FA1"/>
    <w:pPr>
      <w:widowControl/>
      <w:shd w:val="clear" w:color="auto" w:fill="FFFFFF"/>
      <w:autoSpaceDE/>
      <w:autoSpaceDN/>
      <w:adjustRightInd/>
      <w:spacing w:before="600" w:after="720" w:line="240" w:lineRule="atLeast"/>
      <w:ind w:hanging="1960"/>
      <w:jc w:val="both"/>
    </w:pPr>
    <w:rPr>
      <w:sz w:val="27"/>
    </w:rPr>
  </w:style>
  <w:style w:type="character" w:customStyle="1" w:styleId="25">
    <w:name w:val="Основной текст2"/>
    <w:basedOn w:val="aff5"/>
    <w:uiPriority w:val="99"/>
    <w:rsid w:val="00FD4FA1"/>
    <w:rPr>
      <w:rFonts w:cs="Times New Roman"/>
      <w:sz w:val="27"/>
      <w:szCs w:val="27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FD4FA1"/>
    <w:rPr>
      <w:sz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FD4FA1"/>
    <w:pPr>
      <w:widowControl/>
      <w:shd w:val="clear" w:color="auto" w:fill="FFFFFF"/>
      <w:autoSpaceDE/>
      <w:autoSpaceDN/>
      <w:adjustRightInd/>
      <w:spacing w:before="300" w:line="317" w:lineRule="exact"/>
      <w:jc w:val="both"/>
    </w:pPr>
    <w:rPr>
      <w:sz w:val="27"/>
    </w:rPr>
  </w:style>
  <w:style w:type="character" w:customStyle="1" w:styleId="aff6">
    <w:name w:val="Основной текст + Полужирный"/>
    <w:aliases w:val="Курсив"/>
    <w:uiPriority w:val="99"/>
    <w:rsid w:val="00FD4FA1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FD4FA1"/>
    <w:rPr>
      <w:sz w:val="27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FD4FA1"/>
    <w:pPr>
      <w:widowControl/>
      <w:shd w:val="clear" w:color="auto" w:fill="FFFFFF"/>
      <w:autoSpaceDE/>
      <w:autoSpaceDN/>
      <w:adjustRightInd/>
      <w:spacing w:line="322" w:lineRule="exact"/>
      <w:jc w:val="both"/>
      <w:outlineLvl w:val="1"/>
    </w:pPr>
    <w:rPr>
      <w:sz w:val="27"/>
    </w:rPr>
  </w:style>
  <w:style w:type="character" w:customStyle="1" w:styleId="13">
    <w:name w:val="Заголовок №1"/>
    <w:uiPriority w:val="99"/>
    <w:rsid w:val="00FD4FA1"/>
    <w:rPr>
      <w:rFonts w:ascii="Times New Roman" w:hAnsi="Times New Roman"/>
      <w:spacing w:val="0"/>
      <w:sz w:val="27"/>
      <w:u w:val="single"/>
    </w:rPr>
  </w:style>
  <w:style w:type="paragraph" w:customStyle="1" w:styleId="Default">
    <w:name w:val="Default"/>
    <w:uiPriority w:val="99"/>
    <w:rsid w:val="00FD4F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FD4F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FD4FA1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FD4FA1"/>
    <w:rPr>
      <w:rFonts w:cs="Times New Roman"/>
    </w:rPr>
  </w:style>
  <w:style w:type="paragraph" w:customStyle="1" w:styleId="p12">
    <w:name w:val="p12"/>
    <w:basedOn w:val="a"/>
    <w:uiPriority w:val="99"/>
    <w:rsid w:val="00FD4F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2020-11-17T05:06:00Z</cp:lastPrinted>
  <dcterms:created xsi:type="dcterms:W3CDTF">2021-03-23T07:34:00Z</dcterms:created>
  <dcterms:modified xsi:type="dcterms:W3CDTF">2021-03-23T07:34:00Z</dcterms:modified>
</cp:coreProperties>
</file>