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BE76B4" w:rsidRPr="00D973CC">
        <w:trPr>
          <w:trHeight w:val="892"/>
        </w:trPr>
        <w:tc>
          <w:tcPr>
            <w:tcW w:w="3096" w:type="dxa"/>
          </w:tcPr>
          <w:p w:rsidR="00BE76B4" w:rsidRPr="00D973CC" w:rsidRDefault="00BE76B4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BE76B4" w:rsidRPr="0068237B" w:rsidRDefault="00BE76B4" w:rsidP="004C24E5">
            <w:r>
              <w:t xml:space="preserve">                 </w:t>
            </w:r>
            <w:r w:rsidR="004C24E5" w:rsidRPr="004C24E5"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BE76B4" w:rsidRPr="00D973CC" w:rsidRDefault="00BE76B4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</w:t>
      </w:r>
      <w:r w:rsidR="004C24E5">
        <w:rPr>
          <w:rFonts w:ascii="Times New Roman" w:hAnsi="Times New Roman" w:cs="Times New Roman"/>
          <w:b/>
          <w:bCs/>
          <w:caps/>
        </w:rPr>
        <w:t>СПАССКОГО</w:t>
      </w:r>
      <w:r>
        <w:rPr>
          <w:rFonts w:ascii="Times New Roman" w:hAnsi="Times New Roman" w:cs="Times New Roman"/>
          <w:b/>
          <w:bCs/>
          <w:caps/>
        </w:rPr>
        <w:t xml:space="preserve"> сельсовета </w:t>
      </w:r>
    </w:p>
    <w:p w:rsidR="004C24E5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Саракташского района </w:t>
      </w:r>
    </w:p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оРЕНБУРГСКОЙ ОБЛАСТИ</w:t>
      </w:r>
    </w:p>
    <w:p w:rsidR="00BE76B4" w:rsidRPr="008E150E" w:rsidRDefault="00BE76B4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BE76B4" w:rsidRPr="00E77BCA" w:rsidRDefault="00BE76B4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7BC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77BCA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BE76B4" w:rsidRPr="00201637" w:rsidRDefault="00BE76B4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E5">
        <w:rPr>
          <w:rFonts w:ascii="Times New Roman" w:hAnsi="Times New Roman" w:cs="Times New Roman"/>
          <w:sz w:val="28"/>
          <w:szCs w:val="28"/>
        </w:rPr>
        <w:t>Спасского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76B4" w:rsidRPr="00201637" w:rsidRDefault="00BE76B4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428"/>
        <w:gridCol w:w="360"/>
        <w:gridCol w:w="1620"/>
        <w:gridCol w:w="3162"/>
      </w:tblGrid>
      <w:tr w:rsidR="00BE76B4" w:rsidRPr="00201637">
        <w:tc>
          <w:tcPr>
            <w:tcW w:w="6408" w:type="dxa"/>
            <w:gridSpan w:val="3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Спасское</w:t>
            </w:r>
          </w:p>
          <w:p w:rsidR="004C24E5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Дома культуры</w:t>
            </w:r>
          </w:p>
          <w:p w:rsidR="00BE76B4" w:rsidRDefault="004C24E5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BE76B4" w:rsidRPr="00201637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BE76B4" w:rsidRPr="00201637" w:rsidRDefault="005B593C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5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595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E6D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E76B4" w:rsidRPr="00201637" w:rsidRDefault="00BE76B4" w:rsidP="005B593C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BE76B4" w:rsidRPr="00201637">
        <w:trPr>
          <w:trHeight w:val="674"/>
        </w:trPr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FE6D7A" w:rsidP="004C2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-  глава администрации  муниципального образования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FE6D7A" w:rsidP="004C2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Копейкина, О.М.,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ПВУ, делопроизводитель 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BE76B4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5B593C" w:rsidP="001100B2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0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  <w:r w:rsidR="004C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BE76B4" w:rsidRPr="002A634F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Публичные слушания назначены </w:t>
      </w:r>
      <w:r w:rsidR="004C24E5" w:rsidRPr="002A634F">
        <w:rPr>
          <w:rFonts w:ascii="Times New Roman" w:hAnsi="Times New Roman" w:cs="Times New Roman"/>
        </w:rPr>
        <w:t>Постановлением администрации Спасского</w:t>
      </w:r>
      <w:r w:rsidRPr="002A634F">
        <w:rPr>
          <w:rFonts w:ascii="Times New Roman" w:hAnsi="Times New Roman" w:cs="Times New Roman"/>
        </w:rPr>
        <w:t xml:space="preserve"> сельсовета №</w:t>
      </w:r>
      <w:r w:rsidR="00105954">
        <w:rPr>
          <w:rFonts w:ascii="Times New Roman" w:hAnsi="Times New Roman" w:cs="Times New Roman"/>
        </w:rPr>
        <w:t xml:space="preserve"> 22</w:t>
      </w:r>
      <w:r w:rsidR="002A634F" w:rsidRPr="002A634F">
        <w:rPr>
          <w:rFonts w:ascii="Times New Roman" w:hAnsi="Times New Roman" w:cs="Times New Roman"/>
        </w:rPr>
        <w:t>-п</w:t>
      </w:r>
      <w:r w:rsidRPr="002A634F">
        <w:rPr>
          <w:rFonts w:ascii="Times New Roman" w:hAnsi="Times New Roman" w:cs="Times New Roman"/>
        </w:rPr>
        <w:t xml:space="preserve"> от </w:t>
      </w:r>
      <w:r w:rsidR="005B593C">
        <w:rPr>
          <w:rFonts w:ascii="Times New Roman" w:hAnsi="Times New Roman" w:cs="Times New Roman"/>
        </w:rPr>
        <w:t>2</w:t>
      </w:r>
      <w:r w:rsidR="00105954">
        <w:rPr>
          <w:rFonts w:ascii="Times New Roman" w:hAnsi="Times New Roman" w:cs="Times New Roman"/>
        </w:rPr>
        <w:t>6</w:t>
      </w:r>
      <w:r w:rsidR="002A634F" w:rsidRPr="002A634F">
        <w:rPr>
          <w:rFonts w:ascii="Times New Roman" w:hAnsi="Times New Roman" w:cs="Times New Roman"/>
        </w:rPr>
        <w:t>.0</w:t>
      </w:r>
      <w:r w:rsidR="00105954">
        <w:rPr>
          <w:rFonts w:ascii="Times New Roman" w:hAnsi="Times New Roman" w:cs="Times New Roman"/>
        </w:rPr>
        <w:t>5</w:t>
      </w:r>
      <w:r w:rsidR="002A634F" w:rsidRPr="002A634F">
        <w:rPr>
          <w:rFonts w:ascii="Times New Roman" w:hAnsi="Times New Roman" w:cs="Times New Roman"/>
        </w:rPr>
        <w:t>.202</w:t>
      </w:r>
      <w:r w:rsidR="005B593C">
        <w:rPr>
          <w:rFonts w:ascii="Times New Roman" w:hAnsi="Times New Roman" w:cs="Times New Roman"/>
        </w:rPr>
        <w:t>3</w:t>
      </w:r>
      <w:r w:rsidRPr="002A634F">
        <w:rPr>
          <w:rFonts w:ascii="Times New Roman" w:hAnsi="Times New Roman" w:cs="Times New Roman"/>
        </w:rPr>
        <w:t xml:space="preserve"> г.</w:t>
      </w:r>
    </w:p>
    <w:p w:rsidR="00BE76B4" w:rsidRPr="002A634F" w:rsidRDefault="00BE76B4" w:rsidP="00E77BCA">
      <w:pPr>
        <w:pStyle w:val="a3"/>
        <w:ind w:firstLine="180"/>
        <w:rPr>
          <w:rFonts w:ascii="Times New Roman" w:hAnsi="Times New Roman" w:cs="Times New Roman"/>
        </w:rPr>
      </w:pPr>
    </w:p>
    <w:p w:rsidR="00BE76B4" w:rsidRPr="001100B2" w:rsidRDefault="00BE76B4" w:rsidP="00E77BCA">
      <w:pPr>
        <w:pStyle w:val="a3"/>
        <w:ind w:firstLine="180"/>
        <w:jc w:val="center"/>
        <w:rPr>
          <w:rFonts w:ascii="Times New Roman" w:hAnsi="Times New Roman" w:cs="Times New Roman"/>
          <w:b/>
        </w:rPr>
      </w:pPr>
      <w:r w:rsidRPr="001100B2">
        <w:rPr>
          <w:rFonts w:ascii="Times New Roman" w:hAnsi="Times New Roman" w:cs="Times New Roman"/>
          <w:b/>
        </w:rPr>
        <w:t>ПОВЕСТКА   ДНЯ:</w:t>
      </w:r>
    </w:p>
    <w:p w:rsidR="00BE76B4" w:rsidRPr="002A634F" w:rsidRDefault="00BE76B4" w:rsidP="00E77BCA">
      <w:pPr>
        <w:pStyle w:val="21"/>
        <w:ind w:firstLine="180"/>
        <w:rPr>
          <w:rFonts w:ascii="Times New Roman" w:hAnsi="Times New Roman" w:cs="Times New Roman"/>
        </w:rPr>
      </w:pPr>
    </w:p>
    <w:p w:rsidR="00BE76B4" w:rsidRDefault="00105954" w:rsidP="0010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105954">
        <w:rPr>
          <w:rFonts w:ascii="Times New Roman" w:hAnsi="Times New Roman" w:cs="Times New Roman"/>
          <w:sz w:val="28"/>
          <w:szCs w:val="28"/>
        </w:rPr>
        <w:t xml:space="preserve">О предоставлении  разрешения на отклонение от предельных параметров разрешенного строительства, реконструкции дома по адресу: Оренбургская область, </w:t>
      </w:r>
      <w:proofErr w:type="spellStart"/>
      <w:r w:rsidRPr="00105954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10595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9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954">
        <w:rPr>
          <w:rFonts w:ascii="Times New Roman" w:hAnsi="Times New Roman" w:cs="Times New Roman"/>
          <w:sz w:val="28"/>
          <w:szCs w:val="28"/>
        </w:rPr>
        <w:t>. Спасское, ул. Луговая, д. 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954" w:rsidRPr="00105954" w:rsidRDefault="00105954" w:rsidP="00105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1980"/>
        <w:gridCol w:w="288"/>
        <w:gridCol w:w="252"/>
        <w:gridCol w:w="6042"/>
        <w:gridCol w:w="1008"/>
      </w:tblGrid>
      <w:tr w:rsidR="00BE76B4" w:rsidRPr="002A634F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BE76B4" w:rsidRPr="002A634F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BE76B4" w:rsidRPr="002A634F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E76B4" w:rsidRPr="002A634F" w:rsidRDefault="00A10747" w:rsidP="00A10747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Ж.Н.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4C24E5" w:rsidRPr="002A634F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  <w:r w:rsidR="00BE76B4" w:rsidRPr="002A63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E76B4" w:rsidRPr="002A634F">
        <w:tblPrEx>
          <w:tblLook w:val="0000"/>
        </w:tblPrEx>
        <w:tc>
          <w:tcPr>
            <w:tcW w:w="2268" w:type="dxa"/>
            <w:gridSpan w:val="2"/>
          </w:tcPr>
          <w:p w:rsidR="00BE76B4" w:rsidRPr="00105954" w:rsidRDefault="00BE76B4" w:rsidP="00CA3A90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1100B2">
              <w:rPr>
                <w:rFonts w:ascii="Times New Roman" w:hAnsi="Times New Roman" w:cs="Times New Roman"/>
                <w:b/>
              </w:rPr>
              <w:t>СЛУШАЛ</w:t>
            </w:r>
            <w:r w:rsidRPr="00105954">
              <w:rPr>
                <w:rFonts w:ascii="Times New Roman" w:hAnsi="Times New Roman" w:cs="Times New Roman"/>
                <w:b/>
              </w:rPr>
              <w:t>И</w:t>
            </w:r>
            <w:r w:rsidRPr="0010595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02" w:type="dxa"/>
            <w:gridSpan w:val="3"/>
          </w:tcPr>
          <w:p w:rsidR="00BE76B4" w:rsidRPr="00105954" w:rsidRDefault="00A10747" w:rsidP="00CA3A90">
            <w:pPr>
              <w:pStyle w:val="a3"/>
              <w:rPr>
                <w:rFonts w:ascii="Times New Roman" w:hAnsi="Times New Roman" w:cs="Times New Roman"/>
              </w:rPr>
            </w:pPr>
            <w:r w:rsidRPr="00105954">
              <w:rPr>
                <w:rFonts w:ascii="Times New Roman" w:hAnsi="Times New Roman" w:cs="Times New Roman"/>
              </w:rPr>
              <w:t>Демидову Жанну Николаевну</w:t>
            </w:r>
            <w:r w:rsidR="00BE76B4" w:rsidRPr="00105954">
              <w:rPr>
                <w:rFonts w:ascii="Times New Roman" w:hAnsi="Times New Roman" w:cs="Times New Roman"/>
              </w:rPr>
              <w:t xml:space="preserve"> -  </w:t>
            </w:r>
            <w:r w:rsidRPr="00105954">
              <w:rPr>
                <w:rFonts w:ascii="Times New Roman" w:hAnsi="Times New Roman" w:cs="Times New Roman"/>
              </w:rPr>
              <w:t>специалиста 1 категории</w:t>
            </w:r>
            <w:r w:rsidR="00BE76B4" w:rsidRPr="00105954">
              <w:rPr>
                <w:rFonts w:ascii="Times New Roman" w:hAnsi="Times New Roman" w:cs="Times New Roman"/>
              </w:rPr>
              <w:t xml:space="preserve"> муниципального образования  </w:t>
            </w:r>
            <w:r w:rsidR="004C24E5" w:rsidRPr="00105954">
              <w:rPr>
                <w:rFonts w:ascii="Times New Roman" w:hAnsi="Times New Roman" w:cs="Times New Roman"/>
              </w:rPr>
              <w:t>Спасский</w:t>
            </w:r>
            <w:r w:rsidR="00BE76B4" w:rsidRPr="00105954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BE76B4" w:rsidRPr="00105954" w:rsidRDefault="002A634F" w:rsidP="00CA3A90">
            <w:pPr>
              <w:pStyle w:val="ac"/>
              <w:tabs>
                <w:tab w:val="left" w:pos="1092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9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5954" w:rsidRPr="0010595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 разрешения на отклонение от предельных параметров разрешенного строительства, реконструкции дома по адресу: Оренбургская область, </w:t>
            </w:r>
            <w:proofErr w:type="spellStart"/>
            <w:r w:rsidR="00105954" w:rsidRPr="00105954"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 w:rsidR="00105954" w:rsidRPr="0010595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="00105954" w:rsidRPr="001059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05954" w:rsidRPr="00105954">
              <w:rPr>
                <w:rFonts w:ascii="Times New Roman" w:hAnsi="Times New Roman" w:cs="Times New Roman"/>
                <w:sz w:val="28"/>
                <w:szCs w:val="28"/>
              </w:rPr>
              <w:t>. Спасское, ул. Луговая, д. 84»</w:t>
            </w:r>
          </w:p>
        </w:tc>
      </w:tr>
    </w:tbl>
    <w:p w:rsidR="00CA3A90" w:rsidRDefault="00CA3A90" w:rsidP="00CA3A90">
      <w:pPr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6EB3">
        <w:rPr>
          <w:rFonts w:ascii="Times New Roman" w:hAnsi="Times New Roman" w:cs="Times New Roman"/>
          <w:sz w:val="28"/>
          <w:szCs w:val="28"/>
        </w:rPr>
        <w:t xml:space="preserve">В администрацию сельсовета поступило </w:t>
      </w:r>
      <w:r w:rsidR="00105954" w:rsidRPr="00105954">
        <w:rPr>
          <w:rFonts w:ascii="Times New Roman" w:hAnsi="Times New Roman" w:cs="Times New Roman"/>
          <w:sz w:val="28"/>
          <w:szCs w:val="28"/>
        </w:rPr>
        <w:t xml:space="preserve"> заявление жителя </w:t>
      </w:r>
      <w:proofErr w:type="gramStart"/>
      <w:r w:rsidR="00105954" w:rsidRPr="001059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5954" w:rsidRPr="00105954">
        <w:rPr>
          <w:rFonts w:ascii="Times New Roman" w:hAnsi="Times New Roman" w:cs="Times New Roman"/>
          <w:sz w:val="28"/>
          <w:szCs w:val="28"/>
        </w:rPr>
        <w:t xml:space="preserve">. </w:t>
      </w:r>
      <w:r w:rsidR="00D66EB3">
        <w:rPr>
          <w:rFonts w:ascii="Times New Roman" w:hAnsi="Times New Roman" w:cs="Times New Roman"/>
          <w:sz w:val="28"/>
          <w:szCs w:val="28"/>
        </w:rPr>
        <w:t>Спасское</w:t>
      </w:r>
      <w:r w:rsidR="00105954" w:rsidRPr="0010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EB3">
        <w:rPr>
          <w:rFonts w:ascii="Times New Roman" w:hAnsi="Times New Roman" w:cs="Times New Roman"/>
          <w:sz w:val="28"/>
          <w:szCs w:val="28"/>
        </w:rPr>
        <w:t>Шундеева</w:t>
      </w:r>
      <w:proofErr w:type="spellEnd"/>
      <w:r w:rsidR="00D66EB3">
        <w:rPr>
          <w:rFonts w:ascii="Times New Roman" w:hAnsi="Times New Roman" w:cs="Times New Roman"/>
          <w:sz w:val="28"/>
          <w:szCs w:val="28"/>
        </w:rPr>
        <w:t xml:space="preserve"> Виталия Викторовича</w:t>
      </w:r>
      <w:r w:rsidR="00105954" w:rsidRPr="00105954">
        <w:rPr>
          <w:rFonts w:ascii="Times New Roman" w:hAnsi="Times New Roman" w:cs="Times New Roman"/>
          <w:sz w:val="28"/>
          <w:szCs w:val="28"/>
        </w:rPr>
        <w:t>,</w:t>
      </w:r>
      <w:r w:rsidR="00D66EB3">
        <w:rPr>
          <w:rFonts w:ascii="Times New Roman" w:hAnsi="Times New Roman" w:cs="Times New Roman"/>
          <w:sz w:val="28"/>
          <w:szCs w:val="28"/>
        </w:rPr>
        <w:t xml:space="preserve"> проживающего по адресу: Оренбургская область, </w:t>
      </w:r>
      <w:proofErr w:type="spellStart"/>
      <w:r w:rsidR="00D66EB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D66E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D66E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6EB3">
        <w:rPr>
          <w:rFonts w:ascii="Times New Roman" w:hAnsi="Times New Roman" w:cs="Times New Roman"/>
          <w:sz w:val="28"/>
          <w:szCs w:val="28"/>
        </w:rPr>
        <w:t xml:space="preserve">. Спасское, ул. Луговая, д.84 с просьбой дать разрешение на </w:t>
      </w:r>
      <w:r w:rsidR="00D66EB3" w:rsidRPr="00D66EB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 (кадастровый номер  56:26:1</w:t>
      </w:r>
      <w:r w:rsidR="00D66EB3">
        <w:rPr>
          <w:rFonts w:ascii="Times New Roman" w:hAnsi="Times New Roman" w:cs="Times New Roman"/>
          <w:sz w:val="28"/>
          <w:szCs w:val="28"/>
        </w:rPr>
        <w:t>6</w:t>
      </w:r>
      <w:r w:rsidR="00D66EB3" w:rsidRPr="00D66EB3">
        <w:rPr>
          <w:rFonts w:ascii="Times New Roman" w:hAnsi="Times New Roman" w:cs="Times New Roman"/>
          <w:sz w:val="28"/>
          <w:szCs w:val="28"/>
        </w:rPr>
        <w:t>0</w:t>
      </w:r>
      <w:r w:rsidR="00D66EB3">
        <w:rPr>
          <w:rFonts w:ascii="Times New Roman" w:hAnsi="Times New Roman" w:cs="Times New Roman"/>
          <w:sz w:val="28"/>
          <w:szCs w:val="28"/>
        </w:rPr>
        <w:t>100</w:t>
      </w:r>
      <w:r w:rsidR="00D66EB3" w:rsidRPr="00D66EB3">
        <w:rPr>
          <w:rFonts w:ascii="Times New Roman" w:hAnsi="Times New Roman" w:cs="Times New Roman"/>
          <w:sz w:val="28"/>
          <w:szCs w:val="28"/>
        </w:rPr>
        <w:t>1:</w:t>
      </w:r>
      <w:r w:rsidR="00D66EB3">
        <w:rPr>
          <w:rFonts w:ascii="Times New Roman" w:hAnsi="Times New Roman" w:cs="Times New Roman"/>
          <w:sz w:val="28"/>
          <w:szCs w:val="28"/>
        </w:rPr>
        <w:t>357</w:t>
      </w:r>
      <w:r w:rsidR="00D66EB3" w:rsidRPr="00D66EB3">
        <w:rPr>
          <w:rFonts w:ascii="Times New Roman" w:hAnsi="Times New Roman" w:cs="Times New Roman"/>
          <w:sz w:val="28"/>
          <w:szCs w:val="28"/>
        </w:rPr>
        <w:t xml:space="preserve">), расположенного по адресу: обл. Оренбургская, р-н </w:t>
      </w:r>
      <w:proofErr w:type="spellStart"/>
      <w:r w:rsidR="00D66EB3" w:rsidRPr="00D66EB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D66EB3" w:rsidRPr="00D66EB3">
        <w:rPr>
          <w:rFonts w:ascii="Times New Roman" w:hAnsi="Times New Roman" w:cs="Times New Roman"/>
          <w:sz w:val="28"/>
          <w:szCs w:val="28"/>
        </w:rPr>
        <w:t xml:space="preserve">, </w:t>
      </w:r>
      <w:r w:rsidR="00D66EB3">
        <w:rPr>
          <w:rFonts w:ascii="Times New Roman" w:hAnsi="Times New Roman" w:cs="Times New Roman"/>
          <w:sz w:val="28"/>
          <w:szCs w:val="28"/>
        </w:rPr>
        <w:t>с. Спасское</w:t>
      </w:r>
      <w:r w:rsidR="00D66EB3" w:rsidRPr="00D66EB3">
        <w:rPr>
          <w:rFonts w:ascii="Times New Roman" w:hAnsi="Times New Roman" w:cs="Times New Roman"/>
          <w:sz w:val="28"/>
          <w:szCs w:val="28"/>
        </w:rPr>
        <w:t xml:space="preserve">, ул. </w:t>
      </w:r>
      <w:r w:rsidR="00D66EB3">
        <w:rPr>
          <w:rFonts w:ascii="Times New Roman" w:hAnsi="Times New Roman" w:cs="Times New Roman"/>
          <w:sz w:val="28"/>
          <w:szCs w:val="28"/>
        </w:rPr>
        <w:t xml:space="preserve">Луговая, </w:t>
      </w:r>
      <w:r w:rsidR="00D66EB3">
        <w:rPr>
          <w:rFonts w:ascii="Times New Roman" w:hAnsi="Times New Roman" w:cs="Times New Roman"/>
          <w:sz w:val="28"/>
          <w:szCs w:val="28"/>
        </w:rPr>
        <w:lastRenderedPageBreak/>
        <w:t xml:space="preserve">д.84 </w:t>
      </w:r>
      <w:r w:rsidR="00D66EB3" w:rsidRPr="00CA3A90">
        <w:rPr>
          <w:rFonts w:ascii="Times New Roman" w:hAnsi="Times New Roman" w:cs="Times New Roman"/>
          <w:b/>
          <w:sz w:val="28"/>
          <w:szCs w:val="28"/>
        </w:rPr>
        <w:t>без отступа по границе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hyperlink r:id="rId6" w:history="1">
        <w:r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обл. Оренбургская, р-н </w:t>
        </w:r>
        <w:proofErr w:type="spellStart"/>
        <w:r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Саракташский</w:t>
        </w:r>
        <w:proofErr w:type="spellEnd"/>
        <w:r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, </w:t>
        </w:r>
        <w:proofErr w:type="gramStart"/>
        <w:r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proofErr w:type="gramEnd"/>
        <w:r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>. Спасское, ул. Луговая, дом 86</w:t>
        </w:r>
      </w:hyperlink>
      <w:r w:rsidRPr="00CA3A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кадастровый номер </w:t>
      </w:r>
      <w:hyperlink r:id="rId7" w:tooltip="" w:history="1">
        <w:r w:rsidRPr="00CA3A9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56:26:1601001:271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100B2" w:rsidRPr="00CA3A90" w:rsidRDefault="001100B2" w:rsidP="00CA3A90">
      <w:pPr>
        <w:spacing w:after="0" w:line="240" w:lineRule="auto"/>
        <w:jc w:val="both"/>
        <w:textAlignment w:val="center"/>
        <w:rPr>
          <w:rFonts w:ascii="Helvetica" w:hAnsi="Helvetica" w:cs="Times New Roman"/>
          <w:b/>
          <w:bCs/>
          <w:color w:val="333333"/>
          <w:sz w:val="24"/>
          <w:szCs w:val="24"/>
        </w:rPr>
      </w:pPr>
    </w:p>
    <w:p w:rsidR="00D66EB3" w:rsidRDefault="001100B2" w:rsidP="00CA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ВЫСТУПИЛ</w:t>
      </w:r>
      <w:r w:rsidR="00CA3A90" w:rsidRPr="001100B2">
        <w:rPr>
          <w:rFonts w:ascii="Times New Roman" w:hAnsi="Times New Roman" w:cs="Times New Roman"/>
          <w:b/>
          <w:sz w:val="28"/>
          <w:szCs w:val="28"/>
        </w:rPr>
        <w:t>:</w:t>
      </w:r>
      <w:r w:rsidR="00CA3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90">
        <w:rPr>
          <w:rFonts w:ascii="Times New Roman" w:hAnsi="Times New Roman" w:cs="Times New Roman"/>
          <w:sz w:val="28"/>
          <w:szCs w:val="28"/>
        </w:rPr>
        <w:t xml:space="preserve">Пузанов Анатолий Александрович, житель села </w:t>
      </w:r>
      <w:proofErr w:type="gramStart"/>
      <w:r w:rsidR="00CA3A90"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 w:rsidR="00CA3A90">
        <w:rPr>
          <w:rFonts w:ascii="Times New Roman" w:hAnsi="Times New Roman" w:cs="Times New Roman"/>
          <w:sz w:val="28"/>
          <w:szCs w:val="28"/>
        </w:rPr>
        <w:t xml:space="preserve">, проживающий по адресу: Оренбургская область, </w:t>
      </w:r>
      <w:proofErr w:type="spellStart"/>
      <w:r w:rsidR="00CA3A90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CA3A9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CA3A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3A90">
        <w:rPr>
          <w:rFonts w:ascii="Times New Roman" w:hAnsi="Times New Roman" w:cs="Times New Roman"/>
          <w:sz w:val="28"/>
          <w:szCs w:val="28"/>
        </w:rPr>
        <w:t xml:space="preserve">. Спасское, ул. Луговая, д.86, по границе </w:t>
      </w:r>
      <w:r w:rsidR="00901D9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A3A90">
        <w:rPr>
          <w:rFonts w:ascii="Times New Roman" w:hAnsi="Times New Roman" w:cs="Times New Roman"/>
          <w:sz w:val="28"/>
          <w:szCs w:val="28"/>
        </w:rPr>
        <w:t>участка которого</w:t>
      </w:r>
      <w:r w:rsidR="00901D94">
        <w:rPr>
          <w:rFonts w:ascii="Times New Roman" w:hAnsi="Times New Roman" w:cs="Times New Roman"/>
          <w:sz w:val="28"/>
          <w:szCs w:val="28"/>
        </w:rPr>
        <w:t xml:space="preserve"> будет производиться реконструкция жилого дома. Пузанов А.А. сказал, что дает согласие на реконструкцию жилого дома без отступа по границе его земельного участка</w:t>
      </w:r>
      <w:proofErr w:type="gramStart"/>
      <w:r w:rsidR="00901D9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аявление прилагается)</w:t>
      </w:r>
      <w:r w:rsidR="00CA3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B2" w:rsidRPr="00CA3A90" w:rsidRDefault="001100B2" w:rsidP="00CA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954" w:rsidRPr="00105954" w:rsidRDefault="001100B2" w:rsidP="00110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Pr="001100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100B2">
        <w:rPr>
          <w:rFonts w:ascii="Times New Roman" w:hAnsi="Times New Roman" w:cs="Times New Roman"/>
          <w:sz w:val="28"/>
          <w:szCs w:val="28"/>
        </w:rPr>
        <w:t>Губанкова</w:t>
      </w:r>
      <w:proofErr w:type="spellEnd"/>
      <w:r w:rsidRPr="001100B2">
        <w:rPr>
          <w:rFonts w:ascii="Times New Roman" w:hAnsi="Times New Roman" w:cs="Times New Roman"/>
          <w:sz w:val="28"/>
          <w:szCs w:val="28"/>
        </w:rPr>
        <w:t xml:space="preserve"> Галина Андреевна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00B2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Спасского сельсовета, которая предложила</w:t>
      </w:r>
      <w:r w:rsidR="00105954" w:rsidRPr="00105954">
        <w:rPr>
          <w:rFonts w:ascii="Times New Roman" w:hAnsi="Times New Roman" w:cs="Times New Roman"/>
          <w:sz w:val="28"/>
          <w:szCs w:val="28"/>
        </w:rPr>
        <w:t xml:space="preserve"> в соответствии со ст.39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№191-ФЗ (в редакции от 13.05.2008г.),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</w:t>
      </w:r>
      <w:proofErr w:type="gramEnd"/>
      <w:r w:rsidR="00105954" w:rsidRPr="00105954">
        <w:rPr>
          <w:rFonts w:ascii="Times New Roman" w:hAnsi="Times New Roman" w:cs="Times New Roman"/>
          <w:sz w:val="28"/>
          <w:szCs w:val="28"/>
        </w:rPr>
        <w:t xml:space="preserve"> с п.22 ст.5 Устава муниципального образования </w:t>
      </w:r>
      <w:r w:rsidR="00D66EB3">
        <w:rPr>
          <w:rFonts w:ascii="Times New Roman" w:hAnsi="Times New Roman" w:cs="Times New Roman"/>
          <w:sz w:val="28"/>
          <w:szCs w:val="28"/>
        </w:rPr>
        <w:t>Спасский сельсовет</w:t>
      </w:r>
      <w:r w:rsidR="00105954" w:rsidRPr="00105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954" w:rsidRPr="00105954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05954" w:rsidRPr="0010595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66E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дать разрешение на </w:t>
      </w:r>
      <w:r w:rsidRPr="00D66EB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 (кадастровый номер  56:26:1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6E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66EB3">
        <w:rPr>
          <w:rFonts w:ascii="Times New Roman" w:hAnsi="Times New Roman" w:cs="Times New Roman"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>357</w:t>
      </w:r>
      <w:r w:rsidRPr="00D66EB3">
        <w:rPr>
          <w:rFonts w:ascii="Times New Roman" w:hAnsi="Times New Roman" w:cs="Times New Roman"/>
          <w:sz w:val="28"/>
          <w:szCs w:val="28"/>
        </w:rPr>
        <w:t xml:space="preserve">), расположенного по адресу: обл. Оренбургская, р-н </w:t>
      </w:r>
      <w:proofErr w:type="spellStart"/>
      <w:r w:rsidRPr="00D66EB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66E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Спасское</w:t>
      </w:r>
      <w:r w:rsidRPr="00D66EB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Луговая, д.84 </w:t>
      </w:r>
      <w:r w:rsidRPr="00CA3A90">
        <w:rPr>
          <w:rFonts w:ascii="Times New Roman" w:hAnsi="Times New Roman" w:cs="Times New Roman"/>
          <w:b/>
          <w:sz w:val="28"/>
          <w:szCs w:val="28"/>
        </w:rPr>
        <w:t>без отступа по границе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6B4" w:rsidRPr="00121391" w:rsidRDefault="00BE76B4" w:rsidP="00CA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6B4" w:rsidRPr="002A634F" w:rsidRDefault="00BE76B4" w:rsidP="00E77BCA">
      <w:pPr>
        <w:pStyle w:val="a3"/>
        <w:ind w:firstLine="720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Председательствующий </w:t>
      </w:r>
      <w:proofErr w:type="spellStart"/>
      <w:r w:rsidR="002A634F" w:rsidRPr="002A634F">
        <w:rPr>
          <w:rFonts w:ascii="Times New Roman" w:hAnsi="Times New Roman" w:cs="Times New Roman"/>
        </w:rPr>
        <w:t>Губанков</w:t>
      </w:r>
      <w:proofErr w:type="spellEnd"/>
      <w:r w:rsidR="002A634F" w:rsidRPr="002A634F">
        <w:rPr>
          <w:rFonts w:ascii="Times New Roman" w:hAnsi="Times New Roman" w:cs="Times New Roman"/>
        </w:rPr>
        <w:t xml:space="preserve"> А.М.</w:t>
      </w:r>
      <w:r w:rsidRPr="002A634F">
        <w:rPr>
          <w:rFonts w:ascii="Times New Roman" w:hAnsi="Times New Roman" w:cs="Times New Roman"/>
        </w:rPr>
        <w:t xml:space="preserve"> -  глава администрации  </w:t>
      </w:r>
      <w:r w:rsidR="003D1EBE" w:rsidRPr="002A634F">
        <w:rPr>
          <w:rFonts w:ascii="Times New Roman" w:hAnsi="Times New Roman" w:cs="Times New Roman"/>
        </w:rPr>
        <w:t>Спасский</w:t>
      </w:r>
      <w:r w:rsidRPr="002A634F">
        <w:rPr>
          <w:rFonts w:ascii="Times New Roman" w:hAnsi="Times New Roman" w:cs="Times New Roman"/>
        </w:rPr>
        <w:t xml:space="preserve"> сельсовет обратился к залу, есть ли ещё желающие выступить по данному вопросу.</w:t>
      </w:r>
    </w:p>
    <w:p w:rsidR="00BE76B4" w:rsidRPr="002A634F" w:rsidRDefault="00BE76B4" w:rsidP="00E77BCA">
      <w:pPr>
        <w:pStyle w:val="a3"/>
        <w:rPr>
          <w:rFonts w:ascii="Times New Roman" w:hAnsi="Times New Roman" w:cs="Times New Roman"/>
        </w:rPr>
      </w:pPr>
      <w:r w:rsidRPr="002A634F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p w:rsidR="00BE76B4" w:rsidRPr="002A634F" w:rsidRDefault="00BE76B4" w:rsidP="00E77BC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68"/>
        <w:gridCol w:w="7302"/>
      </w:tblGrid>
      <w:tr w:rsidR="00BE76B4" w:rsidRPr="002A634F">
        <w:tc>
          <w:tcPr>
            <w:tcW w:w="2268" w:type="dxa"/>
          </w:tcPr>
          <w:p w:rsidR="00BE76B4" w:rsidRPr="002A634F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Против                 – нет.</w:t>
            </w:r>
          </w:p>
          <w:p w:rsidR="00BE76B4" w:rsidRPr="002A634F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Воздержалось     – нет.</w:t>
            </w:r>
          </w:p>
        </w:tc>
      </w:tr>
    </w:tbl>
    <w:p w:rsidR="00BE76B4" w:rsidRPr="002A634F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6B4" w:rsidRPr="002A634F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1100B2" w:rsidRDefault="00BE76B4" w:rsidP="001100B2">
      <w:pPr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63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100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00B2" w:rsidRPr="001100B2">
        <w:rPr>
          <w:rFonts w:ascii="Times New Roman" w:hAnsi="Times New Roman" w:cs="Times New Roman"/>
          <w:sz w:val="28"/>
          <w:szCs w:val="28"/>
        </w:rPr>
        <w:t xml:space="preserve"> Разрешить отклонение от предельных параметров разрешенного строительства, реконструкции объектов капитального строительства для земельного участка (кадастровый номер</w:t>
      </w:r>
      <w:r w:rsidR="001100B2">
        <w:rPr>
          <w:rFonts w:ascii="Times New Roman" w:hAnsi="Times New Roman" w:cs="Times New Roman"/>
          <w:sz w:val="28"/>
          <w:szCs w:val="28"/>
        </w:rPr>
        <w:t xml:space="preserve"> </w:t>
      </w:r>
      <w:r w:rsidR="001100B2" w:rsidRPr="00D66EB3">
        <w:rPr>
          <w:rFonts w:ascii="Times New Roman" w:hAnsi="Times New Roman" w:cs="Times New Roman"/>
          <w:sz w:val="28"/>
          <w:szCs w:val="28"/>
        </w:rPr>
        <w:t>56:26:1</w:t>
      </w:r>
      <w:r w:rsidR="001100B2">
        <w:rPr>
          <w:rFonts w:ascii="Times New Roman" w:hAnsi="Times New Roman" w:cs="Times New Roman"/>
          <w:sz w:val="28"/>
          <w:szCs w:val="28"/>
        </w:rPr>
        <w:t>6</w:t>
      </w:r>
      <w:r w:rsidR="001100B2" w:rsidRPr="00D66EB3">
        <w:rPr>
          <w:rFonts w:ascii="Times New Roman" w:hAnsi="Times New Roman" w:cs="Times New Roman"/>
          <w:sz w:val="28"/>
          <w:szCs w:val="28"/>
        </w:rPr>
        <w:t>0</w:t>
      </w:r>
      <w:r w:rsidR="001100B2">
        <w:rPr>
          <w:rFonts w:ascii="Times New Roman" w:hAnsi="Times New Roman" w:cs="Times New Roman"/>
          <w:sz w:val="28"/>
          <w:szCs w:val="28"/>
        </w:rPr>
        <w:t>100</w:t>
      </w:r>
      <w:r w:rsidR="001100B2" w:rsidRPr="00D66EB3">
        <w:rPr>
          <w:rFonts w:ascii="Times New Roman" w:hAnsi="Times New Roman" w:cs="Times New Roman"/>
          <w:sz w:val="28"/>
          <w:szCs w:val="28"/>
        </w:rPr>
        <w:t>1:</w:t>
      </w:r>
      <w:r w:rsidR="001100B2">
        <w:rPr>
          <w:rFonts w:ascii="Times New Roman" w:hAnsi="Times New Roman" w:cs="Times New Roman"/>
          <w:sz w:val="28"/>
          <w:szCs w:val="28"/>
        </w:rPr>
        <w:t>357</w:t>
      </w:r>
      <w:r w:rsidR="001100B2" w:rsidRPr="00D66EB3">
        <w:rPr>
          <w:rFonts w:ascii="Times New Roman" w:hAnsi="Times New Roman" w:cs="Times New Roman"/>
          <w:sz w:val="28"/>
          <w:szCs w:val="28"/>
        </w:rPr>
        <w:t xml:space="preserve">), расположенного по адресу: обл. Оренбургская, р-н </w:t>
      </w:r>
      <w:proofErr w:type="spellStart"/>
      <w:r w:rsidR="001100B2" w:rsidRPr="00D66EB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1100B2" w:rsidRPr="00D66E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100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00B2">
        <w:rPr>
          <w:rFonts w:ascii="Times New Roman" w:hAnsi="Times New Roman" w:cs="Times New Roman"/>
          <w:sz w:val="28"/>
          <w:szCs w:val="28"/>
        </w:rPr>
        <w:t>. Спасское</w:t>
      </w:r>
      <w:r w:rsidR="001100B2" w:rsidRPr="00D66EB3">
        <w:rPr>
          <w:rFonts w:ascii="Times New Roman" w:hAnsi="Times New Roman" w:cs="Times New Roman"/>
          <w:sz w:val="28"/>
          <w:szCs w:val="28"/>
        </w:rPr>
        <w:t xml:space="preserve">, ул. </w:t>
      </w:r>
      <w:r w:rsidR="001100B2">
        <w:rPr>
          <w:rFonts w:ascii="Times New Roman" w:hAnsi="Times New Roman" w:cs="Times New Roman"/>
          <w:sz w:val="28"/>
          <w:szCs w:val="28"/>
        </w:rPr>
        <w:t xml:space="preserve">Луговая, д.84 </w:t>
      </w:r>
      <w:r w:rsidR="001100B2" w:rsidRPr="00CA3A90">
        <w:rPr>
          <w:rFonts w:ascii="Times New Roman" w:hAnsi="Times New Roman" w:cs="Times New Roman"/>
          <w:b/>
          <w:sz w:val="28"/>
          <w:szCs w:val="28"/>
        </w:rPr>
        <w:t>без отступа по границе земельного участка</w:t>
      </w:r>
      <w:r w:rsidR="001100B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hyperlink r:id="rId8" w:history="1">
        <w:r w:rsidR="001100B2"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обл. Оренбургская, р-н </w:t>
        </w:r>
        <w:proofErr w:type="spellStart"/>
        <w:r w:rsidR="001100B2"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Саракташский</w:t>
        </w:r>
        <w:proofErr w:type="spellEnd"/>
        <w:r w:rsidR="001100B2" w:rsidRPr="00CA3A90">
          <w:rPr>
            <w:rFonts w:ascii="Times New Roman" w:hAnsi="Times New Roman" w:cs="Times New Roman"/>
            <w:color w:val="000000" w:themeColor="text1"/>
            <w:sz w:val="28"/>
            <w:szCs w:val="28"/>
          </w:rPr>
          <w:t>, с. Спасское, ул. Луговая, дом 86</w:t>
        </w:r>
      </w:hyperlink>
      <w:r w:rsidR="001100B2" w:rsidRPr="00CA3A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0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кадастровый номер </w:t>
      </w:r>
      <w:hyperlink r:id="rId9" w:tooltip="" w:history="1">
        <w:r w:rsidR="001100B2" w:rsidRPr="00CA3A90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56:26:1601001:271</w:t>
        </w:r>
      </w:hyperlink>
      <w:r w:rsidR="001100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E76B4" w:rsidRPr="001100B2" w:rsidRDefault="00BE76B4" w:rsidP="00110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467"/>
        <w:gridCol w:w="2301"/>
        <w:gridCol w:w="3060"/>
      </w:tblGrid>
      <w:tr w:rsidR="00BE76B4" w:rsidRPr="002A634F" w:rsidTr="00352C25">
        <w:tc>
          <w:tcPr>
            <w:tcW w:w="4467" w:type="dxa"/>
          </w:tcPr>
          <w:p w:rsidR="00BE76B4" w:rsidRPr="002A634F" w:rsidRDefault="00BE76B4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Председатель собрания</w:t>
            </w:r>
          </w:p>
        </w:tc>
        <w:tc>
          <w:tcPr>
            <w:tcW w:w="2301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34F" w:rsidRPr="002A634F">
              <w:rPr>
                <w:rFonts w:ascii="Times New Roman" w:hAnsi="Times New Roman" w:cs="Times New Roman"/>
              </w:rPr>
              <w:t>Губанков</w:t>
            </w:r>
            <w:proofErr w:type="spellEnd"/>
            <w:r w:rsidR="002A634F" w:rsidRPr="002A634F">
              <w:rPr>
                <w:rFonts w:ascii="Times New Roman" w:hAnsi="Times New Roman" w:cs="Times New Roman"/>
              </w:rPr>
              <w:t xml:space="preserve"> А.М.</w:t>
            </w:r>
          </w:p>
          <w:p w:rsidR="00BE76B4" w:rsidRPr="002A634F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BE76B4" w:rsidRPr="002A634F" w:rsidTr="00352C25">
        <w:tc>
          <w:tcPr>
            <w:tcW w:w="4467" w:type="dxa"/>
          </w:tcPr>
          <w:p w:rsidR="00BE76B4" w:rsidRPr="002A634F" w:rsidRDefault="00BE76B4" w:rsidP="00352C2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>Секретарь</w:t>
            </w:r>
            <w:r w:rsidR="00352C25">
              <w:rPr>
                <w:rFonts w:ascii="Times New Roman" w:hAnsi="Times New Roman" w:cs="Times New Roman"/>
              </w:rPr>
              <w:t xml:space="preserve"> </w:t>
            </w:r>
            <w:r w:rsidRPr="002A634F">
              <w:rPr>
                <w:rFonts w:ascii="Times New Roman" w:hAnsi="Times New Roman" w:cs="Times New Roman"/>
              </w:rPr>
              <w:t>публичных</w:t>
            </w:r>
            <w:r w:rsidR="00352C25">
              <w:rPr>
                <w:rFonts w:ascii="Times New Roman" w:hAnsi="Times New Roman" w:cs="Times New Roman"/>
              </w:rPr>
              <w:t xml:space="preserve"> </w:t>
            </w:r>
            <w:r w:rsidR="00352C25" w:rsidRPr="002A634F">
              <w:rPr>
                <w:rFonts w:ascii="Times New Roman" w:hAnsi="Times New Roman" w:cs="Times New Roman"/>
              </w:rPr>
              <w:t>слушаний</w:t>
            </w:r>
          </w:p>
        </w:tc>
        <w:tc>
          <w:tcPr>
            <w:tcW w:w="2301" w:type="dxa"/>
          </w:tcPr>
          <w:p w:rsidR="00BE76B4" w:rsidRPr="002A634F" w:rsidRDefault="00BE76B4" w:rsidP="00352C25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A634F" w:rsidRDefault="00BE76B4" w:rsidP="00352C2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   </w:t>
            </w:r>
            <w:r w:rsidR="002A634F">
              <w:rPr>
                <w:rFonts w:ascii="Times New Roman" w:hAnsi="Times New Roman" w:cs="Times New Roman"/>
              </w:rPr>
              <w:t>Копейкина О.М.</w:t>
            </w:r>
          </w:p>
          <w:p w:rsidR="00BE76B4" w:rsidRPr="002A634F" w:rsidRDefault="00BE76B4" w:rsidP="00352C25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BE76B4" w:rsidRPr="002A634F" w:rsidRDefault="00BE76B4" w:rsidP="00352C25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A634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76B4" w:rsidRPr="002A634F" w:rsidRDefault="00BE76B4" w:rsidP="00352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E76B4" w:rsidRPr="002A634F" w:rsidSect="001100B2">
      <w:pgSz w:w="11906" w:h="16838"/>
      <w:pgMar w:top="567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C38E9"/>
    <w:rsid w:val="00064214"/>
    <w:rsid w:val="000A4E52"/>
    <w:rsid w:val="000B3D98"/>
    <w:rsid w:val="000F01AA"/>
    <w:rsid w:val="000F454E"/>
    <w:rsid w:val="00105954"/>
    <w:rsid w:val="00106CD8"/>
    <w:rsid w:val="001100B2"/>
    <w:rsid w:val="00110726"/>
    <w:rsid w:val="00121391"/>
    <w:rsid w:val="001266EC"/>
    <w:rsid w:val="00127E88"/>
    <w:rsid w:val="00145443"/>
    <w:rsid w:val="00180555"/>
    <w:rsid w:val="001B4388"/>
    <w:rsid w:val="001B6035"/>
    <w:rsid w:val="001C6272"/>
    <w:rsid w:val="00201637"/>
    <w:rsid w:val="00247D22"/>
    <w:rsid w:val="002615C1"/>
    <w:rsid w:val="002668EB"/>
    <w:rsid w:val="00271AC2"/>
    <w:rsid w:val="002A634F"/>
    <w:rsid w:val="002A78EF"/>
    <w:rsid w:val="002C457A"/>
    <w:rsid w:val="002C4AFF"/>
    <w:rsid w:val="002E7F3E"/>
    <w:rsid w:val="00352C25"/>
    <w:rsid w:val="00354F69"/>
    <w:rsid w:val="003663E1"/>
    <w:rsid w:val="00377246"/>
    <w:rsid w:val="003D1EBE"/>
    <w:rsid w:val="003F5E5C"/>
    <w:rsid w:val="004028B8"/>
    <w:rsid w:val="00414427"/>
    <w:rsid w:val="004242D8"/>
    <w:rsid w:val="004717E7"/>
    <w:rsid w:val="00476A42"/>
    <w:rsid w:val="004809DA"/>
    <w:rsid w:val="00492CD3"/>
    <w:rsid w:val="004C24E5"/>
    <w:rsid w:val="004C3ABB"/>
    <w:rsid w:val="004E0FE1"/>
    <w:rsid w:val="004E5F13"/>
    <w:rsid w:val="004F139F"/>
    <w:rsid w:val="00504289"/>
    <w:rsid w:val="00532D24"/>
    <w:rsid w:val="005514DA"/>
    <w:rsid w:val="00552F7C"/>
    <w:rsid w:val="005B593C"/>
    <w:rsid w:val="005D7C23"/>
    <w:rsid w:val="005E1FC1"/>
    <w:rsid w:val="00603773"/>
    <w:rsid w:val="00624560"/>
    <w:rsid w:val="006405E0"/>
    <w:rsid w:val="00641DE1"/>
    <w:rsid w:val="00660FD7"/>
    <w:rsid w:val="006655F3"/>
    <w:rsid w:val="00672F6E"/>
    <w:rsid w:val="00673B16"/>
    <w:rsid w:val="0067783F"/>
    <w:rsid w:val="00677E72"/>
    <w:rsid w:val="0068237B"/>
    <w:rsid w:val="006A42DA"/>
    <w:rsid w:val="006A4DBB"/>
    <w:rsid w:val="006E77DC"/>
    <w:rsid w:val="00733AB5"/>
    <w:rsid w:val="007909CF"/>
    <w:rsid w:val="00810E32"/>
    <w:rsid w:val="00842789"/>
    <w:rsid w:val="00873220"/>
    <w:rsid w:val="008773F2"/>
    <w:rsid w:val="008E150E"/>
    <w:rsid w:val="00901D94"/>
    <w:rsid w:val="00912938"/>
    <w:rsid w:val="00917D5D"/>
    <w:rsid w:val="00954EC6"/>
    <w:rsid w:val="0096093E"/>
    <w:rsid w:val="00963A13"/>
    <w:rsid w:val="00995918"/>
    <w:rsid w:val="009A4A10"/>
    <w:rsid w:val="009B3550"/>
    <w:rsid w:val="009C2575"/>
    <w:rsid w:val="009F404F"/>
    <w:rsid w:val="00A10747"/>
    <w:rsid w:val="00A50375"/>
    <w:rsid w:val="00A66425"/>
    <w:rsid w:val="00AE176D"/>
    <w:rsid w:val="00AE28B1"/>
    <w:rsid w:val="00B150F7"/>
    <w:rsid w:val="00B5595B"/>
    <w:rsid w:val="00B55FFA"/>
    <w:rsid w:val="00B572FE"/>
    <w:rsid w:val="00B61114"/>
    <w:rsid w:val="00B83A8D"/>
    <w:rsid w:val="00BA346C"/>
    <w:rsid w:val="00BE09E9"/>
    <w:rsid w:val="00BE76B4"/>
    <w:rsid w:val="00C03713"/>
    <w:rsid w:val="00C314AC"/>
    <w:rsid w:val="00C33FC8"/>
    <w:rsid w:val="00C36DF0"/>
    <w:rsid w:val="00C538D6"/>
    <w:rsid w:val="00CA3A90"/>
    <w:rsid w:val="00CA4A6C"/>
    <w:rsid w:val="00CB7003"/>
    <w:rsid w:val="00CD3F11"/>
    <w:rsid w:val="00CE3B0D"/>
    <w:rsid w:val="00CF53B8"/>
    <w:rsid w:val="00CF7AF3"/>
    <w:rsid w:val="00D068A6"/>
    <w:rsid w:val="00D1238F"/>
    <w:rsid w:val="00D37068"/>
    <w:rsid w:val="00D66EB3"/>
    <w:rsid w:val="00D973CC"/>
    <w:rsid w:val="00DA42E6"/>
    <w:rsid w:val="00DC38E9"/>
    <w:rsid w:val="00DC564F"/>
    <w:rsid w:val="00DC7BB2"/>
    <w:rsid w:val="00DD324D"/>
    <w:rsid w:val="00DD59F8"/>
    <w:rsid w:val="00E21F75"/>
    <w:rsid w:val="00E33B6A"/>
    <w:rsid w:val="00E5258F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7E00"/>
    <w:rsid w:val="00FE6D7A"/>
    <w:rsid w:val="00FF0E01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A3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6:26:1601001: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56:26:1601001: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56:26:1601001:2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56:26:1601001:2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 ОБРАЗОВАНИЯ</vt:lpstr>
    </vt:vector>
  </TitlesOfParts>
  <Company>Reanimator Extreme Edition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User</dc:creator>
  <cp:lastModifiedBy>Пользователь Windows</cp:lastModifiedBy>
  <cp:revision>6</cp:revision>
  <cp:lastPrinted>2023-06-06T05:27:00Z</cp:lastPrinted>
  <dcterms:created xsi:type="dcterms:W3CDTF">2019-12-02T05:36:00Z</dcterms:created>
  <dcterms:modified xsi:type="dcterms:W3CDTF">2023-06-06T05:27:00Z</dcterms:modified>
</cp:coreProperties>
</file>