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44" w:rsidRDefault="005C3844" w:rsidP="00E056B0">
      <w:pPr>
        <w:jc w:val="center"/>
      </w:pPr>
    </w:p>
    <w:p w:rsidR="005C3844" w:rsidRDefault="00D82C94" w:rsidP="00E056B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44" w:rsidRPr="001F5A04" w:rsidRDefault="005C3844" w:rsidP="00E056B0">
      <w:pPr>
        <w:jc w:val="center"/>
        <w:rPr>
          <w:noProof/>
          <w:sz w:val="16"/>
          <w:szCs w:val="16"/>
        </w:rPr>
      </w:pPr>
    </w:p>
    <w:p w:rsidR="005C3844" w:rsidRDefault="005C3844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 w:rsidR="00E812F6"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5C3844" w:rsidRDefault="005C3844" w:rsidP="005C3844">
      <w:pPr>
        <w:jc w:val="center"/>
        <w:rPr>
          <w:b/>
        </w:rPr>
      </w:pPr>
      <w:r>
        <w:rPr>
          <w:b/>
        </w:rPr>
        <w:t>РЕШЕНИЕ</w:t>
      </w:r>
    </w:p>
    <w:p w:rsidR="005C3844" w:rsidRDefault="002A24FF" w:rsidP="005C3844">
      <w:pPr>
        <w:jc w:val="center"/>
      </w:pPr>
      <w:r>
        <w:t>двадцать четвертого</w:t>
      </w:r>
      <w:r w:rsidR="005C3844">
        <w:t xml:space="preserve"> Совета депутатов </w:t>
      </w:r>
    </w:p>
    <w:p w:rsidR="005C3844" w:rsidRPr="00223700" w:rsidRDefault="005C3844" w:rsidP="005C3844">
      <w:pPr>
        <w:jc w:val="center"/>
      </w:pPr>
      <w:r>
        <w:t xml:space="preserve">Спасского сельсовета </w:t>
      </w:r>
      <w:r w:rsidR="00DD03F5">
        <w:t>второго</w:t>
      </w:r>
      <w:r>
        <w:t xml:space="preserve"> созыва </w:t>
      </w:r>
    </w:p>
    <w:p w:rsidR="005C3844" w:rsidRDefault="005C3844" w:rsidP="005C3844">
      <w:r>
        <w:t xml:space="preserve"> </w:t>
      </w:r>
      <w:r w:rsidR="00DF0809" w:rsidRPr="002A24FF">
        <w:t>1</w:t>
      </w:r>
      <w:r w:rsidR="002A24FF">
        <w:t>2</w:t>
      </w:r>
      <w:r w:rsidRPr="002A24FF">
        <w:t xml:space="preserve"> </w:t>
      </w:r>
      <w:r w:rsidR="00DF0809" w:rsidRPr="002A24FF">
        <w:t>июля</w:t>
      </w:r>
      <w:r w:rsidR="005E4887" w:rsidRPr="002A24FF">
        <w:t xml:space="preserve"> 202</w:t>
      </w:r>
      <w:r w:rsidR="00DF0809" w:rsidRPr="002A24FF">
        <w:t>3</w:t>
      </w:r>
      <w:r w:rsidRPr="002A24FF">
        <w:t xml:space="preserve"> года                      с.Спасское                  </w:t>
      </w:r>
      <w:r w:rsidR="00265F40" w:rsidRPr="002A24FF">
        <w:t xml:space="preserve">                     </w:t>
      </w:r>
      <w:r w:rsidR="004E58EF" w:rsidRPr="002A24FF">
        <w:t xml:space="preserve">  № </w:t>
      </w:r>
      <w:r w:rsidR="002A24FF">
        <w:t>104</w:t>
      </w:r>
    </w:p>
    <w:p w:rsidR="002A24FF" w:rsidRDefault="002A24FF" w:rsidP="005C3844"/>
    <w:p w:rsidR="005C3844" w:rsidRDefault="005C3844" w:rsidP="001F5A04">
      <w:r>
        <w:t xml:space="preserve"> </w:t>
      </w:r>
    </w:p>
    <w:p w:rsidR="004E58EF" w:rsidRPr="00E81BDD" w:rsidRDefault="004E58EF" w:rsidP="004E58EF">
      <w:pPr>
        <w:jc w:val="center"/>
      </w:pPr>
      <w:bookmarkStart w:id="0" w:name="_GoBack"/>
      <w:bookmarkEnd w:id="0"/>
      <w:r w:rsidRPr="00E81BDD">
        <w:t>Об исполнении бюджета</w:t>
      </w:r>
      <w:r>
        <w:t xml:space="preserve"> </w:t>
      </w:r>
      <w:r w:rsidRPr="00E81BDD">
        <w:t xml:space="preserve">муниципального образования </w:t>
      </w:r>
    </w:p>
    <w:p w:rsidR="004E58EF" w:rsidRDefault="00657565" w:rsidP="004E58EF">
      <w:pPr>
        <w:jc w:val="center"/>
      </w:pPr>
      <w:r>
        <w:t xml:space="preserve"> </w:t>
      </w:r>
      <w:r w:rsidR="004E58EF">
        <w:t>Спасский</w:t>
      </w:r>
      <w:r w:rsidR="004E58EF" w:rsidRPr="00E81BDD">
        <w:t xml:space="preserve"> сельсовет</w:t>
      </w:r>
      <w:r w:rsidR="004E58EF">
        <w:t xml:space="preserve"> </w:t>
      </w:r>
      <w:r w:rsidR="004E58EF" w:rsidRPr="00E81BDD">
        <w:t xml:space="preserve">за </w:t>
      </w:r>
      <w:r w:rsidR="00C12A82">
        <w:t>1 полугодие</w:t>
      </w:r>
      <w:r w:rsidR="004E58EF" w:rsidRPr="00E81BDD">
        <w:t xml:space="preserve"> 20</w:t>
      </w:r>
      <w:r w:rsidR="004E58EF">
        <w:t>2</w:t>
      </w:r>
      <w:r w:rsidR="00DF0809">
        <w:t>3</w:t>
      </w:r>
      <w:r w:rsidR="004E58EF" w:rsidRPr="00E81BDD">
        <w:t xml:space="preserve"> год</w:t>
      </w:r>
      <w:r w:rsidR="004E58EF">
        <w:t>а</w:t>
      </w:r>
    </w:p>
    <w:p w:rsidR="002A24FF" w:rsidRDefault="002A24FF" w:rsidP="004E58EF">
      <w:pPr>
        <w:jc w:val="center"/>
      </w:pPr>
    </w:p>
    <w:p w:rsidR="002A24FF" w:rsidRPr="00E81BDD" w:rsidRDefault="002A24FF" w:rsidP="004E58EF">
      <w:pPr>
        <w:jc w:val="center"/>
      </w:pPr>
    </w:p>
    <w:p w:rsidR="002A24FF" w:rsidRDefault="004E58EF" w:rsidP="002A24FF">
      <w:pPr>
        <w:ind w:firstLine="709"/>
        <w:jc w:val="both"/>
      </w:pPr>
      <w:r w:rsidRPr="00E81BDD"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t xml:space="preserve">Спасского сельсовета, </w:t>
      </w:r>
      <w:r w:rsidRPr="00E81BDD">
        <w:t xml:space="preserve">Совет депутатов </w:t>
      </w:r>
      <w:r>
        <w:t>Спасского</w:t>
      </w:r>
      <w:r w:rsidRPr="00E81BDD">
        <w:t xml:space="preserve"> сельсовета</w:t>
      </w:r>
      <w:r>
        <w:t xml:space="preserve"> </w:t>
      </w:r>
      <w:r w:rsidRPr="00E81BDD">
        <w:t>РЕШИЛ:</w:t>
      </w:r>
    </w:p>
    <w:p w:rsidR="004E58EF" w:rsidRPr="00E81BDD" w:rsidRDefault="002A24FF" w:rsidP="002A24FF">
      <w:pPr>
        <w:ind w:firstLine="709"/>
        <w:jc w:val="both"/>
      </w:pPr>
      <w:r>
        <w:t>1. Принять к сведению</w:t>
      </w:r>
      <w:r w:rsidR="004E58EF" w:rsidRPr="00E81BDD">
        <w:t xml:space="preserve"> отчет об исполнении бюджета муниципального образования </w:t>
      </w:r>
      <w:r w:rsidR="00525FAC">
        <w:t xml:space="preserve">Спасский </w:t>
      </w:r>
      <w:r w:rsidR="004E58EF" w:rsidRPr="00E81BDD">
        <w:t xml:space="preserve">сельсовет за </w:t>
      </w:r>
      <w:r w:rsidR="00C12A82" w:rsidRPr="002A24FF">
        <w:t>1 полугодие</w:t>
      </w:r>
      <w:r w:rsidRPr="002A24FF">
        <w:t xml:space="preserve"> </w:t>
      </w:r>
      <w:r w:rsidR="004E58EF" w:rsidRPr="002A24FF">
        <w:t>202</w:t>
      </w:r>
      <w:r w:rsidR="00DF0809" w:rsidRPr="002A24FF">
        <w:t>3</w:t>
      </w:r>
      <w:r w:rsidR="004E58EF" w:rsidRPr="002A24FF">
        <w:t xml:space="preserve"> года</w:t>
      </w:r>
      <w:r w:rsidR="004E58EF">
        <w:t xml:space="preserve"> </w:t>
      </w:r>
      <w:r w:rsidR="00DF0809">
        <w:t xml:space="preserve">по доходам в </w:t>
      </w:r>
      <w:r w:rsidR="00DF0809" w:rsidRPr="00F162C7">
        <w:t xml:space="preserve">сумме </w:t>
      </w:r>
      <w:r w:rsidRPr="002A24FF">
        <w:t>3238</w:t>
      </w:r>
      <w:r w:rsidR="00DF0809" w:rsidRPr="002A24FF">
        <w:t>398,76</w:t>
      </w:r>
      <w:r>
        <w:t xml:space="preserve"> </w:t>
      </w:r>
      <w:r w:rsidR="00DF0809" w:rsidRPr="00F162C7">
        <w:t xml:space="preserve">рублей, по расходам в сумме </w:t>
      </w:r>
      <w:r w:rsidR="00DF0809" w:rsidRPr="002A24FF">
        <w:t>3 715 399,26</w:t>
      </w:r>
      <w:r>
        <w:t xml:space="preserve"> </w:t>
      </w:r>
      <w:r w:rsidR="00DF0809" w:rsidRPr="00F162C7">
        <w:t xml:space="preserve">рублей, с превышением </w:t>
      </w:r>
      <w:r w:rsidR="00DF0809">
        <w:t>расходов</w:t>
      </w:r>
      <w:r w:rsidR="00DF0809" w:rsidRPr="00F162C7">
        <w:t xml:space="preserve"> над </w:t>
      </w:r>
      <w:r w:rsidR="00DF0809">
        <w:t>доходами</w:t>
      </w:r>
      <w:r w:rsidR="00DF0809" w:rsidRPr="00F162C7">
        <w:t xml:space="preserve"> </w:t>
      </w:r>
      <w:r w:rsidR="00DF0809">
        <w:t xml:space="preserve">(дефицит) </w:t>
      </w:r>
      <w:r w:rsidR="00DF0809" w:rsidRPr="00F162C7">
        <w:t xml:space="preserve">в </w:t>
      </w:r>
      <w:r w:rsidR="00DF0809">
        <w:t xml:space="preserve">сумме </w:t>
      </w:r>
      <w:r w:rsidR="00DF0809" w:rsidRPr="002A24FF">
        <w:t xml:space="preserve">477 000,50 </w:t>
      </w:r>
      <w:r w:rsidR="00DF0809" w:rsidRPr="00F162C7">
        <w:t>рублей</w:t>
      </w:r>
      <w:r w:rsidR="004E58EF" w:rsidRPr="00E81BDD">
        <w:t>.</w:t>
      </w:r>
    </w:p>
    <w:p w:rsidR="004E58EF" w:rsidRPr="00E81BDD" w:rsidRDefault="004E58EF" w:rsidP="004E58EF">
      <w:pPr>
        <w:tabs>
          <w:tab w:val="left" w:pos="720"/>
        </w:tabs>
      </w:pPr>
      <w:r w:rsidRPr="00E81BDD">
        <w:t xml:space="preserve">          1.1. Утвердить исполнение:</w:t>
      </w:r>
    </w:p>
    <w:p w:rsidR="004E58EF" w:rsidRPr="00E81BDD" w:rsidRDefault="004E58EF" w:rsidP="004E58EF">
      <w:pPr>
        <w:tabs>
          <w:tab w:val="left" w:pos="720"/>
        </w:tabs>
        <w:jc w:val="both"/>
      </w:pPr>
      <w:r>
        <w:t xml:space="preserve">- </w:t>
      </w:r>
      <w:r w:rsidR="002A24FF">
        <w:t xml:space="preserve">по доходам бюджета сельсовета за </w:t>
      </w:r>
      <w:r w:rsidR="00C12A82">
        <w:t>1 полугодие</w:t>
      </w:r>
      <w:r w:rsidRPr="00E81BDD">
        <w:t xml:space="preserve"> 20</w:t>
      </w:r>
      <w:r>
        <w:t>2</w:t>
      </w:r>
      <w:r w:rsidR="00DF0809">
        <w:t>3</w:t>
      </w:r>
      <w:r w:rsidR="002A24FF">
        <w:t xml:space="preserve"> год согласно приложению </w:t>
      </w:r>
      <w:r w:rsidR="00B04BC6">
        <w:t>№1;</w:t>
      </w:r>
    </w:p>
    <w:p w:rsidR="004E58EF" w:rsidRDefault="004E58EF" w:rsidP="004E58EF">
      <w:pPr>
        <w:jc w:val="both"/>
      </w:pPr>
      <w:r>
        <w:t xml:space="preserve">- </w:t>
      </w:r>
      <w:r w:rsidR="002A24FF">
        <w:t xml:space="preserve">по структуре расходов бюджета сельсовета за </w:t>
      </w:r>
      <w:r w:rsidR="00C12A82">
        <w:t>1 полугодие</w:t>
      </w:r>
      <w:r w:rsidRPr="00E81BDD">
        <w:t xml:space="preserve"> 20</w:t>
      </w:r>
      <w:r>
        <w:t>2</w:t>
      </w:r>
      <w:r w:rsidR="00DF0809">
        <w:t>3</w:t>
      </w:r>
      <w:r w:rsidR="002A24FF">
        <w:t xml:space="preserve"> </w:t>
      </w:r>
      <w:r w:rsidRPr="00E81BDD">
        <w:t>год согласно приложению №</w:t>
      </w:r>
      <w:r w:rsidR="00034F82">
        <w:t>2</w:t>
      </w:r>
      <w:r w:rsidR="00B04BC6">
        <w:t>;</w:t>
      </w:r>
    </w:p>
    <w:p w:rsidR="00B04BC6" w:rsidRPr="00E81BDD" w:rsidRDefault="00B04BC6" w:rsidP="004E58EF">
      <w:pPr>
        <w:jc w:val="both"/>
      </w:pPr>
      <w:r>
        <w:t>-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№3.</w:t>
      </w:r>
    </w:p>
    <w:p w:rsidR="004E58EF" w:rsidRPr="00E81BDD" w:rsidRDefault="004E58EF" w:rsidP="004E58EF">
      <w:pPr>
        <w:tabs>
          <w:tab w:val="left" w:pos="720"/>
        </w:tabs>
        <w:ind w:firstLine="709"/>
        <w:jc w:val="both"/>
      </w:pPr>
      <w:r w:rsidRPr="00E81BDD">
        <w:t>2.</w:t>
      </w:r>
      <w:r>
        <w:t xml:space="preserve"> </w:t>
      </w:r>
      <w:r w:rsidRPr="00E81BDD">
        <w:t xml:space="preserve">Настоящее решение вступает в силу после </w:t>
      </w:r>
      <w:r>
        <w:t xml:space="preserve">дня </w:t>
      </w:r>
      <w:r w:rsidRPr="00E81BDD">
        <w:t xml:space="preserve">его </w:t>
      </w:r>
      <w:r>
        <w:t>обнародования и подлежит размещению</w:t>
      </w:r>
      <w:r w:rsidRPr="00E81BDD">
        <w:t xml:space="preserve"> на официальном сайте </w:t>
      </w:r>
      <w:r>
        <w:t>Спасского</w:t>
      </w:r>
      <w:r w:rsidRPr="00E81BDD">
        <w:t xml:space="preserve"> сельсовет</w:t>
      </w:r>
      <w:r>
        <w:t>а</w:t>
      </w:r>
      <w:r w:rsidRPr="00E81BDD">
        <w:t xml:space="preserve"> </w:t>
      </w:r>
      <w:r>
        <w:t>в сети «интернет»</w:t>
      </w:r>
      <w:r w:rsidRPr="00E81BDD">
        <w:t>.</w:t>
      </w:r>
    </w:p>
    <w:p w:rsidR="004E58EF" w:rsidRDefault="004E58EF" w:rsidP="00B04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</w:t>
      </w:r>
      <w:r w:rsidR="002A24FF">
        <w:rPr>
          <w:rFonts w:ascii="Times New Roman" w:hAnsi="Times New Roman" w:cs="Times New Roman"/>
          <w:sz w:val="28"/>
          <w:szCs w:val="28"/>
        </w:rPr>
        <w:t xml:space="preserve">зложить на постоянную комиссию </w:t>
      </w:r>
      <w:r w:rsidRPr="002E5673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</w:t>
      </w:r>
      <w:r w:rsidR="002A24FF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Pr="002E5673">
        <w:rPr>
          <w:rFonts w:ascii="Times New Roman" w:hAnsi="Times New Roman" w:cs="Times New Roman"/>
          <w:sz w:val="28"/>
          <w:szCs w:val="28"/>
        </w:rPr>
        <w:t>(</w:t>
      </w:r>
      <w:r w:rsidR="00DD03F5">
        <w:rPr>
          <w:rFonts w:ascii="Times New Roman" w:hAnsi="Times New Roman" w:cs="Times New Roman"/>
          <w:sz w:val="28"/>
          <w:szCs w:val="28"/>
        </w:rPr>
        <w:t>Лашманов А.Н.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B04BC6" w:rsidRDefault="00B04BC6" w:rsidP="00B04BC6">
      <w:pPr>
        <w:pStyle w:val="ConsPlusNormal"/>
        <w:ind w:firstLine="540"/>
        <w:jc w:val="both"/>
      </w:pPr>
    </w:p>
    <w:p w:rsidR="00DD03F5" w:rsidRDefault="004E58EF" w:rsidP="004E58EF">
      <w:pPr>
        <w:tabs>
          <w:tab w:val="left" w:pos="2940"/>
        </w:tabs>
        <w:jc w:val="both"/>
      </w:pPr>
      <w:r>
        <w:t>Председатель Совета депутатов</w:t>
      </w:r>
      <w:r w:rsidR="00DD03F5">
        <w:t xml:space="preserve">                                                Р.Г. Магомедов</w:t>
      </w:r>
    </w:p>
    <w:p w:rsidR="002A24FF" w:rsidRPr="00DB0945" w:rsidRDefault="002A24FF" w:rsidP="004E58EF">
      <w:pPr>
        <w:tabs>
          <w:tab w:val="left" w:pos="2940"/>
        </w:tabs>
        <w:jc w:val="both"/>
      </w:pPr>
    </w:p>
    <w:p w:rsidR="004E58EF" w:rsidRDefault="004E58EF" w:rsidP="004E58EF">
      <w:pPr>
        <w:jc w:val="both"/>
      </w:pPr>
      <w:r w:rsidRPr="00DB0945">
        <w:t>Глава муниципального образования</w:t>
      </w:r>
      <w:r w:rsidRPr="006822EB">
        <w:t xml:space="preserve"> </w:t>
      </w:r>
      <w:r>
        <w:t xml:space="preserve">                                         </w:t>
      </w:r>
      <w:r w:rsidR="005E4887">
        <w:t>А.М. Губанков</w:t>
      </w:r>
    </w:p>
    <w:p w:rsidR="00B04BC6" w:rsidRDefault="00B04BC6" w:rsidP="004E58EF">
      <w:pPr>
        <w:rPr>
          <w:sz w:val="24"/>
          <w:szCs w:val="24"/>
        </w:rPr>
      </w:pPr>
    </w:p>
    <w:p w:rsidR="004E58EF" w:rsidRPr="002A24FF" w:rsidRDefault="002A24FF" w:rsidP="004E58EF">
      <w:pPr>
        <w:rPr>
          <w:color w:val="000000"/>
        </w:rPr>
      </w:pPr>
      <w:r>
        <w:t>Разослано:</w:t>
      </w:r>
      <w:r w:rsidR="004E58EF" w:rsidRPr="002A24FF">
        <w:t xml:space="preserve"> администрации района, прокуратуре, </w:t>
      </w:r>
      <w:r w:rsidR="004E58EF" w:rsidRPr="002A24FF">
        <w:rPr>
          <w:color w:val="000000"/>
        </w:rPr>
        <w:t>постоянной комиссии, в дело.</w:t>
      </w:r>
    </w:p>
    <w:p w:rsidR="00034F82" w:rsidRDefault="00034F82" w:rsidP="00BE7D3F"/>
    <w:p w:rsidR="002A24FF" w:rsidRDefault="002A24FF" w:rsidP="00BE7D3F">
      <w:pPr>
        <w:sectPr w:rsidR="002A24FF" w:rsidSect="00DD03F5">
          <w:footerReference w:type="even" r:id="rId8"/>
          <w:footerReference w:type="default" r:id="rId9"/>
          <w:pgSz w:w="11906" w:h="16838"/>
          <w:pgMar w:top="794" w:right="851" w:bottom="1134" w:left="1701" w:header="709" w:footer="709" w:gutter="0"/>
          <w:cols w:space="708"/>
          <w:docGrid w:linePitch="360"/>
        </w:sectPr>
      </w:pPr>
    </w:p>
    <w:p w:rsidR="00265F40" w:rsidRPr="00D02EA8" w:rsidRDefault="00265F40" w:rsidP="00265F40">
      <w:pPr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lastRenderedPageBreak/>
        <w:t>Приложение № 1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      к решению Совета депутатов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               Спасского  сельсовета 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                </w:t>
      </w:r>
      <w:r w:rsidR="002A24FF" w:rsidRPr="002A24FF">
        <w:rPr>
          <w:sz w:val="18"/>
          <w:szCs w:val="18"/>
        </w:rPr>
        <w:t xml:space="preserve">от </w:t>
      </w:r>
      <w:r w:rsidR="00DF0809" w:rsidRPr="002A24FF">
        <w:rPr>
          <w:sz w:val="18"/>
          <w:szCs w:val="18"/>
        </w:rPr>
        <w:t>1</w:t>
      </w:r>
      <w:r w:rsidR="002A24FF" w:rsidRPr="002A24FF">
        <w:rPr>
          <w:sz w:val="18"/>
          <w:szCs w:val="18"/>
        </w:rPr>
        <w:t>2</w:t>
      </w:r>
      <w:r w:rsidR="005E4887" w:rsidRPr="002A24FF">
        <w:rPr>
          <w:sz w:val="18"/>
          <w:szCs w:val="18"/>
        </w:rPr>
        <w:t>.0</w:t>
      </w:r>
      <w:r w:rsidR="00DF0809" w:rsidRPr="002A24FF">
        <w:rPr>
          <w:sz w:val="18"/>
          <w:szCs w:val="18"/>
        </w:rPr>
        <w:t>7</w:t>
      </w:r>
      <w:r w:rsidR="005E4887" w:rsidRPr="002A24FF">
        <w:rPr>
          <w:sz w:val="18"/>
          <w:szCs w:val="18"/>
        </w:rPr>
        <w:t>.202</w:t>
      </w:r>
      <w:r w:rsidR="00DF0809" w:rsidRPr="002A24FF">
        <w:rPr>
          <w:sz w:val="18"/>
          <w:szCs w:val="18"/>
        </w:rPr>
        <w:t>3</w:t>
      </w:r>
      <w:r w:rsidR="002A24FF" w:rsidRPr="002A24FF">
        <w:rPr>
          <w:sz w:val="18"/>
          <w:szCs w:val="18"/>
        </w:rPr>
        <w:t xml:space="preserve">г </w:t>
      </w:r>
      <w:r w:rsidR="005E4887" w:rsidRPr="002A24FF">
        <w:rPr>
          <w:sz w:val="18"/>
          <w:szCs w:val="18"/>
        </w:rPr>
        <w:t xml:space="preserve">№ </w:t>
      </w:r>
      <w:r w:rsidR="002A24FF" w:rsidRPr="002A24FF">
        <w:rPr>
          <w:sz w:val="18"/>
          <w:szCs w:val="18"/>
        </w:rPr>
        <w:t>104</w:t>
      </w:r>
      <w:r w:rsidRPr="00D02EA8">
        <w:rPr>
          <w:sz w:val="18"/>
          <w:szCs w:val="18"/>
        </w:rPr>
        <w:t xml:space="preserve"> </w:t>
      </w:r>
    </w:p>
    <w:p w:rsidR="00265F40" w:rsidRPr="00DE1A40" w:rsidRDefault="002A24FF" w:rsidP="00265F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Доходы местного бюджета за </w:t>
      </w:r>
      <w:r w:rsidR="00BD0E28" w:rsidRPr="00DE1A40">
        <w:rPr>
          <w:sz w:val="24"/>
          <w:szCs w:val="24"/>
        </w:rPr>
        <w:t>1 полугодие</w:t>
      </w:r>
      <w:r w:rsidR="00265F40" w:rsidRPr="00DE1A40">
        <w:rPr>
          <w:sz w:val="24"/>
          <w:szCs w:val="24"/>
        </w:rPr>
        <w:t xml:space="preserve"> 202</w:t>
      </w:r>
      <w:r w:rsidR="00DF0809">
        <w:rPr>
          <w:sz w:val="24"/>
          <w:szCs w:val="24"/>
        </w:rPr>
        <w:t>3</w:t>
      </w:r>
      <w:r w:rsidR="00265F40" w:rsidRPr="00DE1A40">
        <w:rPr>
          <w:sz w:val="24"/>
          <w:szCs w:val="24"/>
        </w:rPr>
        <w:t xml:space="preserve"> г по кодам классификации доходов бюджетов</w:t>
      </w:r>
    </w:p>
    <w:tbl>
      <w:tblPr>
        <w:tblW w:w="14595" w:type="dxa"/>
        <w:tblInd w:w="93" w:type="dxa"/>
        <w:tblLook w:val="04A0"/>
      </w:tblPr>
      <w:tblGrid>
        <w:gridCol w:w="7464"/>
        <w:gridCol w:w="681"/>
        <w:gridCol w:w="2117"/>
        <w:gridCol w:w="1320"/>
        <w:gridCol w:w="1378"/>
        <w:gridCol w:w="1635"/>
      </w:tblGrid>
      <w:tr w:rsidR="00DF0809" w:rsidRPr="00C12A82" w:rsidTr="00D02EA8">
        <w:trPr>
          <w:trHeight w:val="581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6 372 500,00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3 238 398,76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3 134 101,24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2 121 000,00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973 131,41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1 147 868,59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184 834,82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138 165,18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184 834,82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138 165,18</w:t>
            </w:r>
          </w:p>
        </w:tc>
      </w:tr>
      <w:tr w:rsidR="00DF0809" w:rsidRPr="00C12A82" w:rsidTr="00D02EA8">
        <w:trPr>
          <w:trHeight w:val="513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187 077,36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135 922,64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187 803,59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135 196,41</w:t>
            </w:r>
          </w:p>
        </w:tc>
      </w:tr>
      <w:tr w:rsidR="00DF0809" w:rsidRPr="00C12A82" w:rsidTr="00D02EA8">
        <w:trPr>
          <w:trHeight w:val="767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-726,23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436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-2 242,54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528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-2 236,91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94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478 494,32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399 505,68</w:t>
            </w:r>
          </w:p>
        </w:tc>
      </w:tr>
      <w:tr w:rsidR="00DF0809" w:rsidRPr="00C12A82" w:rsidTr="00D02EA8">
        <w:trPr>
          <w:trHeight w:val="354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478 494,32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399 505,68</w:t>
            </w:r>
          </w:p>
        </w:tc>
      </w:tr>
      <w:tr w:rsidR="00DF0809" w:rsidRPr="00C12A82" w:rsidTr="00D02EA8">
        <w:trPr>
          <w:trHeight w:val="516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246 666,19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169 333,81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02EA8" w:rsidRPr="00147057" w:rsidRDefault="00D02EA8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246 666,19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169 333,81</w:t>
            </w:r>
          </w:p>
        </w:tc>
      </w:tr>
      <w:tr w:rsidR="00DF0809" w:rsidRPr="00C12A82" w:rsidTr="00D02EA8">
        <w:trPr>
          <w:trHeight w:val="215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1 282,16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1 717,84</w:t>
            </w:r>
          </w:p>
        </w:tc>
      </w:tr>
      <w:tr w:rsidR="00DF0809" w:rsidRPr="00C12A82" w:rsidTr="00D02EA8">
        <w:trPr>
          <w:trHeight w:val="530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1 282,16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1 717,84</w:t>
            </w:r>
          </w:p>
        </w:tc>
      </w:tr>
      <w:tr w:rsidR="00DF0809" w:rsidRPr="00C12A82" w:rsidTr="00D02EA8">
        <w:trPr>
          <w:trHeight w:val="609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261 322,56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252 677,44</w:t>
            </w:r>
          </w:p>
        </w:tc>
      </w:tr>
      <w:tr w:rsidR="00DF0809" w:rsidRPr="00C12A82" w:rsidTr="00D02EA8">
        <w:trPr>
          <w:trHeight w:val="65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261 322,56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252 677,44</w:t>
            </w:r>
          </w:p>
        </w:tc>
      </w:tr>
      <w:tr w:rsidR="00DF0809" w:rsidRPr="00C12A82" w:rsidTr="00D02EA8">
        <w:trPr>
          <w:trHeight w:val="48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-30 776,59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-24 223,41</w:t>
            </w:r>
          </w:p>
        </w:tc>
      </w:tr>
      <w:tr w:rsidR="00DF0809" w:rsidRPr="00C12A82" w:rsidTr="00D02EA8">
        <w:trPr>
          <w:trHeight w:val="876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02EA8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-30 776,59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-24 223,41</w:t>
            </w:r>
          </w:p>
        </w:tc>
      </w:tr>
      <w:tr w:rsidR="00DF0809" w:rsidRPr="00C12A82" w:rsidTr="00D02EA8">
        <w:trPr>
          <w:trHeight w:val="186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150 137,05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42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146 644,56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69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DF0809" w:rsidRPr="00C12A82" w:rsidTr="00D02EA8">
        <w:trPr>
          <w:trHeight w:val="26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141 400,73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76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141 400,73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354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141 300,74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334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34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  <w:p w:rsidR="00D02EA8" w:rsidRPr="00147057" w:rsidRDefault="00D02EA8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19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462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D02EA8" w:rsidRPr="00147057" w:rsidRDefault="00D02EA8" w:rsidP="00DF08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66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862 000,00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58 035,22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803 964,78</w:t>
            </w:r>
          </w:p>
        </w:tc>
      </w:tr>
      <w:tr w:rsidR="00DF0809" w:rsidRPr="00C12A82" w:rsidTr="00D02EA8">
        <w:trPr>
          <w:trHeight w:val="138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DF0809" w:rsidRPr="00C12A82" w:rsidTr="00D02EA8">
        <w:trPr>
          <w:trHeight w:val="122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58 623,70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667 376,30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DF0809" w:rsidRPr="00C12A82" w:rsidTr="00D02EA8">
        <w:trPr>
          <w:trHeight w:val="283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DF0809" w:rsidRPr="00C12A82" w:rsidTr="00D02EA8">
        <w:trPr>
          <w:trHeight w:val="246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DF0809" w:rsidRPr="00C12A82" w:rsidTr="00D02EA8">
        <w:trPr>
          <w:trHeight w:val="127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9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33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354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78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77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62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235 11701050100000180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187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4 251 500,00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2 265 267,35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1 986 232,65</w:t>
            </w:r>
          </w:p>
        </w:tc>
      </w:tr>
      <w:tr w:rsidR="00DF0809" w:rsidRPr="00C12A82" w:rsidTr="00D02EA8">
        <w:trPr>
          <w:trHeight w:val="35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4 251 500,00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2 265 267,35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1 986 232,65</w:t>
            </w:r>
          </w:p>
        </w:tc>
      </w:tr>
      <w:tr w:rsidR="00DF0809" w:rsidRPr="00C12A82" w:rsidTr="00D02EA8">
        <w:trPr>
          <w:trHeight w:val="191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3 669 000,00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1 978 900,00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1 690 100,00</w:t>
            </w:r>
          </w:p>
        </w:tc>
      </w:tr>
      <w:tr w:rsidR="00DF0809" w:rsidRPr="00C12A82" w:rsidTr="00D02EA8">
        <w:trPr>
          <w:trHeight w:val="148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3 318 000,00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1 658 900,00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1 659 100,00</w:t>
            </w:r>
          </w:p>
        </w:tc>
      </w:tr>
      <w:tr w:rsidR="00DF0809" w:rsidRPr="00C12A82" w:rsidTr="00D02EA8">
        <w:trPr>
          <w:trHeight w:val="44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235 20215001100000150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3 318 000,00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1 658 900,00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1 659 100,00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DF0809" w:rsidRPr="00C12A82" w:rsidTr="00D02EA8">
        <w:trPr>
          <w:trHeight w:val="450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DF0809" w:rsidRPr="00C12A82" w:rsidTr="00D02EA8">
        <w:trPr>
          <w:trHeight w:val="194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DF0809" w:rsidRPr="00C12A82" w:rsidTr="00D02EA8">
        <w:trPr>
          <w:trHeight w:val="255"/>
        </w:trPr>
        <w:tc>
          <w:tcPr>
            <w:tcW w:w="7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09" w:rsidRPr="00147057" w:rsidRDefault="00DF0809" w:rsidP="00DF0809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809" w:rsidRPr="00147057" w:rsidRDefault="00DF0809" w:rsidP="00DF0809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</w:tbl>
    <w:p w:rsidR="00BD0E28" w:rsidRDefault="00BD0E28" w:rsidP="00265F40">
      <w:pPr>
        <w:rPr>
          <w:bCs/>
          <w:sz w:val="24"/>
          <w:szCs w:val="24"/>
          <w:highlight w:val="yellow"/>
        </w:rPr>
      </w:pPr>
    </w:p>
    <w:p w:rsidR="00265F40" w:rsidRPr="00D02EA8" w:rsidRDefault="00265F40" w:rsidP="00265F40">
      <w:pPr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Приложение № 2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к решению Совета депутатов 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Спасского   сельсовета </w:t>
      </w:r>
    </w:p>
    <w:p w:rsidR="00265F40" w:rsidRPr="002A24FF" w:rsidRDefault="00265F40" w:rsidP="005E4887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D02EA8">
        <w:rPr>
          <w:sz w:val="18"/>
          <w:szCs w:val="18"/>
        </w:rPr>
        <w:t xml:space="preserve">                                  </w:t>
      </w:r>
      <w:r w:rsidR="002A24FF">
        <w:rPr>
          <w:sz w:val="18"/>
          <w:szCs w:val="18"/>
        </w:rPr>
        <w:t xml:space="preserve">от </w:t>
      </w:r>
      <w:r w:rsidR="00DF0809" w:rsidRPr="002A24FF">
        <w:rPr>
          <w:sz w:val="18"/>
          <w:szCs w:val="18"/>
        </w:rPr>
        <w:t>1</w:t>
      </w:r>
      <w:r w:rsidR="002A24FF">
        <w:rPr>
          <w:sz w:val="18"/>
          <w:szCs w:val="18"/>
        </w:rPr>
        <w:t>2</w:t>
      </w:r>
      <w:r w:rsidRPr="002A24FF">
        <w:rPr>
          <w:sz w:val="18"/>
          <w:szCs w:val="18"/>
        </w:rPr>
        <w:t>.0</w:t>
      </w:r>
      <w:r w:rsidR="00DF0809" w:rsidRPr="002A24FF">
        <w:rPr>
          <w:sz w:val="18"/>
          <w:szCs w:val="18"/>
        </w:rPr>
        <w:t>7</w:t>
      </w:r>
      <w:r w:rsidRPr="002A24FF">
        <w:rPr>
          <w:sz w:val="18"/>
          <w:szCs w:val="18"/>
        </w:rPr>
        <w:t>.202</w:t>
      </w:r>
      <w:r w:rsidR="005E4887" w:rsidRPr="002A24FF">
        <w:rPr>
          <w:sz w:val="18"/>
          <w:szCs w:val="18"/>
        </w:rPr>
        <w:t>2</w:t>
      </w:r>
      <w:r w:rsidR="002A24FF">
        <w:rPr>
          <w:sz w:val="18"/>
          <w:szCs w:val="18"/>
        </w:rPr>
        <w:t>г № 104</w:t>
      </w:r>
    </w:p>
    <w:p w:rsidR="00265F40" w:rsidRPr="005E4887" w:rsidRDefault="002A24FF" w:rsidP="00265F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местного бюджета за </w:t>
      </w:r>
      <w:r w:rsidR="00BD0E28">
        <w:rPr>
          <w:sz w:val="24"/>
          <w:szCs w:val="24"/>
        </w:rPr>
        <w:t>1 полугодие</w:t>
      </w:r>
      <w:r w:rsidR="00265F40" w:rsidRPr="005E4887">
        <w:rPr>
          <w:sz w:val="24"/>
          <w:szCs w:val="24"/>
        </w:rPr>
        <w:t xml:space="preserve"> 202</w:t>
      </w:r>
      <w:r w:rsidR="00DF0809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265F40" w:rsidRPr="005E4887">
        <w:rPr>
          <w:sz w:val="24"/>
          <w:szCs w:val="24"/>
        </w:rPr>
        <w:t xml:space="preserve"> по разделам, подразделам классификации расходов бюджета</w:t>
      </w:r>
    </w:p>
    <w:p w:rsidR="00265F40" w:rsidRPr="005E4887" w:rsidRDefault="00265F40" w:rsidP="00265F40">
      <w:pPr>
        <w:rPr>
          <w:bCs/>
          <w:sz w:val="24"/>
          <w:szCs w:val="24"/>
        </w:rPr>
      </w:pPr>
    </w:p>
    <w:tbl>
      <w:tblPr>
        <w:tblW w:w="15300" w:type="dxa"/>
        <w:tblInd w:w="-612" w:type="dxa"/>
        <w:tblLayout w:type="fixed"/>
        <w:tblLook w:val="04A0"/>
      </w:tblPr>
      <w:tblGrid>
        <w:gridCol w:w="5760"/>
        <w:gridCol w:w="1440"/>
        <w:gridCol w:w="2520"/>
        <w:gridCol w:w="1980"/>
        <w:gridCol w:w="1800"/>
        <w:gridCol w:w="1800"/>
      </w:tblGrid>
      <w:tr w:rsidR="00F327D5" w:rsidRPr="00147057" w:rsidTr="00F327D5">
        <w:trPr>
          <w:trHeight w:val="79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3 715 399,26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3 584 649,03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1 935 698,82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1 105 673,66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830 025,16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B33B27">
        <w:trPr>
          <w:trHeight w:val="418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235 0102 6540510010 121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306 504,19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163 495,81</w:t>
            </w:r>
          </w:p>
        </w:tc>
      </w:tr>
      <w:tr w:rsidR="00F327D5" w:rsidRPr="00147057" w:rsidTr="00B33B27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235 0102 6540510010 129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144 892,70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92 564,27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52 328,43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951 238,62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508 737,70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442 500,92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692 882,82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288 066,96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404 815,86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692 882,82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288 066,96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404 815,86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472 882,82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222 177,38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250 705,44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65 889,58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154 110,42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9 378,00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9 378,00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235 0104 6540510020 851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4 378,00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235 0104 6540510020 853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647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000 0104 6540515010 000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000 0104 6540515010 500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235 0104 6540515010 540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000 0106 6540000000 000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000 0106 6540500000 000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000 0106 6540510080 000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000 0106 6540510080 500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235 0106 6540510080 540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000 0113 6500000000 000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000 0113 6540000000 000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235 0113 6540595100 853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65 732,65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65 732,65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44 829,00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50 471,00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13 538,35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15 261,65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B33B2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B33B27">
        <w:trPr>
          <w:trHeight w:val="5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000 0310 6500000000 000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000 0310 6540000000 000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000 0310 6540100000 000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235 0310 6540195020 244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1 535 499,02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913 147,44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235 0409 6540295280 244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604 818,71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286 818,71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235 0409 6540295280 247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739 680,31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128 351,58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611 328,73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327D5" w:rsidRPr="00147057" w:rsidTr="00F327D5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235 0412 6540390010 244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235 0412 6540390030 244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235 0412 6540390050 244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Проведение кадастровых работ по объектам недвижимости и земельным участкам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235 0412 6540395120 244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137 773,00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132 235,80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422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Спасский сельсовет"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235 0502 6540690120 244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B33B27">
        <w:trPr>
          <w:trHeight w:val="446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B33B27">
        <w:trPr>
          <w:trHeight w:val="35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B33B27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235 0503 6540395310 244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F327D5" w:rsidRPr="00147057" w:rsidTr="00B33B27">
        <w:trPr>
          <w:trHeight w:val="86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3 560 570,87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1 796 770,87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F327D5" w:rsidRPr="00147057" w:rsidTr="00B33B27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3 560 570,87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1 796 770,87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F327D5" w:rsidRPr="00147057" w:rsidTr="00B33B27">
        <w:trPr>
          <w:trHeight w:val="544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384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000 0801 6500000000 000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F327D5" w:rsidRPr="00147057" w:rsidTr="00B33B27">
        <w:trPr>
          <w:trHeight w:val="239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Спасский сельсовет"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151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000 0801 6540000000 000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F327D5" w:rsidRPr="00147057" w:rsidTr="00B33B27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000 0801 6540400000 000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000 0801 6540475080 000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F327D5" w:rsidRPr="00147057" w:rsidTr="00B33B27">
        <w:trPr>
          <w:trHeight w:val="12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000 0801 6540475080 500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F327D5" w:rsidRPr="00147057" w:rsidTr="00B33B27">
        <w:trPr>
          <w:trHeight w:val="219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235 0801 6540475080 540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F327D5" w:rsidRPr="00147057" w:rsidTr="00B33B27">
        <w:trPr>
          <w:trHeight w:val="313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B33B27">
        <w:trPr>
          <w:trHeight w:val="387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235 0801 6540490010 244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235 0801 6540495110 243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235 0801 6540495220 243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10 646,54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10 646,54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235 0801 6540495220 247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734 224,33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734 224,33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000 0801 6540497030 000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F327D5" w:rsidRPr="00147057" w:rsidTr="00D02EA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000 0801 6540497030 500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235 0801 6540497030 540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F327D5" w:rsidRPr="00147057" w:rsidTr="00F327D5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7D5" w:rsidRPr="00147057" w:rsidRDefault="00F327D5" w:rsidP="00F327D5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-927 548,29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-477 000,50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7D5" w:rsidRPr="00147057" w:rsidRDefault="00F327D5" w:rsidP="00F327D5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327D5" w:rsidRDefault="00F327D5" w:rsidP="00F327D5"/>
    <w:p w:rsidR="00265F40" w:rsidRPr="00D02EA8" w:rsidRDefault="00265F40" w:rsidP="00265F40">
      <w:pPr>
        <w:ind w:left="5670"/>
        <w:jc w:val="right"/>
        <w:rPr>
          <w:sz w:val="18"/>
          <w:szCs w:val="18"/>
        </w:rPr>
      </w:pPr>
      <w:r w:rsidRPr="00DD03F5">
        <w:rPr>
          <w:sz w:val="24"/>
          <w:szCs w:val="24"/>
        </w:rPr>
        <w:lastRenderedPageBreak/>
        <w:t xml:space="preserve">                         </w:t>
      </w:r>
      <w:r w:rsidRPr="00D02EA8">
        <w:rPr>
          <w:sz w:val="18"/>
          <w:szCs w:val="18"/>
        </w:rPr>
        <w:t>Приложение № 3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       к решению Совета депутатов 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                        Спасского сельсовета </w:t>
      </w:r>
    </w:p>
    <w:p w:rsidR="00265F40" w:rsidRPr="00D02EA8" w:rsidRDefault="00265F40" w:rsidP="00265F40">
      <w:pPr>
        <w:tabs>
          <w:tab w:val="left" w:pos="6840"/>
        </w:tabs>
        <w:ind w:left="5670"/>
        <w:jc w:val="right"/>
        <w:rPr>
          <w:sz w:val="18"/>
          <w:szCs w:val="18"/>
        </w:rPr>
      </w:pPr>
      <w:r w:rsidRPr="00D02EA8">
        <w:rPr>
          <w:sz w:val="18"/>
          <w:szCs w:val="18"/>
        </w:rPr>
        <w:t xml:space="preserve">                                        </w:t>
      </w:r>
      <w:r w:rsidRPr="002A24FF">
        <w:rPr>
          <w:sz w:val="18"/>
          <w:szCs w:val="18"/>
        </w:rPr>
        <w:t xml:space="preserve">от </w:t>
      </w:r>
      <w:r w:rsidR="00F327D5" w:rsidRPr="002A24FF">
        <w:rPr>
          <w:sz w:val="18"/>
          <w:szCs w:val="18"/>
        </w:rPr>
        <w:t>1</w:t>
      </w:r>
      <w:r w:rsidR="002A24FF">
        <w:rPr>
          <w:sz w:val="18"/>
          <w:szCs w:val="18"/>
        </w:rPr>
        <w:t>2</w:t>
      </w:r>
      <w:r w:rsidR="00DD03F5" w:rsidRPr="002A24FF">
        <w:rPr>
          <w:sz w:val="18"/>
          <w:szCs w:val="18"/>
        </w:rPr>
        <w:t>.0</w:t>
      </w:r>
      <w:r w:rsidR="00F327D5" w:rsidRPr="002A24FF">
        <w:rPr>
          <w:sz w:val="18"/>
          <w:szCs w:val="18"/>
        </w:rPr>
        <w:t>7</w:t>
      </w:r>
      <w:r w:rsidR="00DD03F5" w:rsidRPr="002A24FF">
        <w:rPr>
          <w:sz w:val="18"/>
          <w:szCs w:val="18"/>
        </w:rPr>
        <w:t>.202</w:t>
      </w:r>
      <w:r w:rsidR="00F327D5" w:rsidRPr="002A24FF">
        <w:rPr>
          <w:sz w:val="18"/>
          <w:szCs w:val="18"/>
        </w:rPr>
        <w:t>3</w:t>
      </w:r>
      <w:r w:rsidR="002A24FF">
        <w:rPr>
          <w:sz w:val="18"/>
          <w:szCs w:val="18"/>
        </w:rPr>
        <w:t xml:space="preserve"> г</w:t>
      </w:r>
      <w:r w:rsidR="00DD03F5" w:rsidRPr="002A24FF">
        <w:rPr>
          <w:sz w:val="18"/>
          <w:szCs w:val="18"/>
        </w:rPr>
        <w:t xml:space="preserve"> № </w:t>
      </w:r>
      <w:r w:rsidR="002A24FF">
        <w:rPr>
          <w:sz w:val="18"/>
          <w:szCs w:val="18"/>
        </w:rPr>
        <w:t>104</w:t>
      </w:r>
    </w:p>
    <w:tbl>
      <w:tblPr>
        <w:tblW w:w="14520" w:type="dxa"/>
        <w:tblInd w:w="93" w:type="dxa"/>
        <w:tblLook w:val="04A0"/>
      </w:tblPr>
      <w:tblGrid>
        <w:gridCol w:w="5955"/>
        <w:gridCol w:w="1440"/>
        <w:gridCol w:w="2869"/>
        <w:gridCol w:w="1419"/>
        <w:gridCol w:w="1418"/>
        <w:gridCol w:w="1419"/>
      </w:tblGrid>
      <w:tr w:rsidR="00BD0E28" w:rsidRPr="00BD0E28" w:rsidTr="00BD0E28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A40" w:rsidRDefault="00265F40" w:rsidP="00DE1A40">
            <w:pPr>
              <w:jc w:val="center"/>
              <w:rPr>
                <w:sz w:val="24"/>
                <w:szCs w:val="24"/>
              </w:rPr>
            </w:pPr>
            <w:r w:rsidRPr="000B4E91">
              <w:rPr>
                <w:sz w:val="24"/>
                <w:szCs w:val="24"/>
              </w:rPr>
              <w:t xml:space="preserve">                                                       </w:t>
            </w:r>
            <w:r w:rsidR="00BD0E28" w:rsidRPr="00DE1A40">
              <w:rPr>
                <w:sz w:val="24"/>
                <w:szCs w:val="24"/>
              </w:rPr>
              <w:t>3. Источники финансирования дефицита</w:t>
            </w:r>
            <w:r w:rsidR="00BD0E28" w:rsidRPr="00BD0E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E1A40" w:rsidRPr="005E4887">
              <w:rPr>
                <w:sz w:val="24"/>
                <w:szCs w:val="24"/>
              </w:rPr>
              <w:t xml:space="preserve">местного бюджета за  </w:t>
            </w:r>
            <w:r w:rsidR="00DE1A40">
              <w:rPr>
                <w:sz w:val="24"/>
                <w:szCs w:val="24"/>
              </w:rPr>
              <w:t>1 полугодие</w:t>
            </w:r>
            <w:r w:rsidR="00DE1A40" w:rsidRPr="005E4887">
              <w:rPr>
                <w:sz w:val="24"/>
                <w:szCs w:val="24"/>
              </w:rPr>
              <w:t xml:space="preserve"> 202</w:t>
            </w:r>
            <w:r w:rsidR="00F327D5">
              <w:rPr>
                <w:sz w:val="24"/>
                <w:szCs w:val="24"/>
              </w:rPr>
              <w:t>3</w:t>
            </w:r>
            <w:r w:rsidR="00DE1A40" w:rsidRPr="005E4887">
              <w:rPr>
                <w:sz w:val="24"/>
                <w:szCs w:val="24"/>
              </w:rPr>
              <w:t xml:space="preserve"> год</w:t>
            </w:r>
            <w:r w:rsidR="00DE1A40">
              <w:rPr>
                <w:sz w:val="24"/>
                <w:szCs w:val="24"/>
              </w:rPr>
              <w:t>а</w:t>
            </w:r>
          </w:p>
          <w:p w:rsidR="00BD0E28" w:rsidRPr="00BD0E28" w:rsidRDefault="00DE1A40" w:rsidP="00DE1A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4887">
              <w:rPr>
                <w:sz w:val="24"/>
                <w:szCs w:val="24"/>
              </w:rPr>
              <w:t>по разделам, подразделам классификации расходов бюджета</w:t>
            </w:r>
          </w:p>
        </w:tc>
      </w:tr>
      <w:tr w:rsidR="00BD0E28" w:rsidRPr="00BD0E28" w:rsidTr="00F327D5">
        <w:trPr>
          <w:trHeight w:val="80"/>
        </w:trPr>
        <w:tc>
          <w:tcPr>
            <w:tcW w:w="5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0E28" w:rsidRPr="00BD0E28" w:rsidTr="00F327D5">
        <w:trPr>
          <w:trHeight w:val="459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0E28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DE1A40" w:rsidRDefault="00BD0E28" w:rsidP="00BD0E28">
            <w:pPr>
              <w:jc w:val="center"/>
              <w:rPr>
                <w:color w:val="000000"/>
                <w:sz w:val="16"/>
                <w:szCs w:val="16"/>
              </w:rPr>
            </w:pPr>
            <w:r w:rsidRPr="00DE1A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E28" w:rsidRPr="00BD0E28" w:rsidRDefault="00BD0E28" w:rsidP="00BD0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E2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33B27" w:rsidRPr="00BD0E28" w:rsidTr="00D02EA8">
        <w:trPr>
          <w:trHeight w:val="15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3B27" w:rsidRPr="00BD0E28" w:rsidTr="00D02EA8">
        <w:trPr>
          <w:trHeight w:val="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33B27" w:rsidRPr="00BD0E28" w:rsidTr="00D02EA8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3B27" w:rsidRPr="00BD0E28" w:rsidTr="00D02EA8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33B27" w:rsidRPr="00BD0E28" w:rsidTr="00D02EA8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33B27" w:rsidRPr="00BD0E28" w:rsidTr="00D02EA8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B33B27" w:rsidRPr="00BD0E28" w:rsidTr="00F327D5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B27" w:rsidRPr="000330D5" w:rsidRDefault="00B33B27" w:rsidP="00597E2E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B27" w:rsidRPr="000330D5" w:rsidRDefault="00B33B27" w:rsidP="00597E2E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265F40" w:rsidRPr="000B4E91" w:rsidRDefault="00265F40" w:rsidP="00265F40">
      <w:pPr>
        <w:rPr>
          <w:bCs/>
          <w:sz w:val="24"/>
          <w:szCs w:val="24"/>
          <w:lang w:eastAsia="en-US"/>
        </w:rPr>
      </w:pPr>
    </w:p>
    <w:p w:rsidR="00265F40" w:rsidRPr="000B4E91" w:rsidRDefault="00265F40" w:rsidP="00265F40">
      <w:pPr>
        <w:rPr>
          <w:sz w:val="24"/>
          <w:szCs w:val="24"/>
        </w:rPr>
      </w:pPr>
    </w:p>
    <w:p w:rsidR="00E056B0" w:rsidRPr="00034F82" w:rsidRDefault="00E056B0" w:rsidP="00265F40">
      <w:pPr>
        <w:ind w:left="5670"/>
        <w:jc w:val="right"/>
        <w:rPr>
          <w:sz w:val="24"/>
          <w:szCs w:val="24"/>
        </w:rPr>
      </w:pPr>
    </w:p>
    <w:sectPr w:rsidR="00E056B0" w:rsidRPr="00034F82" w:rsidSect="00D02E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ED" w:rsidRDefault="00F806ED">
      <w:r>
        <w:separator/>
      </w:r>
    </w:p>
  </w:endnote>
  <w:endnote w:type="continuationSeparator" w:id="1">
    <w:p w:rsidR="00F806ED" w:rsidRDefault="00F8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D5" w:rsidRDefault="0099721C" w:rsidP="00B93EA2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327D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327D5" w:rsidRDefault="00F327D5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D5" w:rsidRDefault="00F327D5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ED" w:rsidRDefault="00F806ED">
      <w:r>
        <w:separator/>
      </w:r>
    </w:p>
  </w:footnote>
  <w:footnote w:type="continuationSeparator" w:id="1">
    <w:p w:rsidR="00F806ED" w:rsidRDefault="00F8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0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4"/>
  </w:num>
  <w:num w:numId="9">
    <w:abstractNumId w:val="19"/>
  </w:num>
  <w:num w:numId="10">
    <w:abstractNumId w:val="16"/>
  </w:num>
  <w:num w:numId="11">
    <w:abstractNumId w:val="7"/>
  </w:num>
  <w:num w:numId="12">
    <w:abstractNumId w:val="1"/>
  </w:num>
  <w:num w:numId="13">
    <w:abstractNumId w:val="18"/>
  </w:num>
  <w:num w:numId="14">
    <w:abstractNumId w:val="11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05DC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65639"/>
    <w:rsid w:val="00065DD4"/>
    <w:rsid w:val="00071F50"/>
    <w:rsid w:val="00081806"/>
    <w:rsid w:val="00087EB0"/>
    <w:rsid w:val="00087FF5"/>
    <w:rsid w:val="000926A4"/>
    <w:rsid w:val="000B2A4F"/>
    <w:rsid w:val="000B4E91"/>
    <w:rsid w:val="000C112F"/>
    <w:rsid w:val="000C3E01"/>
    <w:rsid w:val="000C600A"/>
    <w:rsid w:val="000D3D0A"/>
    <w:rsid w:val="000D4F63"/>
    <w:rsid w:val="000E46B3"/>
    <w:rsid w:val="000E6F41"/>
    <w:rsid w:val="000F1231"/>
    <w:rsid w:val="000F1FE1"/>
    <w:rsid w:val="000F3460"/>
    <w:rsid w:val="000F7D20"/>
    <w:rsid w:val="00137C2D"/>
    <w:rsid w:val="00140E3E"/>
    <w:rsid w:val="00141D0A"/>
    <w:rsid w:val="00153C74"/>
    <w:rsid w:val="0016212F"/>
    <w:rsid w:val="00166230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34EA"/>
    <w:rsid w:val="001C725F"/>
    <w:rsid w:val="001D3794"/>
    <w:rsid w:val="001F5A04"/>
    <w:rsid w:val="00203809"/>
    <w:rsid w:val="00203E80"/>
    <w:rsid w:val="00205EA2"/>
    <w:rsid w:val="002267C8"/>
    <w:rsid w:val="00233A0E"/>
    <w:rsid w:val="00234444"/>
    <w:rsid w:val="002453BC"/>
    <w:rsid w:val="002464AE"/>
    <w:rsid w:val="00254691"/>
    <w:rsid w:val="00260C87"/>
    <w:rsid w:val="00265F40"/>
    <w:rsid w:val="00274EE4"/>
    <w:rsid w:val="0028131C"/>
    <w:rsid w:val="00282222"/>
    <w:rsid w:val="00294972"/>
    <w:rsid w:val="0029727F"/>
    <w:rsid w:val="002A24FF"/>
    <w:rsid w:val="002A363F"/>
    <w:rsid w:val="002B23E8"/>
    <w:rsid w:val="002C1E81"/>
    <w:rsid w:val="002C6D78"/>
    <w:rsid w:val="002C77F0"/>
    <w:rsid w:val="002E56AD"/>
    <w:rsid w:val="002F55D1"/>
    <w:rsid w:val="002F5F82"/>
    <w:rsid w:val="00317462"/>
    <w:rsid w:val="00317774"/>
    <w:rsid w:val="003256BF"/>
    <w:rsid w:val="003327A9"/>
    <w:rsid w:val="00336F30"/>
    <w:rsid w:val="00346C77"/>
    <w:rsid w:val="00351709"/>
    <w:rsid w:val="00357FC2"/>
    <w:rsid w:val="00361D5B"/>
    <w:rsid w:val="003803FF"/>
    <w:rsid w:val="00394039"/>
    <w:rsid w:val="00394A48"/>
    <w:rsid w:val="00395970"/>
    <w:rsid w:val="003A7619"/>
    <w:rsid w:val="003B324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4014DD"/>
    <w:rsid w:val="004129CB"/>
    <w:rsid w:val="004167FC"/>
    <w:rsid w:val="0042250D"/>
    <w:rsid w:val="00434D58"/>
    <w:rsid w:val="004449E0"/>
    <w:rsid w:val="004473FF"/>
    <w:rsid w:val="00447D44"/>
    <w:rsid w:val="00462FC8"/>
    <w:rsid w:val="0046363A"/>
    <w:rsid w:val="004649A7"/>
    <w:rsid w:val="00484D84"/>
    <w:rsid w:val="00493091"/>
    <w:rsid w:val="00496543"/>
    <w:rsid w:val="004B0EBE"/>
    <w:rsid w:val="004B4EAE"/>
    <w:rsid w:val="004B4F36"/>
    <w:rsid w:val="004D428D"/>
    <w:rsid w:val="004E11D5"/>
    <w:rsid w:val="004E58EF"/>
    <w:rsid w:val="004F0A6D"/>
    <w:rsid w:val="004F1248"/>
    <w:rsid w:val="004F589C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83620"/>
    <w:rsid w:val="005B5E37"/>
    <w:rsid w:val="005C157A"/>
    <w:rsid w:val="005C1DB0"/>
    <w:rsid w:val="005C320A"/>
    <w:rsid w:val="005C3844"/>
    <w:rsid w:val="005C5E50"/>
    <w:rsid w:val="005E1203"/>
    <w:rsid w:val="005E2B93"/>
    <w:rsid w:val="005E3F3F"/>
    <w:rsid w:val="005E4887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31048"/>
    <w:rsid w:val="00632A04"/>
    <w:rsid w:val="006331B1"/>
    <w:rsid w:val="0063647D"/>
    <w:rsid w:val="00637B1F"/>
    <w:rsid w:val="006412A4"/>
    <w:rsid w:val="00657565"/>
    <w:rsid w:val="006608AD"/>
    <w:rsid w:val="00684173"/>
    <w:rsid w:val="00685054"/>
    <w:rsid w:val="00686535"/>
    <w:rsid w:val="006A3B83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079C1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1441"/>
    <w:rsid w:val="00823B10"/>
    <w:rsid w:val="00841D12"/>
    <w:rsid w:val="00845C7E"/>
    <w:rsid w:val="00852E26"/>
    <w:rsid w:val="00875012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9721C"/>
    <w:rsid w:val="009A06EA"/>
    <w:rsid w:val="009C37F9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2122C"/>
    <w:rsid w:val="00A40664"/>
    <w:rsid w:val="00A4156E"/>
    <w:rsid w:val="00A50324"/>
    <w:rsid w:val="00A60625"/>
    <w:rsid w:val="00A65317"/>
    <w:rsid w:val="00A71EA4"/>
    <w:rsid w:val="00A74E7C"/>
    <w:rsid w:val="00A761AF"/>
    <w:rsid w:val="00A81E34"/>
    <w:rsid w:val="00A87EC5"/>
    <w:rsid w:val="00A94556"/>
    <w:rsid w:val="00AA63FD"/>
    <w:rsid w:val="00AA7DD5"/>
    <w:rsid w:val="00AB0900"/>
    <w:rsid w:val="00AB266A"/>
    <w:rsid w:val="00AD24A9"/>
    <w:rsid w:val="00AF1130"/>
    <w:rsid w:val="00AF16AD"/>
    <w:rsid w:val="00AF430B"/>
    <w:rsid w:val="00AF5F08"/>
    <w:rsid w:val="00B04BC6"/>
    <w:rsid w:val="00B11534"/>
    <w:rsid w:val="00B2088F"/>
    <w:rsid w:val="00B23601"/>
    <w:rsid w:val="00B248B2"/>
    <w:rsid w:val="00B301C1"/>
    <w:rsid w:val="00B33B27"/>
    <w:rsid w:val="00B40B11"/>
    <w:rsid w:val="00B432DC"/>
    <w:rsid w:val="00B578F3"/>
    <w:rsid w:val="00B612E8"/>
    <w:rsid w:val="00B628FA"/>
    <w:rsid w:val="00B67728"/>
    <w:rsid w:val="00B93EA2"/>
    <w:rsid w:val="00B943C7"/>
    <w:rsid w:val="00B95A7D"/>
    <w:rsid w:val="00BA0160"/>
    <w:rsid w:val="00BA1FC0"/>
    <w:rsid w:val="00BB2C33"/>
    <w:rsid w:val="00BB30AF"/>
    <w:rsid w:val="00BB4770"/>
    <w:rsid w:val="00BC4173"/>
    <w:rsid w:val="00BD0E28"/>
    <w:rsid w:val="00BE1367"/>
    <w:rsid w:val="00BE4771"/>
    <w:rsid w:val="00BE7D3F"/>
    <w:rsid w:val="00C03F74"/>
    <w:rsid w:val="00C05A0F"/>
    <w:rsid w:val="00C12A82"/>
    <w:rsid w:val="00C14A91"/>
    <w:rsid w:val="00C21A56"/>
    <w:rsid w:val="00C23CED"/>
    <w:rsid w:val="00C4181B"/>
    <w:rsid w:val="00C43E71"/>
    <w:rsid w:val="00C47D30"/>
    <w:rsid w:val="00C51425"/>
    <w:rsid w:val="00C65FF8"/>
    <w:rsid w:val="00C662E9"/>
    <w:rsid w:val="00C7362B"/>
    <w:rsid w:val="00C756C3"/>
    <w:rsid w:val="00C76AEB"/>
    <w:rsid w:val="00C77DE9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02EA8"/>
    <w:rsid w:val="00D239F6"/>
    <w:rsid w:val="00D274FB"/>
    <w:rsid w:val="00D4211B"/>
    <w:rsid w:val="00D43B37"/>
    <w:rsid w:val="00D47556"/>
    <w:rsid w:val="00D525EE"/>
    <w:rsid w:val="00D54AD3"/>
    <w:rsid w:val="00D55CF5"/>
    <w:rsid w:val="00D56D32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A2C5F"/>
    <w:rsid w:val="00DB7717"/>
    <w:rsid w:val="00DC1190"/>
    <w:rsid w:val="00DC37C2"/>
    <w:rsid w:val="00DD03F5"/>
    <w:rsid w:val="00DE1A40"/>
    <w:rsid w:val="00DF0809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7708"/>
    <w:rsid w:val="00E4065A"/>
    <w:rsid w:val="00E41142"/>
    <w:rsid w:val="00E45458"/>
    <w:rsid w:val="00E500A7"/>
    <w:rsid w:val="00E63457"/>
    <w:rsid w:val="00E6652A"/>
    <w:rsid w:val="00E752AD"/>
    <w:rsid w:val="00E771FA"/>
    <w:rsid w:val="00E812F6"/>
    <w:rsid w:val="00E90837"/>
    <w:rsid w:val="00E97B33"/>
    <w:rsid w:val="00EA3C36"/>
    <w:rsid w:val="00EA3E3E"/>
    <w:rsid w:val="00EA5E24"/>
    <w:rsid w:val="00EE79ED"/>
    <w:rsid w:val="00EF5FBC"/>
    <w:rsid w:val="00F20406"/>
    <w:rsid w:val="00F22299"/>
    <w:rsid w:val="00F3274F"/>
    <w:rsid w:val="00F327D5"/>
    <w:rsid w:val="00F55DF2"/>
    <w:rsid w:val="00F806ED"/>
    <w:rsid w:val="00F81793"/>
    <w:rsid w:val="00F977CB"/>
    <w:rsid w:val="00FA3462"/>
    <w:rsid w:val="00FA627F"/>
    <w:rsid w:val="00FA6C9D"/>
    <w:rsid w:val="00FB4534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qFormat="1"/>
    <w:lsdException w:name="heading 8" w:semiHidden="1" w:uiPriority="99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link w:val="af7"/>
    <w:rsid w:val="00711F79"/>
    <w:rPr>
      <w:rFonts w:ascii="Courier New" w:hAnsi="Courier New"/>
      <w:sz w:val="20"/>
      <w:szCs w:val="20"/>
    </w:rPr>
  </w:style>
  <w:style w:type="character" w:styleId="af8">
    <w:name w:val="page number"/>
    <w:basedOn w:val="a0"/>
    <w:rsid w:val="00493091"/>
  </w:style>
  <w:style w:type="paragraph" w:styleId="af9">
    <w:name w:val="No Spacing"/>
    <w:link w:val="afa"/>
    <w:uiPriority w:val="99"/>
    <w:qFormat/>
    <w:rsid w:val="007414D0"/>
    <w:rPr>
      <w:rFonts w:ascii="Calibri" w:hAnsi="Calibri"/>
      <w:sz w:val="22"/>
      <w:szCs w:val="22"/>
    </w:rPr>
  </w:style>
  <w:style w:type="character" w:customStyle="1" w:styleId="afa">
    <w:name w:val="Без интервала Знак"/>
    <w:basedOn w:val="a0"/>
    <w:link w:val="af9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034F82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034F82"/>
    <w:rPr>
      <w:rFonts w:ascii="Calibri" w:hAnsi="Calibri"/>
      <w:i/>
      <w:i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b/>
      <w:bCs/>
      <w:sz w:val="28"/>
      <w:szCs w:val="28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4F82"/>
    <w:rPr>
      <w:rFonts w:ascii="Courier New" w:hAnsi="Courier New"/>
    </w:rPr>
  </w:style>
  <w:style w:type="character" w:styleId="afb">
    <w:name w:val="Strong"/>
    <w:basedOn w:val="a0"/>
    <w:uiPriority w:val="22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034F82"/>
    <w:rPr>
      <w:rFonts w:ascii="Tahoma" w:hAnsi="Tahoma" w:cs="Times New Roman"/>
      <w:sz w:val="16"/>
      <w:szCs w:val="16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rsid w:val="0026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uiPriority w:val="99"/>
    <w:rsid w:val="00265F40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 w:cs="Courier New"/>
    </w:rPr>
  </w:style>
  <w:style w:type="character" w:customStyle="1" w:styleId="aff6">
    <w:name w:val="Основной текст_"/>
    <w:link w:val="35"/>
    <w:rsid w:val="00265F40"/>
    <w:rPr>
      <w:sz w:val="27"/>
      <w:szCs w:val="27"/>
      <w:shd w:val="clear" w:color="auto" w:fill="FFFFFF"/>
    </w:rPr>
  </w:style>
  <w:style w:type="character" w:customStyle="1" w:styleId="25">
    <w:name w:val="Основной текст2"/>
    <w:basedOn w:val="aff6"/>
    <w:rsid w:val="00265F40"/>
  </w:style>
  <w:style w:type="paragraph" w:customStyle="1" w:styleId="35">
    <w:name w:val="Основной текст3"/>
    <w:basedOn w:val="a"/>
    <w:link w:val="aff6"/>
    <w:rsid w:val="00265F40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rsid w:val="00265F40"/>
    <w:rPr>
      <w:sz w:val="27"/>
      <w:szCs w:val="27"/>
      <w:shd w:val="clear" w:color="auto" w:fill="FFFFFF"/>
    </w:rPr>
  </w:style>
  <w:style w:type="character" w:customStyle="1" w:styleId="aff7">
    <w:name w:val="Основной текст + Полужирный;Курсив"/>
    <w:rsid w:val="00265F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6">
    <w:name w:val="Заголовок №2_"/>
    <w:link w:val="27"/>
    <w:rsid w:val="00265F40"/>
    <w:rPr>
      <w:sz w:val="27"/>
      <w:szCs w:val="27"/>
      <w:shd w:val="clear" w:color="auto" w:fill="FFFFFF"/>
    </w:rPr>
  </w:style>
  <w:style w:type="character" w:customStyle="1" w:styleId="13">
    <w:name w:val="Заголовок №1"/>
    <w:rsid w:val="00265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7">
    <w:name w:val="Основной текст (3)"/>
    <w:basedOn w:val="a"/>
    <w:link w:val="36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65F40"/>
  </w:style>
  <w:style w:type="paragraph" w:customStyle="1" w:styleId="p12">
    <w:name w:val="p12"/>
    <w:basedOn w:val="a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Знак"/>
    <w:basedOn w:val="a0"/>
    <w:link w:val="af6"/>
    <w:rsid w:val="00265F40"/>
    <w:rPr>
      <w:rFonts w:ascii="Courier New" w:hAnsi="Courier New"/>
    </w:rPr>
  </w:style>
  <w:style w:type="paragraph" w:customStyle="1" w:styleId="xl65">
    <w:name w:val="xl65"/>
    <w:basedOn w:val="a"/>
    <w:rsid w:val="00BD0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D0E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D0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D0E2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D0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D0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D0E2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D0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D0E2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D0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D0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D0E2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D0E2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37651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2023-07-13T09:30:00Z</cp:lastPrinted>
  <dcterms:created xsi:type="dcterms:W3CDTF">2023-07-14T05:10:00Z</dcterms:created>
  <dcterms:modified xsi:type="dcterms:W3CDTF">2023-07-14T05:10:00Z</dcterms:modified>
</cp:coreProperties>
</file>