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267E39" w:rsidRPr="00D973CC" w:rsidTr="00191443">
        <w:trPr>
          <w:trHeight w:val="1089"/>
          <w:jc w:val="center"/>
        </w:trPr>
        <w:tc>
          <w:tcPr>
            <w:tcW w:w="3321" w:type="dxa"/>
          </w:tcPr>
          <w:p w:rsidR="00267E39" w:rsidRPr="00D973CC" w:rsidRDefault="00267E39" w:rsidP="00191443">
            <w:pPr>
              <w:ind w:right="-142"/>
              <w:jc w:val="center"/>
              <w:rPr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267E39" w:rsidRPr="00D973CC" w:rsidRDefault="00C73223" w:rsidP="00191443">
            <w:pPr>
              <w:ind w:right="-142"/>
              <w:jc w:val="center"/>
              <w:rPr>
                <w:b/>
                <w:szCs w:val="28"/>
              </w:rPr>
            </w:pPr>
            <w:r w:rsidRPr="00E753A6">
              <w:rPr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67E39" w:rsidRPr="00D973CC" w:rsidRDefault="00267E39" w:rsidP="00191443">
            <w:pPr>
              <w:ind w:right="-142"/>
              <w:jc w:val="center"/>
              <w:rPr>
                <w:b/>
                <w:szCs w:val="28"/>
              </w:rPr>
            </w:pPr>
            <w:r w:rsidRPr="00D973CC">
              <w:t xml:space="preserve">                  </w:t>
            </w:r>
          </w:p>
        </w:tc>
      </w:tr>
    </w:tbl>
    <w:p w:rsidR="00267E39" w:rsidRDefault="00267E39" w:rsidP="00267E39">
      <w:pPr>
        <w:pStyle w:val="2"/>
        <w:rPr>
          <w:szCs w:val="28"/>
        </w:rPr>
      </w:pPr>
    </w:p>
    <w:p w:rsidR="00267E39" w:rsidRPr="00330254" w:rsidRDefault="00267E39" w:rsidP="00267E39">
      <w:pPr>
        <w:pStyle w:val="2"/>
        <w:rPr>
          <w:sz w:val="32"/>
          <w:szCs w:val="32"/>
        </w:rPr>
      </w:pPr>
      <w:r w:rsidRPr="00330254">
        <w:rPr>
          <w:sz w:val="32"/>
          <w:szCs w:val="32"/>
        </w:rPr>
        <w:t>АДМИНИСТРАЦИЯ  СПАССКОГО СЕЛЬСОВЕТА                                  САРАКТАШСКОГО РАЙОНА ОРЕНБУРГСКОЙ ОБЛАСТИ</w:t>
      </w:r>
    </w:p>
    <w:p w:rsidR="00267E39" w:rsidRPr="00330254" w:rsidRDefault="00267E39" w:rsidP="00267E39">
      <w:pPr>
        <w:jc w:val="center"/>
        <w:rPr>
          <w:b/>
          <w:sz w:val="32"/>
          <w:szCs w:val="32"/>
        </w:rPr>
      </w:pPr>
    </w:p>
    <w:p w:rsidR="00267E39" w:rsidRPr="00330254" w:rsidRDefault="00267E39" w:rsidP="00267E39">
      <w:pPr>
        <w:jc w:val="center"/>
        <w:rPr>
          <w:b/>
          <w:sz w:val="32"/>
          <w:szCs w:val="32"/>
        </w:rPr>
      </w:pPr>
      <w:r w:rsidRPr="00330254">
        <w:rPr>
          <w:b/>
          <w:sz w:val="32"/>
          <w:szCs w:val="32"/>
        </w:rPr>
        <w:t xml:space="preserve">П О С Т А Н О В Л Е Н И Е </w:t>
      </w:r>
    </w:p>
    <w:p w:rsidR="00267E39" w:rsidRPr="00AC416F" w:rsidRDefault="00267E39" w:rsidP="00AC416F">
      <w:pPr>
        <w:pBdr>
          <w:bottom w:val="single" w:sz="18" w:space="1" w:color="auto"/>
        </w:pBdr>
        <w:ind w:right="-284"/>
        <w:jc w:val="center"/>
        <w:rPr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267E39" w:rsidRPr="00330254" w:rsidRDefault="0077393C" w:rsidP="00267E39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17</w:t>
      </w:r>
      <w:r w:rsidR="00267E39" w:rsidRPr="00330254">
        <w:rPr>
          <w:sz w:val="28"/>
          <w:szCs w:val="28"/>
          <w:u w:val="single"/>
        </w:rPr>
        <w:t>.0</w:t>
      </w:r>
      <w:r w:rsidR="00914F6B">
        <w:rPr>
          <w:sz w:val="28"/>
          <w:szCs w:val="28"/>
          <w:u w:val="single"/>
        </w:rPr>
        <w:t>4</w:t>
      </w:r>
      <w:r w:rsidR="00267E39" w:rsidRPr="00330254">
        <w:rPr>
          <w:sz w:val="28"/>
          <w:szCs w:val="28"/>
          <w:u w:val="single"/>
        </w:rPr>
        <w:t>.20</w:t>
      </w:r>
      <w:r w:rsidR="00914F6B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</w:t>
      </w:r>
      <w:r w:rsidR="00267E39" w:rsidRPr="00330254">
        <w:rPr>
          <w:sz w:val="28"/>
          <w:szCs w:val="28"/>
          <w:u w:val="single"/>
        </w:rPr>
        <w:t xml:space="preserve"> </w:t>
      </w:r>
      <w:r w:rsidR="00267E39" w:rsidRPr="00330254">
        <w:rPr>
          <w:sz w:val="28"/>
          <w:szCs w:val="28"/>
          <w:u w:val="single"/>
        </w:rPr>
        <w:tab/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  <w:t>с.  Спасское</w:t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  <w:t xml:space="preserve">        № </w:t>
      </w:r>
      <w:r>
        <w:rPr>
          <w:sz w:val="28"/>
          <w:szCs w:val="28"/>
        </w:rPr>
        <w:t>39</w:t>
      </w:r>
      <w:r w:rsidR="00267E39" w:rsidRPr="00330254">
        <w:rPr>
          <w:sz w:val="28"/>
          <w:szCs w:val="28"/>
        </w:rPr>
        <w:t>-п</w:t>
      </w:r>
    </w:p>
    <w:p w:rsidR="00267E39" w:rsidRPr="00DF40E8" w:rsidRDefault="00267E39" w:rsidP="00267E39">
      <w:pPr>
        <w:jc w:val="center"/>
        <w:rPr>
          <w:sz w:val="28"/>
          <w:szCs w:val="28"/>
        </w:rPr>
      </w:pPr>
    </w:p>
    <w:p w:rsidR="00267E39" w:rsidRPr="00DF40E8" w:rsidRDefault="00267E39" w:rsidP="00267E39">
      <w:pPr>
        <w:jc w:val="center"/>
        <w:rPr>
          <w:sz w:val="28"/>
          <w:szCs w:val="28"/>
        </w:rPr>
      </w:pPr>
    </w:p>
    <w:p w:rsidR="00267E39" w:rsidRDefault="003C335B" w:rsidP="00267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713B4">
        <w:rPr>
          <w:b/>
          <w:sz w:val="28"/>
          <w:szCs w:val="28"/>
        </w:rPr>
        <w:t xml:space="preserve">разработке плана привлечения сил и средств для тушения пожаров, о проведении аварийно-спасательных работ на территории </w:t>
      </w:r>
      <w:r>
        <w:rPr>
          <w:b/>
          <w:sz w:val="28"/>
          <w:szCs w:val="28"/>
        </w:rPr>
        <w:t xml:space="preserve"> муниципальног</w:t>
      </w:r>
      <w:r w:rsidR="00B766D2">
        <w:rPr>
          <w:b/>
          <w:sz w:val="28"/>
          <w:szCs w:val="28"/>
        </w:rPr>
        <w:t>о образования Спасский сельсовета</w:t>
      </w:r>
      <w:r>
        <w:rPr>
          <w:b/>
          <w:sz w:val="28"/>
          <w:szCs w:val="28"/>
        </w:rPr>
        <w:t xml:space="preserve"> Саракташского района Оренбургской области.</w:t>
      </w:r>
    </w:p>
    <w:p w:rsidR="00267E39" w:rsidRDefault="00267E39" w:rsidP="00267E39">
      <w:pPr>
        <w:rPr>
          <w:sz w:val="28"/>
          <w:szCs w:val="28"/>
        </w:rPr>
      </w:pPr>
    </w:p>
    <w:p w:rsidR="003C335B" w:rsidRDefault="00FA7001" w:rsidP="0077393C">
      <w:pPr>
        <w:pStyle w:val="1"/>
        <w:spacing w:before="0" w:after="150" w:line="288" w:lineRule="atLeast"/>
        <w:jc w:val="both"/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       </w:t>
      </w:r>
      <w:r w:rsidR="003C335B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В соответствии с </w:t>
      </w:r>
      <w:r w:rsidR="000713B4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Федеральным законом от 21.12.1994г. №69-ФЗ О пожарной безопасности» от 06.10.2003г. №131-ФЗ «Об общих принципах организации местного самоуправления в Российской Федерации», в целях совершенствования организации тушения пожаров в границах территории Спасского сельсовета, администрация Спасского сельсовета ПОСТАНОВЛЯЕТ:</w:t>
      </w:r>
    </w:p>
    <w:p w:rsidR="00493D11" w:rsidRPr="008770DF" w:rsidRDefault="00FA7001" w:rsidP="00773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93D11" w:rsidRPr="00493D11">
        <w:rPr>
          <w:sz w:val="28"/>
          <w:szCs w:val="28"/>
        </w:rPr>
        <w:t xml:space="preserve">1. </w:t>
      </w:r>
      <w:r w:rsidR="000713B4">
        <w:rPr>
          <w:sz w:val="28"/>
          <w:szCs w:val="28"/>
        </w:rPr>
        <w:t>Установить следующий порядок привлечения сил и средств пожарной охраны</w:t>
      </w:r>
      <w:r w:rsidR="008770DF">
        <w:rPr>
          <w:sz w:val="28"/>
          <w:szCs w:val="28"/>
        </w:rPr>
        <w:t xml:space="preserve"> и населения на тушение пожаров на территории </w:t>
      </w:r>
      <w:r w:rsidR="008770DF" w:rsidRPr="008770DF">
        <w:rPr>
          <w:color w:val="000000"/>
          <w:spacing w:val="3"/>
          <w:sz w:val="28"/>
          <w:szCs w:val="28"/>
        </w:rPr>
        <w:t>Спасского сельсовета</w:t>
      </w:r>
      <w:r w:rsidR="008770DF">
        <w:rPr>
          <w:color w:val="000000"/>
          <w:spacing w:val="3"/>
          <w:sz w:val="28"/>
          <w:szCs w:val="28"/>
        </w:rPr>
        <w:t>:</w:t>
      </w:r>
    </w:p>
    <w:p w:rsidR="00493D11" w:rsidRDefault="00FA7001" w:rsidP="00773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70DF">
        <w:rPr>
          <w:sz w:val="28"/>
          <w:szCs w:val="28"/>
        </w:rPr>
        <w:t>1.1</w:t>
      </w:r>
      <w:r w:rsidR="00493D11">
        <w:rPr>
          <w:sz w:val="28"/>
          <w:szCs w:val="28"/>
        </w:rPr>
        <w:t xml:space="preserve">. </w:t>
      </w:r>
      <w:r w:rsidR="008770DF">
        <w:rPr>
          <w:sz w:val="28"/>
          <w:szCs w:val="28"/>
        </w:rPr>
        <w:t xml:space="preserve">Выезд подразделений ДПК на тушение пожаров и на их ликвидацию осуществляется в соответствии с планом привлечения сил и средств по тушению пожаров на территории </w:t>
      </w:r>
      <w:r w:rsidR="008770DF" w:rsidRPr="008770DF">
        <w:rPr>
          <w:color w:val="000000"/>
          <w:spacing w:val="3"/>
          <w:sz w:val="28"/>
          <w:szCs w:val="28"/>
        </w:rPr>
        <w:t>Спасского сельсовета</w:t>
      </w:r>
      <w:r w:rsidR="008770DF">
        <w:rPr>
          <w:color w:val="000000"/>
          <w:spacing w:val="3"/>
          <w:sz w:val="28"/>
          <w:szCs w:val="28"/>
        </w:rPr>
        <w:t>.</w:t>
      </w:r>
    </w:p>
    <w:p w:rsidR="008770DF" w:rsidRPr="008770DF" w:rsidRDefault="00FA7001" w:rsidP="0077393C">
      <w:pPr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70DF">
        <w:rPr>
          <w:sz w:val="28"/>
          <w:szCs w:val="28"/>
        </w:rPr>
        <w:t>1.2.</w:t>
      </w:r>
      <w:r w:rsidR="00493D11">
        <w:rPr>
          <w:sz w:val="28"/>
          <w:szCs w:val="28"/>
        </w:rPr>
        <w:t xml:space="preserve"> </w:t>
      </w:r>
      <w:r w:rsidR="008770DF">
        <w:rPr>
          <w:sz w:val="28"/>
          <w:szCs w:val="28"/>
        </w:rPr>
        <w:t xml:space="preserve">мероприятия по организации тушения пожаров на территории </w:t>
      </w:r>
      <w:r w:rsidR="008770DF" w:rsidRPr="008770DF">
        <w:rPr>
          <w:color w:val="000000"/>
          <w:spacing w:val="3"/>
          <w:sz w:val="28"/>
          <w:szCs w:val="28"/>
        </w:rPr>
        <w:t>Спасского сельсовета</w:t>
      </w:r>
      <w:r w:rsidR="008770DF">
        <w:rPr>
          <w:color w:val="000000"/>
          <w:spacing w:val="3"/>
          <w:sz w:val="28"/>
          <w:szCs w:val="28"/>
        </w:rPr>
        <w:t xml:space="preserve"> направить  на своевременное прибытие ДПК  и иных служб к месту пожара с введением в действие достаточного количества огнетушащих средств.</w:t>
      </w:r>
    </w:p>
    <w:p w:rsidR="006C7A95" w:rsidRDefault="00FA7001" w:rsidP="0077393C">
      <w:pPr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70DF">
        <w:rPr>
          <w:sz w:val="28"/>
          <w:szCs w:val="28"/>
        </w:rPr>
        <w:t xml:space="preserve">2. Утвердить формы основных документов по организации пожаротушения на территории </w:t>
      </w:r>
      <w:r w:rsidR="008770DF" w:rsidRPr="008770DF">
        <w:rPr>
          <w:color w:val="000000"/>
          <w:spacing w:val="3"/>
          <w:sz w:val="28"/>
          <w:szCs w:val="28"/>
        </w:rPr>
        <w:t>Спасского сельсовета</w:t>
      </w:r>
      <w:r w:rsidR="008770DF">
        <w:rPr>
          <w:color w:val="000000"/>
          <w:spacing w:val="3"/>
          <w:sz w:val="28"/>
          <w:szCs w:val="28"/>
        </w:rPr>
        <w:t>.</w:t>
      </w:r>
    </w:p>
    <w:p w:rsidR="008770DF" w:rsidRDefault="00D804EC" w:rsidP="0077393C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8770DF">
        <w:rPr>
          <w:color w:val="000000"/>
          <w:spacing w:val="3"/>
          <w:sz w:val="28"/>
          <w:szCs w:val="28"/>
        </w:rPr>
        <w:t>Форма №1 «Положение о порядке</w:t>
      </w:r>
      <w:r>
        <w:rPr>
          <w:color w:val="000000"/>
          <w:spacing w:val="3"/>
          <w:sz w:val="28"/>
          <w:szCs w:val="28"/>
        </w:rPr>
        <w:t xml:space="preserve"> привлечения сил и средств для тушения пожаров и проведения аварийно-спасательных работ </w:t>
      </w:r>
      <w:r>
        <w:rPr>
          <w:sz w:val="28"/>
          <w:szCs w:val="28"/>
        </w:rPr>
        <w:t xml:space="preserve">на территории </w:t>
      </w:r>
      <w:r w:rsidRPr="008770DF">
        <w:rPr>
          <w:color w:val="000000"/>
          <w:spacing w:val="3"/>
          <w:sz w:val="28"/>
          <w:szCs w:val="28"/>
        </w:rPr>
        <w:t>Спасского сельсовета</w:t>
      </w:r>
      <w:r>
        <w:rPr>
          <w:color w:val="000000"/>
          <w:spacing w:val="3"/>
          <w:sz w:val="28"/>
          <w:szCs w:val="28"/>
        </w:rPr>
        <w:t>». (Приложений№1)</w:t>
      </w:r>
    </w:p>
    <w:p w:rsidR="00AC416F" w:rsidRPr="00AC416F" w:rsidRDefault="00D804EC" w:rsidP="0077393C">
      <w:pPr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- «План </w:t>
      </w:r>
      <w:r>
        <w:rPr>
          <w:color w:val="000000"/>
          <w:spacing w:val="3"/>
          <w:sz w:val="28"/>
          <w:szCs w:val="28"/>
        </w:rPr>
        <w:t xml:space="preserve">привлечения сил и средств для тушения пожаров и проведения аварийно-спасательных работ </w:t>
      </w:r>
      <w:r>
        <w:rPr>
          <w:sz w:val="28"/>
          <w:szCs w:val="28"/>
        </w:rPr>
        <w:t xml:space="preserve">на территории </w:t>
      </w:r>
      <w:r w:rsidRPr="008770DF">
        <w:rPr>
          <w:color w:val="000000"/>
          <w:spacing w:val="3"/>
          <w:sz w:val="28"/>
          <w:szCs w:val="28"/>
        </w:rPr>
        <w:t>Спасского сельсовета</w:t>
      </w:r>
      <w:r>
        <w:rPr>
          <w:color w:val="000000"/>
          <w:spacing w:val="3"/>
          <w:sz w:val="28"/>
          <w:szCs w:val="28"/>
        </w:rPr>
        <w:t>». (Приложений№2)</w:t>
      </w:r>
    </w:p>
    <w:p w:rsidR="00AC416F" w:rsidRDefault="00FA7001" w:rsidP="0077393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16F">
        <w:rPr>
          <w:sz w:val="28"/>
          <w:szCs w:val="28"/>
        </w:rPr>
        <w:t>3. Контроль за исполнением постановления оставляю за собой.</w:t>
      </w:r>
    </w:p>
    <w:p w:rsidR="006C7A95" w:rsidRDefault="00FA7001" w:rsidP="0077393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16F">
        <w:rPr>
          <w:sz w:val="28"/>
          <w:szCs w:val="28"/>
        </w:rPr>
        <w:t>4. Настоящее постановление вступает в силу после его подписания и подлежит опубликованию путем размещения на сайте администрации.</w:t>
      </w:r>
    </w:p>
    <w:p w:rsidR="006C7A95" w:rsidRDefault="006C7A95" w:rsidP="007739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C7A95" w:rsidRDefault="006C7A95" w:rsidP="0077393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="00914F6B">
        <w:rPr>
          <w:sz w:val="28"/>
          <w:szCs w:val="28"/>
        </w:rPr>
        <w:t>А.М. Губанков</w:t>
      </w:r>
    </w:p>
    <w:p w:rsidR="006C7A95" w:rsidRPr="00493D11" w:rsidRDefault="006C7A95" w:rsidP="0077393C">
      <w:pPr>
        <w:jc w:val="both"/>
        <w:rPr>
          <w:sz w:val="28"/>
          <w:szCs w:val="28"/>
        </w:rPr>
      </w:pPr>
    </w:p>
    <w:p w:rsidR="00BB6F3F" w:rsidRPr="00AC7488" w:rsidRDefault="00BB6F3F" w:rsidP="0077393C">
      <w:pPr>
        <w:jc w:val="both"/>
        <w:rPr>
          <w:sz w:val="28"/>
          <w:szCs w:val="28"/>
        </w:rPr>
      </w:pPr>
      <w:r w:rsidRPr="00AC7488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администрации района</w:t>
      </w:r>
      <w:r w:rsidRPr="00AC7488">
        <w:rPr>
          <w:sz w:val="28"/>
          <w:szCs w:val="28"/>
        </w:rPr>
        <w:t xml:space="preserve">, </w:t>
      </w:r>
      <w:r>
        <w:rPr>
          <w:sz w:val="28"/>
          <w:szCs w:val="28"/>
        </w:rPr>
        <w:t>прокуратуру района, в дело</w:t>
      </w:r>
    </w:p>
    <w:p w:rsidR="00BB6F3F" w:rsidRPr="00267E39" w:rsidRDefault="00BB6F3F" w:rsidP="0077393C">
      <w:pPr>
        <w:ind w:left="360"/>
        <w:jc w:val="right"/>
        <w:rPr>
          <w:sz w:val="28"/>
          <w:szCs w:val="28"/>
        </w:rPr>
      </w:pPr>
    </w:p>
    <w:p w:rsidR="00267E39" w:rsidRDefault="00D804EC" w:rsidP="007739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Приложение №1</w:t>
      </w:r>
    </w:p>
    <w:p w:rsidR="00D804EC" w:rsidRDefault="00D804EC" w:rsidP="007739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Постановлению </w:t>
      </w:r>
    </w:p>
    <w:p w:rsidR="00D804EC" w:rsidRDefault="00D804EC" w:rsidP="007739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главы администрации</w:t>
      </w:r>
    </w:p>
    <w:p w:rsidR="00D804EC" w:rsidRDefault="00D804EC" w:rsidP="0077393C">
      <w:pPr>
        <w:jc w:val="right"/>
        <w:rPr>
          <w:sz w:val="28"/>
          <w:szCs w:val="28"/>
        </w:rPr>
      </w:pPr>
      <w:r>
        <w:rPr>
          <w:sz w:val="28"/>
          <w:szCs w:val="28"/>
        </w:rPr>
        <w:t>МО Спасский сельсовет</w:t>
      </w:r>
    </w:p>
    <w:p w:rsidR="00D804EC" w:rsidRDefault="00D804EC" w:rsidP="007739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Саракташского района</w:t>
      </w:r>
    </w:p>
    <w:p w:rsidR="00D804EC" w:rsidRDefault="00D804EC" w:rsidP="00773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Оренбургской области</w:t>
      </w:r>
    </w:p>
    <w:p w:rsidR="00D804EC" w:rsidRDefault="00D804EC" w:rsidP="00773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</w:t>
      </w:r>
      <w:r w:rsidR="0077393C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77393C">
        <w:rPr>
          <w:sz w:val="28"/>
          <w:szCs w:val="28"/>
        </w:rPr>
        <w:t>0</w:t>
      </w:r>
      <w:r w:rsidR="00914F6B">
        <w:rPr>
          <w:sz w:val="28"/>
          <w:szCs w:val="28"/>
        </w:rPr>
        <w:t>4.202</w:t>
      </w:r>
      <w:r w:rsidR="0077393C">
        <w:rPr>
          <w:sz w:val="28"/>
          <w:szCs w:val="28"/>
        </w:rPr>
        <w:t>4</w:t>
      </w:r>
      <w:r w:rsidR="00914F6B">
        <w:rPr>
          <w:sz w:val="28"/>
          <w:szCs w:val="28"/>
        </w:rPr>
        <w:t>г. №</w:t>
      </w:r>
      <w:r w:rsidR="00262A53">
        <w:rPr>
          <w:sz w:val="28"/>
          <w:szCs w:val="28"/>
        </w:rPr>
        <w:t xml:space="preserve"> 39</w:t>
      </w:r>
      <w:r>
        <w:rPr>
          <w:sz w:val="28"/>
          <w:szCs w:val="28"/>
        </w:rPr>
        <w:t>-п</w:t>
      </w:r>
    </w:p>
    <w:p w:rsidR="00D804EC" w:rsidRDefault="00D804EC" w:rsidP="0077393C">
      <w:pPr>
        <w:jc w:val="both"/>
        <w:rPr>
          <w:sz w:val="28"/>
          <w:szCs w:val="28"/>
        </w:rPr>
      </w:pPr>
    </w:p>
    <w:p w:rsidR="00D804EC" w:rsidRDefault="00D804EC" w:rsidP="0077393C">
      <w:pPr>
        <w:jc w:val="center"/>
        <w:rPr>
          <w:b/>
          <w:color w:val="000000"/>
          <w:spacing w:val="3"/>
          <w:sz w:val="28"/>
          <w:szCs w:val="28"/>
        </w:rPr>
      </w:pPr>
      <w:r w:rsidRPr="00D804EC">
        <w:rPr>
          <w:b/>
          <w:color w:val="000000"/>
          <w:spacing w:val="3"/>
          <w:sz w:val="28"/>
          <w:szCs w:val="28"/>
        </w:rPr>
        <w:t>Положение</w:t>
      </w:r>
    </w:p>
    <w:p w:rsidR="00D804EC" w:rsidRDefault="00D804EC" w:rsidP="0077393C">
      <w:pPr>
        <w:jc w:val="center"/>
        <w:rPr>
          <w:b/>
          <w:sz w:val="28"/>
          <w:szCs w:val="28"/>
        </w:rPr>
      </w:pPr>
      <w:r w:rsidRPr="00D804EC">
        <w:rPr>
          <w:b/>
          <w:color w:val="000000"/>
          <w:spacing w:val="3"/>
          <w:sz w:val="28"/>
          <w:szCs w:val="28"/>
        </w:rPr>
        <w:t xml:space="preserve">о порядке привлечения сил и средств для тушения пожаров и проведения аварийно-спасательных работ </w:t>
      </w:r>
      <w:r w:rsidRPr="00D804EC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МО </w:t>
      </w:r>
      <w:r w:rsidRPr="00D804EC">
        <w:rPr>
          <w:b/>
          <w:color w:val="000000"/>
          <w:spacing w:val="3"/>
          <w:sz w:val="28"/>
          <w:szCs w:val="28"/>
        </w:rPr>
        <w:t>Спасск</w:t>
      </w:r>
      <w:r>
        <w:rPr>
          <w:b/>
          <w:color w:val="000000"/>
          <w:spacing w:val="3"/>
          <w:sz w:val="28"/>
          <w:szCs w:val="28"/>
        </w:rPr>
        <w:t>ий</w:t>
      </w:r>
      <w:r w:rsidRPr="00D804EC">
        <w:rPr>
          <w:b/>
          <w:color w:val="000000"/>
          <w:spacing w:val="3"/>
          <w:sz w:val="28"/>
          <w:szCs w:val="28"/>
        </w:rPr>
        <w:t xml:space="preserve"> сельсовет</w:t>
      </w:r>
      <w:r w:rsidRPr="00D804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Саракташского района Оренбургской области.</w:t>
      </w:r>
    </w:p>
    <w:p w:rsidR="00D804EC" w:rsidRDefault="00D804EC" w:rsidP="0077393C">
      <w:pPr>
        <w:jc w:val="both"/>
        <w:rPr>
          <w:b/>
          <w:color w:val="000000"/>
          <w:spacing w:val="3"/>
          <w:sz w:val="28"/>
          <w:szCs w:val="28"/>
        </w:rPr>
      </w:pPr>
    </w:p>
    <w:p w:rsidR="00D804EC" w:rsidRDefault="00D804EC" w:rsidP="0077393C">
      <w:pPr>
        <w:jc w:val="both"/>
        <w:rPr>
          <w:b/>
          <w:color w:val="000000"/>
          <w:spacing w:val="3"/>
          <w:sz w:val="28"/>
          <w:szCs w:val="28"/>
        </w:rPr>
      </w:pPr>
    </w:p>
    <w:p w:rsidR="00D804EC" w:rsidRDefault="00FA7001" w:rsidP="0077393C">
      <w:pPr>
        <w:numPr>
          <w:ilvl w:val="0"/>
          <w:numId w:val="2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</w:t>
      </w:r>
      <w:r w:rsidR="00D804EC">
        <w:rPr>
          <w:color w:val="000000"/>
          <w:spacing w:val="3"/>
          <w:sz w:val="28"/>
          <w:szCs w:val="28"/>
        </w:rPr>
        <w:t>Общие положения.</w:t>
      </w:r>
    </w:p>
    <w:p w:rsidR="00D804EC" w:rsidRDefault="0077393C" w:rsidP="0077393C">
      <w:pPr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1.1 </w:t>
      </w:r>
      <w:r w:rsidR="00D804EC">
        <w:rPr>
          <w:color w:val="000000"/>
          <w:spacing w:val="3"/>
          <w:sz w:val="28"/>
          <w:szCs w:val="28"/>
        </w:rPr>
        <w:t xml:space="preserve">Настоящее положение регулирует порядок привлечения сил и средств подразделений ДПК и организаций для тушения пожаров и проведения аварийно-спасательных работ </w:t>
      </w:r>
      <w:r w:rsidR="00D804EC">
        <w:rPr>
          <w:sz w:val="28"/>
          <w:szCs w:val="28"/>
        </w:rPr>
        <w:t xml:space="preserve">на территории МО </w:t>
      </w:r>
      <w:r w:rsidR="00D804EC" w:rsidRPr="008770DF">
        <w:rPr>
          <w:color w:val="000000"/>
          <w:spacing w:val="3"/>
          <w:sz w:val="28"/>
          <w:szCs w:val="28"/>
        </w:rPr>
        <w:t>Спасск</w:t>
      </w:r>
      <w:r w:rsidR="00D804EC">
        <w:rPr>
          <w:color w:val="000000"/>
          <w:spacing w:val="3"/>
          <w:sz w:val="28"/>
          <w:szCs w:val="28"/>
        </w:rPr>
        <w:t>ий</w:t>
      </w:r>
      <w:r w:rsidR="00D804EC" w:rsidRPr="008770DF">
        <w:rPr>
          <w:color w:val="000000"/>
          <w:spacing w:val="3"/>
          <w:sz w:val="28"/>
          <w:szCs w:val="28"/>
        </w:rPr>
        <w:t xml:space="preserve"> сельсовет</w:t>
      </w:r>
      <w:r w:rsidR="00D804EC" w:rsidRPr="00D804EC">
        <w:rPr>
          <w:b/>
          <w:sz w:val="28"/>
          <w:szCs w:val="28"/>
        </w:rPr>
        <w:t xml:space="preserve"> </w:t>
      </w:r>
      <w:r w:rsidR="00D804EC" w:rsidRPr="00D804EC">
        <w:rPr>
          <w:sz w:val="28"/>
          <w:szCs w:val="28"/>
        </w:rPr>
        <w:t>Саракташского района Оренбургской области</w:t>
      </w:r>
      <w:r w:rsidR="00456FAC" w:rsidRPr="00456FAC">
        <w:rPr>
          <w:b/>
          <w:color w:val="000000"/>
          <w:spacing w:val="3"/>
          <w:sz w:val="28"/>
          <w:szCs w:val="28"/>
        </w:rPr>
        <w:t xml:space="preserve"> </w:t>
      </w:r>
      <w:r w:rsidR="00456FAC" w:rsidRPr="00456FAC">
        <w:rPr>
          <w:color w:val="000000"/>
          <w:spacing w:val="3"/>
          <w:sz w:val="28"/>
          <w:szCs w:val="28"/>
        </w:rPr>
        <w:t>в соответствии с Федеральным законом от 21.12.1994г. №69-ФЗ О пожарной безопасности» от 06.10.2003г. №131-ФЗ «Об общих принципах организации местного самоуправления в Российской Федерации</w:t>
      </w:r>
      <w:r w:rsidR="00456FAC">
        <w:rPr>
          <w:b/>
          <w:color w:val="000000"/>
          <w:spacing w:val="3"/>
          <w:sz w:val="28"/>
          <w:szCs w:val="28"/>
        </w:rPr>
        <w:t>»</w:t>
      </w:r>
      <w:r w:rsidR="00D804EC" w:rsidRPr="00D804EC">
        <w:rPr>
          <w:sz w:val="28"/>
          <w:szCs w:val="28"/>
        </w:rPr>
        <w:t>.</w:t>
      </w:r>
    </w:p>
    <w:p w:rsidR="00456FAC" w:rsidRDefault="0077393C" w:rsidP="0077393C">
      <w:pPr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1.2  </w:t>
      </w:r>
      <w:r w:rsidR="00456FAC">
        <w:rPr>
          <w:color w:val="000000"/>
          <w:spacing w:val="3"/>
          <w:sz w:val="28"/>
          <w:szCs w:val="28"/>
        </w:rPr>
        <w:t xml:space="preserve">Для тушения пожаров и проведения аварийно-спасательных работ </w:t>
      </w:r>
      <w:r w:rsidR="00456FAC">
        <w:rPr>
          <w:sz w:val="28"/>
          <w:szCs w:val="28"/>
        </w:rPr>
        <w:t xml:space="preserve">на территории МО </w:t>
      </w:r>
      <w:r w:rsidR="00456FAC" w:rsidRPr="008770DF">
        <w:rPr>
          <w:color w:val="000000"/>
          <w:spacing w:val="3"/>
          <w:sz w:val="28"/>
          <w:szCs w:val="28"/>
        </w:rPr>
        <w:t>Спасск</w:t>
      </w:r>
      <w:r w:rsidR="00456FAC">
        <w:rPr>
          <w:color w:val="000000"/>
          <w:spacing w:val="3"/>
          <w:sz w:val="28"/>
          <w:szCs w:val="28"/>
        </w:rPr>
        <w:t>ий</w:t>
      </w:r>
      <w:r w:rsidR="00456FAC" w:rsidRPr="008770DF">
        <w:rPr>
          <w:color w:val="000000"/>
          <w:spacing w:val="3"/>
          <w:sz w:val="28"/>
          <w:szCs w:val="28"/>
        </w:rPr>
        <w:t xml:space="preserve"> сельсовет</w:t>
      </w:r>
      <w:r w:rsidR="00456FAC" w:rsidRPr="00D804EC">
        <w:rPr>
          <w:b/>
          <w:sz w:val="28"/>
          <w:szCs w:val="28"/>
        </w:rPr>
        <w:t xml:space="preserve"> </w:t>
      </w:r>
      <w:r w:rsidR="00456FAC" w:rsidRPr="00D804EC">
        <w:rPr>
          <w:sz w:val="28"/>
          <w:szCs w:val="28"/>
        </w:rPr>
        <w:t>Саракташского района Оренбургской области</w:t>
      </w:r>
      <w:r w:rsidR="00456FAC">
        <w:rPr>
          <w:sz w:val="28"/>
          <w:szCs w:val="28"/>
        </w:rPr>
        <w:t xml:space="preserve"> привлекаются следующие силы:</w:t>
      </w:r>
    </w:p>
    <w:p w:rsidR="00456FAC" w:rsidRDefault="0077393C" w:rsidP="00773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6FAC">
        <w:rPr>
          <w:sz w:val="28"/>
          <w:szCs w:val="28"/>
        </w:rPr>
        <w:t>- команда ДПК в с.Спасское, команда ДПК в с.Нижнеаскарово;</w:t>
      </w:r>
    </w:p>
    <w:p w:rsidR="00214753" w:rsidRDefault="0077393C" w:rsidP="00773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6FAC">
        <w:rPr>
          <w:sz w:val="28"/>
          <w:szCs w:val="28"/>
        </w:rPr>
        <w:t xml:space="preserve"> - </w:t>
      </w:r>
      <w:r w:rsidR="00214753">
        <w:rPr>
          <w:sz w:val="28"/>
          <w:szCs w:val="28"/>
        </w:rPr>
        <w:t xml:space="preserve">подразделения Федеральной противопожарной службы ГУ МЧС </w:t>
      </w:r>
    </w:p>
    <w:p w:rsidR="00456FAC" w:rsidRDefault="00214753" w:rsidP="0077393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России по Саракташскому району;</w:t>
      </w:r>
    </w:p>
    <w:p w:rsidR="00214753" w:rsidRDefault="0077393C" w:rsidP="00773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4753">
        <w:rPr>
          <w:sz w:val="28"/>
          <w:szCs w:val="28"/>
        </w:rPr>
        <w:t xml:space="preserve">- противопожарные формирования КФХ ИП Перевозников Ф.В. и </w:t>
      </w:r>
    </w:p>
    <w:p w:rsidR="00214753" w:rsidRDefault="0077393C" w:rsidP="0077393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4753">
        <w:rPr>
          <w:sz w:val="28"/>
          <w:szCs w:val="28"/>
        </w:rPr>
        <w:t>СПК «Колхоз Красногорский»;</w:t>
      </w:r>
    </w:p>
    <w:p w:rsidR="00214753" w:rsidRDefault="0077393C" w:rsidP="00773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4753">
        <w:rPr>
          <w:sz w:val="28"/>
          <w:szCs w:val="28"/>
        </w:rPr>
        <w:t xml:space="preserve"> - население населенных пунктов Спасского сельсовета.</w:t>
      </w:r>
    </w:p>
    <w:p w:rsidR="00214753" w:rsidRDefault="00FA7001" w:rsidP="0077393C">
      <w:pPr>
        <w:ind w:left="360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4753">
        <w:rPr>
          <w:sz w:val="28"/>
          <w:szCs w:val="28"/>
        </w:rPr>
        <w:t>Для тушения</w:t>
      </w:r>
      <w:r w:rsidR="00214753" w:rsidRPr="00214753">
        <w:rPr>
          <w:color w:val="000000"/>
          <w:spacing w:val="3"/>
          <w:sz w:val="28"/>
          <w:szCs w:val="28"/>
        </w:rPr>
        <w:t xml:space="preserve"> </w:t>
      </w:r>
      <w:r w:rsidR="00214753">
        <w:rPr>
          <w:color w:val="000000"/>
          <w:spacing w:val="3"/>
          <w:sz w:val="28"/>
          <w:szCs w:val="28"/>
        </w:rPr>
        <w:t xml:space="preserve">пожаров и проведения аварийно-спасательных работ </w:t>
      </w:r>
      <w:r w:rsidR="00214753">
        <w:rPr>
          <w:sz w:val="28"/>
          <w:szCs w:val="28"/>
        </w:rPr>
        <w:t xml:space="preserve">на территории </w:t>
      </w:r>
      <w:r w:rsidR="00214753" w:rsidRPr="008770DF">
        <w:rPr>
          <w:color w:val="000000"/>
          <w:spacing w:val="3"/>
          <w:sz w:val="28"/>
          <w:szCs w:val="28"/>
        </w:rPr>
        <w:t>Спасск</w:t>
      </w:r>
      <w:r w:rsidR="00214753">
        <w:rPr>
          <w:color w:val="000000"/>
          <w:spacing w:val="3"/>
          <w:sz w:val="28"/>
          <w:szCs w:val="28"/>
        </w:rPr>
        <w:t xml:space="preserve">ого </w:t>
      </w:r>
      <w:r w:rsidR="00214753" w:rsidRPr="008770DF">
        <w:rPr>
          <w:color w:val="000000"/>
          <w:spacing w:val="3"/>
          <w:sz w:val="28"/>
          <w:szCs w:val="28"/>
        </w:rPr>
        <w:t>сельсовет</w:t>
      </w:r>
      <w:r w:rsidR="00214753">
        <w:rPr>
          <w:color w:val="000000"/>
          <w:spacing w:val="3"/>
          <w:sz w:val="28"/>
          <w:szCs w:val="28"/>
        </w:rPr>
        <w:t>а привлекаются следующие средства:</w:t>
      </w:r>
    </w:p>
    <w:p w:rsidR="00214753" w:rsidRDefault="00214753" w:rsidP="0077393C">
      <w:pPr>
        <w:ind w:left="36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пожарная техника сельскохозяйственных предприятий;</w:t>
      </w:r>
    </w:p>
    <w:p w:rsidR="00214753" w:rsidRDefault="00214753" w:rsidP="0077393C">
      <w:pPr>
        <w:ind w:left="36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средства связи;</w:t>
      </w:r>
    </w:p>
    <w:p w:rsidR="00214753" w:rsidRDefault="00214753" w:rsidP="0077393C">
      <w:pPr>
        <w:ind w:left="36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огнетушащие вещества, находящиеся на вооружении в подразделениях ДПК;</w:t>
      </w:r>
    </w:p>
    <w:p w:rsidR="00214753" w:rsidRDefault="00214753" w:rsidP="0077393C">
      <w:pPr>
        <w:ind w:left="36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первичные средства пожаротушения, а также приспособления для целей пожаротушения, специальная и водоподающая техника организаций, предоставляемая на безвозмездной основе.</w:t>
      </w:r>
    </w:p>
    <w:p w:rsidR="00586A47" w:rsidRDefault="00FA7001" w:rsidP="0077393C">
      <w:pPr>
        <w:ind w:left="36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</w:t>
      </w:r>
      <w:r w:rsidR="00586A47">
        <w:rPr>
          <w:color w:val="000000"/>
          <w:spacing w:val="3"/>
          <w:sz w:val="28"/>
          <w:szCs w:val="28"/>
        </w:rPr>
        <w:t>2. Порядок привлечения сил и средств на тушение пожаров.</w:t>
      </w:r>
    </w:p>
    <w:p w:rsidR="00586A47" w:rsidRDefault="00FA7001" w:rsidP="0077393C">
      <w:pPr>
        <w:ind w:left="36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</w:t>
      </w:r>
      <w:r w:rsidR="00586A47">
        <w:rPr>
          <w:color w:val="000000"/>
          <w:spacing w:val="3"/>
          <w:sz w:val="28"/>
          <w:szCs w:val="28"/>
        </w:rPr>
        <w:t xml:space="preserve">2.1. </w:t>
      </w:r>
      <w:r w:rsidR="006E4642">
        <w:rPr>
          <w:color w:val="000000"/>
          <w:spacing w:val="3"/>
          <w:sz w:val="28"/>
          <w:szCs w:val="28"/>
        </w:rPr>
        <w:t>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6E4642" w:rsidRDefault="00FA7001" w:rsidP="0077393C">
      <w:pPr>
        <w:ind w:left="36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</w:t>
      </w:r>
      <w:r w:rsidR="006E4642">
        <w:rPr>
          <w:color w:val="000000"/>
          <w:spacing w:val="3"/>
          <w:sz w:val="28"/>
          <w:szCs w:val="28"/>
        </w:rPr>
        <w:t xml:space="preserve">2.2. Порядок привлечения сил и средств в границах </w:t>
      </w:r>
      <w:r w:rsidR="006E4642">
        <w:rPr>
          <w:sz w:val="28"/>
          <w:szCs w:val="28"/>
        </w:rPr>
        <w:t xml:space="preserve">МО </w:t>
      </w:r>
      <w:r w:rsidR="006E4642" w:rsidRPr="008770DF">
        <w:rPr>
          <w:color w:val="000000"/>
          <w:spacing w:val="3"/>
          <w:sz w:val="28"/>
          <w:szCs w:val="28"/>
        </w:rPr>
        <w:t>Спасск</w:t>
      </w:r>
      <w:r w:rsidR="006E4642">
        <w:rPr>
          <w:color w:val="000000"/>
          <w:spacing w:val="3"/>
          <w:sz w:val="28"/>
          <w:szCs w:val="28"/>
        </w:rPr>
        <w:t>ий</w:t>
      </w:r>
      <w:r w:rsidR="006E4642" w:rsidRPr="008770DF">
        <w:rPr>
          <w:color w:val="000000"/>
          <w:spacing w:val="3"/>
          <w:sz w:val="28"/>
          <w:szCs w:val="28"/>
        </w:rPr>
        <w:t xml:space="preserve"> сельсовет</w:t>
      </w:r>
      <w:r w:rsidR="006E4642">
        <w:rPr>
          <w:color w:val="000000"/>
          <w:spacing w:val="3"/>
          <w:sz w:val="28"/>
          <w:szCs w:val="28"/>
        </w:rPr>
        <w:t xml:space="preserve"> утверждается главой администрации МО Спасский сельсовет, на объектах – руководителем объекта.</w:t>
      </w:r>
    </w:p>
    <w:p w:rsidR="00C73901" w:rsidRDefault="00FA7001" w:rsidP="0077393C">
      <w:pPr>
        <w:ind w:left="36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 xml:space="preserve">        </w:t>
      </w:r>
      <w:r w:rsidR="00C73901">
        <w:rPr>
          <w:color w:val="000000"/>
          <w:spacing w:val="3"/>
          <w:sz w:val="28"/>
          <w:szCs w:val="28"/>
        </w:rPr>
        <w:t xml:space="preserve">2.3. Выезд подразделений ДПК на тушение пожаров и </w:t>
      </w:r>
      <w:r w:rsidR="00C7508F">
        <w:rPr>
          <w:color w:val="000000"/>
          <w:spacing w:val="3"/>
          <w:sz w:val="28"/>
          <w:szCs w:val="28"/>
        </w:rPr>
        <w:t>проведение аварийно-спасательных работ осуществляется в порядке, установленном расписанием выездов и Плана привлечения сил и средств. Выезд осуществляется на безвозмездной основе.</w:t>
      </w:r>
    </w:p>
    <w:p w:rsidR="00C7508F" w:rsidRDefault="00FA7001" w:rsidP="0077393C">
      <w:pPr>
        <w:ind w:left="36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</w:t>
      </w:r>
      <w:r w:rsidR="00C7508F">
        <w:rPr>
          <w:color w:val="000000"/>
          <w:spacing w:val="3"/>
          <w:sz w:val="28"/>
          <w:szCs w:val="28"/>
        </w:rPr>
        <w:t>2.4.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соглашений.</w:t>
      </w:r>
    </w:p>
    <w:p w:rsidR="00214753" w:rsidRDefault="00FA7001" w:rsidP="0077393C">
      <w:pPr>
        <w:ind w:left="36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</w:t>
      </w:r>
      <w:r w:rsidR="00C7508F">
        <w:rPr>
          <w:color w:val="000000"/>
          <w:spacing w:val="3"/>
          <w:sz w:val="28"/>
          <w:szCs w:val="28"/>
        </w:rPr>
        <w:t>2.5. Координацию всех видов пожарной охраны и аварийно- спасательных формирований</w:t>
      </w:r>
      <w:r w:rsidR="0023203B">
        <w:rPr>
          <w:color w:val="000000"/>
          <w:spacing w:val="3"/>
          <w:sz w:val="28"/>
          <w:szCs w:val="28"/>
        </w:rPr>
        <w:t xml:space="preserve">, участвующих в тушении пожаров и проведении аварийно-спасательных работ на территории МО Спасский сельсовет осуществляет в установленном порядке </w:t>
      </w:r>
      <w:r w:rsidR="00A20EA5">
        <w:rPr>
          <w:color w:val="000000"/>
          <w:spacing w:val="3"/>
          <w:sz w:val="28"/>
          <w:szCs w:val="28"/>
        </w:rPr>
        <w:t>глава администрации Спасского сельсовета.</w:t>
      </w:r>
    </w:p>
    <w:p w:rsidR="0023203B" w:rsidRDefault="00FA7001" w:rsidP="0077393C">
      <w:pPr>
        <w:ind w:left="36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</w:t>
      </w:r>
      <w:r w:rsidR="0023203B">
        <w:rPr>
          <w:color w:val="000000"/>
          <w:spacing w:val="3"/>
          <w:sz w:val="28"/>
          <w:szCs w:val="28"/>
        </w:rPr>
        <w:t>2.6. Непосредственное руководство тушением пожара  осуществляется прибывшими на пожар водителями ДПК.</w:t>
      </w:r>
    </w:p>
    <w:p w:rsidR="0023203B" w:rsidRDefault="00FA7001" w:rsidP="0077393C">
      <w:pPr>
        <w:ind w:left="36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</w:t>
      </w:r>
      <w:r w:rsidR="0023203B">
        <w:rPr>
          <w:color w:val="000000"/>
          <w:spacing w:val="3"/>
          <w:sz w:val="28"/>
          <w:szCs w:val="28"/>
        </w:rPr>
        <w:t>2.7. Руководитель тушения</w:t>
      </w:r>
      <w:r w:rsidR="00A20EA5">
        <w:rPr>
          <w:color w:val="000000"/>
          <w:spacing w:val="3"/>
          <w:sz w:val="28"/>
          <w:szCs w:val="28"/>
        </w:rPr>
        <w:t xml:space="preserve"> </w:t>
      </w:r>
      <w:r w:rsidR="0023203B">
        <w:rPr>
          <w:color w:val="000000"/>
          <w:spacing w:val="3"/>
          <w:sz w:val="28"/>
          <w:szCs w:val="28"/>
        </w:rPr>
        <w:t xml:space="preserve"> пожара отвечает за выполнение задачи, за безопасность личного состава ДПК и привлеченных к тушению пожара дополнительных сил.</w:t>
      </w:r>
    </w:p>
    <w:p w:rsidR="0023203B" w:rsidRDefault="0023203B" w:rsidP="0077393C">
      <w:pPr>
        <w:ind w:left="36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7B5393" w:rsidRDefault="007B5393" w:rsidP="0077393C">
      <w:pPr>
        <w:ind w:left="36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Указания руководителя тушения пожара обязательны для исполнения всеми должностными лицами и гражданами на территории, на которой осуществляются действия по тушению пожара.</w:t>
      </w:r>
    </w:p>
    <w:p w:rsidR="0023203B" w:rsidRDefault="007B5393" w:rsidP="0077393C">
      <w:pPr>
        <w:ind w:left="36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При необходимости  руководитель тушения пожара может принимать решения, в том числе, ограничивающие права должностных лиц и граждан на указанной территории.</w:t>
      </w:r>
    </w:p>
    <w:p w:rsidR="007B5393" w:rsidRDefault="00FA7001" w:rsidP="0077393C">
      <w:pPr>
        <w:ind w:left="36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</w:t>
      </w:r>
      <w:r w:rsidR="007B5393">
        <w:rPr>
          <w:color w:val="000000"/>
          <w:spacing w:val="3"/>
          <w:sz w:val="28"/>
          <w:szCs w:val="28"/>
        </w:rPr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о другой техники.</w:t>
      </w:r>
    </w:p>
    <w:p w:rsidR="007B5393" w:rsidRDefault="00FA7001" w:rsidP="0077393C">
      <w:pPr>
        <w:ind w:left="36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</w:t>
      </w:r>
      <w:r w:rsidR="007B5393">
        <w:rPr>
          <w:color w:val="000000"/>
          <w:spacing w:val="3"/>
          <w:sz w:val="28"/>
          <w:szCs w:val="28"/>
        </w:rPr>
        <w:t>2.9. В случае недостаточного количества или выхода из строя пожарной или специальной техники руководитель тушения пожара совместно с главой администрации</w:t>
      </w:r>
      <w:r w:rsidR="00302285">
        <w:rPr>
          <w:color w:val="000000"/>
          <w:spacing w:val="3"/>
          <w:sz w:val="28"/>
          <w:szCs w:val="28"/>
        </w:rPr>
        <w:t xml:space="preserve"> принимают меры по привлечению дополнительных сил и средств других пожарных подразделений и организаций.</w:t>
      </w:r>
    </w:p>
    <w:p w:rsidR="007B5393" w:rsidRDefault="007B5393" w:rsidP="0077393C">
      <w:pPr>
        <w:ind w:left="360"/>
        <w:jc w:val="both"/>
        <w:rPr>
          <w:sz w:val="28"/>
          <w:szCs w:val="28"/>
        </w:rPr>
      </w:pPr>
    </w:p>
    <w:p w:rsidR="00302285" w:rsidRDefault="00302285" w:rsidP="0077393C">
      <w:pPr>
        <w:ind w:left="360"/>
        <w:jc w:val="both"/>
        <w:rPr>
          <w:sz w:val="28"/>
          <w:szCs w:val="28"/>
        </w:rPr>
      </w:pPr>
    </w:p>
    <w:p w:rsidR="00302285" w:rsidRDefault="00302285" w:rsidP="0077393C">
      <w:pPr>
        <w:ind w:left="360"/>
        <w:jc w:val="both"/>
        <w:rPr>
          <w:sz w:val="28"/>
          <w:szCs w:val="28"/>
        </w:rPr>
      </w:pPr>
    </w:p>
    <w:p w:rsidR="00302285" w:rsidRDefault="00302285" w:rsidP="0077393C">
      <w:pPr>
        <w:ind w:left="360"/>
        <w:jc w:val="both"/>
        <w:rPr>
          <w:sz w:val="28"/>
          <w:szCs w:val="28"/>
        </w:rPr>
      </w:pPr>
    </w:p>
    <w:p w:rsidR="00302285" w:rsidRDefault="00302285" w:rsidP="0077393C">
      <w:pPr>
        <w:ind w:left="360"/>
        <w:jc w:val="both"/>
        <w:rPr>
          <w:sz w:val="28"/>
          <w:szCs w:val="28"/>
        </w:rPr>
      </w:pPr>
    </w:p>
    <w:p w:rsidR="00302285" w:rsidRDefault="00302285" w:rsidP="0077393C">
      <w:pPr>
        <w:ind w:left="360"/>
        <w:jc w:val="both"/>
        <w:rPr>
          <w:sz w:val="28"/>
          <w:szCs w:val="28"/>
        </w:rPr>
      </w:pPr>
    </w:p>
    <w:p w:rsidR="00302285" w:rsidRDefault="00302285" w:rsidP="0077393C">
      <w:pPr>
        <w:ind w:left="360"/>
        <w:jc w:val="both"/>
        <w:rPr>
          <w:sz w:val="28"/>
          <w:szCs w:val="28"/>
        </w:rPr>
      </w:pPr>
    </w:p>
    <w:p w:rsidR="00302285" w:rsidRDefault="00302285" w:rsidP="0077393C">
      <w:pPr>
        <w:ind w:left="360"/>
        <w:jc w:val="both"/>
        <w:rPr>
          <w:sz w:val="28"/>
          <w:szCs w:val="28"/>
        </w:rPr>
      </w:pPr>
    </w:p>
    <w:p w:rsidR="00302285" w:rsidRDefault="00302285" w:rsidP="0077393C">
      <w:pPr>
        <w:ind w:left="360"/>
        <w:jc w:val="both"/>
        <w:rPr>
          <w:sz w:val="28"/>
          <w:szCs w:val="28"/>
        </w:rPr>
      </w:pPr>
    </w:p>
    <w:p w:rsidR="00302285" w:rsidRDefault="00302285" w:rsidP="0077393C">
      <w:pPr>
        <w:ind w:left="360"/>
        <w:jc w:val="both"/>
        <w:rPr>
          <w:sz w:val="28"/>
          <w:szCs w:val="28"/>
        </w:rPr>
      </w:pPr>
    </w:p>
    <w:p w:rsidR="00302285" w:rsidRDefault="00302285" w:rsidP="0077393C">
      <w:pPr>
        <w:ind w:left="360"/>
        <w:jc w:val="both"/>
        <w:rPr>
          <w:sz w:val="28"/>
          <w:szCs w:val="28"/>
        </w:rPr>
      </w:pPr>
    </w:p>
    <w:p w:rsidR="00302285" w:rsidRDefault="00302285" w:rsidP="0077393C">
      <w:pPr>
        <w:ind w:left="360"/>
        <w:jc w:val="both"/>
        <w:rPr>
          <w:sz w:val="28"/>
          <w:szCs w:val="28"/>
        </w:rPr>
      </w:pPr>
    </w:p>
    <w:p w:rsidR="00302285" w:rsidRDefault="00302285" w:rsidP="0077393C">
      <w:pPr>
        <w:ind w:left="360"/>
        <w:jc w:val="both"/>
        <w:rPr>
          <w:sz w:val="28"/>
          <w:szCs w:val="28"/>
        </w:rPr>
      </w:pPr>
    </w:p>
    <w:p w:rsidR="00302285" w:rsidRDefault="00302285" w:rsidP="0077393C">
      <w:pPr>
        <w:ind w:left="360"/>
        <w:jc w:val="both"/>
        <w:rPr>
          <w:sz w:val="28"/>
          <w:szCs w:val="28"/>
        </w:rPr>
      </w:pPr>
    </w:p>
    <w:p w:rsidR="00302285" w:rsidRDefault="00302285" w:rsidP="0077393C">
      <w:pPr>
        <w:ind w:left="360"/>
        <w:jc w:val="both"/>
        <w:rPr>
          <w:sz w:val="28"/>
          <w:szCs w:val="28"/>
        </w:rPr>
      </w:pPr>
    </w:p>
    <w:p w:rsidR="00302285" w:rsidRDefault="00302285" w:rsidP="0077393C">
      <w:pPr>
        <w:ind w:left="360"/>
        <w:jc w:val="both"/>
        <w:rPr>
          <w:sz w:val="28"/>
          <w:szCs w:val="28"/>
        </w:rPr>
      </w:pPr>
    </w:p>
    <w:p w:rsidR="00302285" w:rsidRDefault="00302285" w:rsidP="0077393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Приложение №2</w:t>
      </w:r>
    </w:p>
    <w:p w:rsidR="00302285" w:rsidRDefault="00302285" w:rsidP="007739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Постановлению </w:t>
      </w:r>
    </w:p>
    <w:p w:rsidR="00302285" w:rsidRDefault="00302285" w:rsidP="007739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главы администрации</w:t>
      </w:r>
    </w:p>
    <w:p w:rsidR="00302285" w:rsidRDefault="00302285" w:rsidP="0077393C">
      <w:pPr>
        <w:jc w:val="right"/>
        <w:rPr>
          <w:sz w:val="28"/>
          <w:szCs w:val="28"/>
        </w:rPr>
      </w:pPr>
      <w:r>
        <w:rPr>
          <w:sz w:val="28"/>
          <w:szCs w:val="28"/>
        </w:rPr>
        <w:t>МО Спасский сельсовет</w:t>
      </w:r>
    </w:p>
    <w:p w:rsidR="00302285" w:rsidRDefault="00302285" w:rsidP="007739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Саракташского района</w:t>
      </w:r>
    </w:p>
    <w:p w:rsidR="00302285" w:rsidRDefault="00302285" w:rsidP="007739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Оренбургской области</w:t>
      </w:r>
    </w:p>
    <w:p w:rsidR="00302285" w:rsidRDefault="00302285" w:rsidP="007739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</w:t>
      </w:r>
      <w:r w:rsidR="0077393C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914F6B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914F6B">
        <w:rPr>
          <w:sz w:val="28"/>
          <w:szCs w:val="28"/>
        </w:rPr>
        <w:t>2</w:t>
      </w:r>
      <w:r w:rsidR="00262A53">
        <w:rPr>
          <w:sz w:val="28"/>
          <w:szCs w:val="28"/>
        </w:rPr>
        <w:t>4</w:t>
      </w:r>
      <w:r>
        <w:rPr>
          <w:sz w:val="28"/>
          <w:szCs w:val="28"/>
        </w:rPr>
        <w:t>г. №</w:t>
      </w:r>
      <w:r w:rsidR="0077393C">
        <w:rPr>
          <w:sz w:val="28"/>
          <w:szCs w:val="28"/>
        </w:rPr>
        <w:t xml:space="preserve"> 39</w:t>
      </w:r>
      <w:r>
        <w:rPr>
          <w:sz w:val="28"/>
          <w:szCs w:val="28"/>
        </w:rPr>
        <w:t>-п</w:t>
      </w:r>
    </w:p>
    <w:p w:rsidR="00B802E3" w:rsidRDefault="00B802E3" w:rsidP="0077393C">
      <w:pPr>
        <w:jc w:val="right"/>
        <w:rPr>
          <w:sz w:val="28"/>
          <w:szCs w:val="28"/>
        </w:rPr>
      </w:pPr>
    </w:p>
    <w:p w:rsidR="00B802E3" w:rsidRPr="00B802E3" w:rsidRDefault="00B802E3" w:rsidP="0077393C">
      <w:pPr>
        <w:jc w:val="both"/>
        <w:rPr>
          <w:b/>
          <w:sz w:val="28"/>
          <w:szCs w:val="28"/>
        </w:rPr>
      </w:pPr>
    </w:p>
    <w:p w:rsidR="00B802E3" w:rsidRPr="00B802E3" w:rsidRDefault="00B802E3" w:rsidP="0077393C">
      <w:pPr>
        <w:jc w:val="center"/>
        <w:rPr>
          <w:b/>
          <w:sz w:val="28"/>
          <w:szCs w:val="28"/>
        </w:rPr>
      </w:pPr>
      <w:r w:rsidRPr="00B802E3">
        <w:rPr>
          <w:b/>
          <w:sz w:val="28"/>
          <w:szCs w:val="28"/>
        </w:rPr>
        <w:t>ПЛАН</w:t>
      </w:r>
    </w:p>
    <w:p w:rsidR="00B802E3" w:rsidRPr="00B802E3" w:rsidRDefault="00B802E3" w:rsidP="0077393C">
      <w:pPr>
        <w:jc w:val="center"/>
        <w:rPr>
          <w:b/>
          <w:sz w:val="28"/>
          <w:szCs w:val="28"/>
        </w:rPr>
      </w:pPr>
      <w:r w:rsidRPr="00B802E3">
        <w:rPr>
          <w:b/>
          <w:sz w:val="28"/>
          <w:szCs w:val="28"/>
        </w:rPr>
        <w:t xml:space="preserve">Привлечения сил и средств для тушения пожаров и проведения аварийно-спасательных работ на территории МО </w:t>
      </w:r>
      <w:r w:rsidRPr="00B802E3">
        <w:rPr>
          <w:b/>
          <w:color w:val="000000"/>
          <w:spacing w:val="3"/>
          <w:sz w:val="28"/>
          <w:szCs w:val="28"/>
        </w:rPr>
        <w:t>Спасский сельсовет</w:t>
      </w:r>
      <w:r w:rsidRPr="00B802E3">
        <w:rPr>
          <w:b/>
          <w:sz w:val="28"/>
          <w:szCs w:val="28"/>
        </w:rPr>
        <w:t xml:space="preserve"> Саракташского района Оренбургской области.</w:t>
      </w:r>
    </w:p>
    <w:p w:rsidR="00B802E3" w:rsidRDefault="00B802E3" w:rsidP="0077393C">
      <w:pPr>
        <w:jc w:val="both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188"/>
        <w:gridCol w:w="3221"/>
        <w:gridCol w:w="1717"/>
        <w:gridCol w:w="1797"/>
      </w:tblGrid>
      <w:tr w:rsidR="007962AC" w:rsidRPr="007962AC" w:rsidTr="00914F6B">
        <w:tc>
          <w:tcPr>
            <w:tcW w:w="288" w:type="dxa"/>
          </w:tcPr>
          <w:p w:rsidR="007962AC" w:rsidRPr="007962AC" w:rsidRDefault="007962AC" w:rsidP="0077393C">
            <w:pPr>
              <w:jc w:val="both"/>
            </w:pPr>
            <w:r>
              <w:t>№ п/п</w:t>
            </w:r>
          </w:p>
        </w:tc>
        <w:tc>
          <w:tcPr>
            <w:tcW w:w="2188" w:type="dxa"/>
          </w:tcPr>
          <w:p w:rsidR="007962AC" w:rsidRDefault="007962AC" w:rsidP="0077393C">
            <w:pPr>
              <w:jc w:val="both"/>
            </w:pPr>
            <w:r w:rsidRPr="007962AC">
              <w:t>Наименование населённых пунктов</w:t>
            </w:r>
          </w:p>
        </w:tc>
        <w:tc>
          <w:tcPr>
            <w:tcW w:w="3221" w:type="dxa"/>
          </w:tcPr>
          <w:p w:rsidR="007962AC" w:rsidRPr="007962AC" w:rsidRDefault="007962AC" w:rsidP="0077393C">
            <w:pPr>
              <w:jc w:val="both"/>
            </w:pPr>
            <w:r>
              <w:t>Силы и техника, привлекаемые к тушению пожара</w:t>
            </w:r>
          </w:p>
        </w:tc>
        <w:tc>
          <w:tcPr>
            <w:tcW w:w="1717" w:type="dxa"/>
          </w:tcPr>
          <w:p w:rsidR="007962AC" w:rsidRPr="007962AC" w:rsidRDefault="007962AC" w:rsidP="0077393C">
            <w:pPr>
              <w:jc w:val="both"/>
            </w:pPr>
            <w:r>
              <w:t>Способ вызова</w:t>
            </w:r>
          </w:p>
        </w:tc>
        <w:tc>
          <w:tcPr>
            <w:tcW w:w="1797" w:type="dxa"/>
          </w:tcPr>
          <w:p w:rsidR="007962AC" w:rsidRPr="007962AC" w:rsidRDefault="007962AC" w:rsidP="0077393C">
            <w:pPr>
              <w:jc w:val="both"/>
            </w:pPr>
            <w:r>
              <w:t>Ответственный</w:t>
            </w:r>
          </w:p>
        </w:tc>
      </w:tr>
      <w:tr w:rsidR="00304D56" w:rsidRPr="00A20EA5" w:rsidTr="00914F6B">
        <w:trPr>
          <w:trHeight w:val="305"/>
        </w:trPr>
        <w:tc>
          <w:tcPr>
            <w:tcW w:w="288" w:type="dxa"/>
            <w:vMerge w:val="restart"/>
          </w:tcPr>
          <w:p w:rsidR="00304D56" w:rsidRPr="00A20EA5" w:rsidRDefault="00304D56" w:rsidP="0077393C">
            <w:pPr>
              <w:jc w:val="both"/>
            </w:pPr>
            <w:r w:rsidRPr="00A20EA5">
              <w:t>1</w:t>
            </w:r>
          </w:p>
        </w:tc>
        <w:tc>
          <w:tcPr>
            <w:tcW w:w="2188" w:type="dxa"/>
            <w:vMerge w:val="restart"/>
          </w:tcPr>
          <w:p w:rsidR="00304D56" w:rsidRPr="00A20EA5" w:rsidRDefault="00304D56" w:rsidP="0077393C">
            <w:pPr>
              <w:jc w:val="both"/>
            </w:pPr>
            <w:r w:rsidRPr="00A20EA5">
              <w:t>Село Спасское</w:t>
            </w:r>
          </w:p>
        </w:tc>
        <w:tc>
          <w:tcPr>
            <w:tcW w:w="3221" w:type="dxa"/>
          </w:tcPr>
          <w:p w:rsidR="00304D56" w:rsidRPr="00A20EA5" w:rsidRDefault="00304D56" w:rsidP="0077393C">
            <w:pPr>
              <w:jc w:val="both"/>
            </w:pPr>
            <w:r>
              <w:t>Пожарный автомобиль ДПК с.Спасское</w:t>
            </w:r>
          </w:p>
        </w:tc>
        <w:tc>
          <w:tcPr>
            <w:tcW w:w="1717" w:type="dxa"/>
          </w:tcPr>
          <w:p w:rsidR="00304D56" w:rsidRPr="00A20EA5" w:rsidRDefault="00304D56" w:rsidP="0077393C">
            <w:pPr>
              <w:jc w:val="both"/>
            </w:pPr>
            <w:r>
              <w:t>Сотовый телефон</w:t>
            </w:r>
          </w:p>
        </w:tc>
        <w:tc>
          <w:tcPr>
            <w:tcW w:w="1797" w:type="dxa"/>
          </w:tcPr>
          <w:p w:rsidR="00304D56" w:rsidRDefault="00914F6B" w:rsidP="0077393C">
            <w:pPr>
              <w:jc w:val="both"/>
            </w:pPr>
            <w:r>
              <w:t>Фирапонтов С.М.</w:t>
            </w:r>
          </w:p>
          <w:p w:rsidR="00914F6B" w:rsidRPr="00A20EA5" w:rsidRDefault="00914F6B" w:rsidP="0077393C">
            <w:pPr>
              <w:jc w:val="both"/>
            </w:pPr>
            <w:r>
              <w:t>89225491268</w:t>
            </w:r>
          </w:p>
        </w:tc>
      </w:tr>
      <w:tr w:rsidR="00304D56" w:rsidRPr="00A20EA5" w:rsidTr="00914F6B">
        <w:trPr>
          <w:trHeight w:val="305"/>
        </w:trPr>
        <w:tc>
          <w:tcPr>
            <w:tcW w:w="288" w:type="dxa"/>
            <w:vMerge/>
          </w:tcPr>
          <w:p w:rsidR="00304D56" w:rsidRPr="00A20EA5" w:rsidRDefault="00304D56" w:rsidP="0077393C">
            <w:pPr>
              <w:jc w:val="both"/>
            </w:pPr>
          </w:p>
        </w:tc>
        <w:tc>
          <w:tcPr>
            <w:tcW w:w="2188" w:type="dxa"/>
            <w:vMerge/>
          </w:tcPr>
          <w:p w:rsidR="00304D56" w:rsidRPr="00A20EA5" w:rsidRDefault="00304D56" w:rsidP="0077393C">
            <w:pPr>
              <w:jc w:val="both"/>
            </w:pPr>
          </w:p>
        </w:tc>
        <w:tc>
          <w:tcPr>
            <w:tcW w:w="3221" w:type="dxa"/>
          </w:tcPr>
          <w:p w:rsidR="00304D56" w:rsidRDefault="00304D56" w:rsidP="0077393C">
            <w:pPr>
              <w:jc w:val="both"/>
            </w:pPr>
            <w:r>
              <w:t>Пожарный автомобиль КФХ ИП Перевозников Ф.В.</w:t>
            </w:r>
          </w:p>
        </w:tc>
        <w:tc>
          <w:tcPr>
            <w:tcW w:w="1717" w:type="dxa"/>
          </w:tcPr>
          <w:p w:rsidR="00304D56" w:rsidRPr="00A20EA5" w:rsidRDefault="00304D56" w:rsidP="0077393C">
            <w:pPr>
              <w:jc w:val="both"/>
            </w:pPr>
            <w:r>
              <w:t>Сотовый телефон</w:t>
            </w:r>
          </w:p>
        </w:tc>
        <w:tc>
          <w:tcPr>
            <w:tcW w:w="1797" w:type="dxa"/>
          </w:tcPr>
          <w:p w:rsidR="00304D56" w:rsidRDefault="00304D56" w:rsidP="0077393C">
            <w:pPr>
              <w:jc w:val="both"/>
            </w:pPr>
            <w:r>
              <w:t>Сапрыкин П.Н. 89325358744</w:t>
            </w:r>
          </w:p>
        </w:tc>
      </w:tr>
      <w:tr w:rsidR="00304D56" w:rsidRPr="00A20EA5" w:rsidTr="00914F6B">
        <w:trPr>
          <w:trHeight w:val="305"/>
        </w:trPr>
        <w:tc>
          <w:tcPr>
            <w:tcW w:w="288" w:type="dxa"/>
            <w:vMerge/>
          </w:tcPr>
          <w:p w:rsidR="00304D56" w:rsidRPr="00A20EA5" w:rsidRDefault="00304D56" w:rsidP="0077393C">
            <w:pPr>
              <w:jc w:val="both"/>
            </w:pPr>
          </w:p>
        </w:tc>
        <w:tc>
          <w:tcPr>
            <w:tcW w:w="2188" w:type="dxa"/>
            <w:vMerge/>
          </w:tcPr>
          <w:p w:rsidR="00304D56" w:rsidRPr="00A20EA5" w:rsidRDefault="00304D56" w:rsidP="0077393C">
            <w:pPr>
              <w:jc w:val="both"/>
            </w:pPr>
          </w:p>
        </w:tc>
        <w:tc>
          <w:tcPr>
            <w:tcW w:w="3221" w:type="dxa"/>
          </w:tcPr>
          <w:p w:rsidR="00304D56" w:rsidRDefault="00304D56" w:rsidP="0077393C">
            <w:pPr>
              <w:jc w:val="both"/>
            </w:pPr>
          </w:p>
        </w:tc>
        <w:tc>
          <w:tcPr>
            <w:tcW w:w="1717" w:type="dxa"/>
          </w:tcPr>
          <w:p w:rsidR="00304D56" w:rsidRPr="00A20EA5" w:rsidRDefault="00304D56" w:rsidP="0077393C">
            <w:pPr>
              <w:jc w:val="both"/>
            </w:pPr>
          </w:p>
        </w:tc>
        <w:tc>
          <w:tcPr>
            <w:tcW w:w="1797" w:type="dxa"/>
          </w:tcPr>
          <w:p w:rsidR="00304D56" w:rsidRDefault="00304D56" w:rsidP="0077393C">
            <w:pPr>
              <w:jc w:val="both"/>
            </w:pPr>
          </w:p>
        </w:tc>
      </w:tr>
      <w:tr w:rsidR="00304D56" w:rsidRPr="00A20EA5" w:rsidTr="00914F6B">
        <w:trPr>
          <w:trHeight w:val="305"/>
        </w:trPr>
        <w:tc>
          <w:tcPr>
            <w:tcW w:w="288" w:type="dxa"/>
          </w:tcPr>
          <w:p w:rsidR="00304D56" w:rsidRPr="00A20EA5" w:rsidRDefault="00304D56" w:rsidP="0077393C">
            <w:pPr>
              <w:jc w:val="both"/>
            </w:pPr>
            <w:r>
              <w:t>2</w:t>
            </w:r>
          </w:p>
        </w:tc>
        <w:tc>
          <w:tcPr>
            <w:tcW w:w="2188" w:type="dxa"/>
          </w:tcPr>
          <w:p w:rsidR="00304D56" w:rsidRDefault="00304D56" w:rsidP="0077393C">
            <w:pPr>
              <w:jc w:val="both"/>
            </w:pPr>
            <w:r>
              <w:t>с. Ковыловка</w:t>
            </w:r>
          </w:p>
          <w:p w:rsidR="00304D56" w:rsidRDefault="00304D56" w:rsidP="0077393C">
            <w:pPr>
              <w:jc w:val="both"/>
            </w:pPr>
            <w:r>
              <w:t>с. Мальга</w:t>
            </w:r>
          </w:p>
          <w:p w:rsidR="00304D56" w:rsidRDefault="00304D56" w:rsidP="0077393C">
            <w:pPr>
              <w:jc w:val="both"/>
            </w:pPr>
            <w:r>
              <w:t>с. Нижнеаскарово</w:t>
            </w:r>
          </w:p>
          <w:p w:rsidR="00304D56" w:rsidRPr="00A20EA5" w:rsidRDefault="00304D56" w:rsidP="0077393C">
            <w:pPr>
              <w:jc w:val="both"/>
            </w:pPr>
            <w:r>
              <w:t>с.Среднеаскарово</w:t>
            </w:r>
          </w:p>
        </w:tc>
        <w:tc>
          <w:tcPr>
            <w:tcW w:w="3221" w:type="dxa"/>
          </w:tcPr>
          <w:p w:rsidR="00304D56" w:rsidRDefault="00304D56" w:rsidP="0077393C">
            <w:pPr>
              <w:jc w:val="both"/>
            </w:pPr>
            <w:r>
              <w:t>Пожарный автомобиль ДПК с.Нижнеаскарово</w:t>
            </w:r>
          </w:p>
        </w:tc>
        <w:tc>
          <w:tcPr>
            <w:tcW w:w="1717" w:type="dxa"/>
          </w:tcPr>
          <w:p w:rsidR="00304D56" w:rsidRPr="00A20EA5" w:rsidRDefault="00304D56" w:rsidP="0077393C">
            <w:pPr>
              <w:jc w:val="both"/>
            </w:pPr>
            <w:r>
              <w:t>Сотовый телефон</w:t>
            </w:r>
          </w:p>
        </w:tc>
        <w:tc>
          <w:tcPr>
            <w:tcW w:w="1797" w:type="dxa"/>
          </w:tcPr>
          <w:p w:rsidR="00304D56" w:rsidRDefault="00304D56" w:rsidP="0077393C">
            <w:pPr>
              <w:jc w:val="both"/>
            </w:pPr>
            <w:r>
              <w:t>Клящин В.Ю.</w:t>
            </w:r>
          </w:p>
          <w:p w:rsidR="00304D56" w:rsidRDefault="00304D56" w:rsidP="0077393C">
            <w:pPr>
              <w:jc w:val="both"/>
            </w:pPr>
            <w:r>
              <w:t>89878577425</w:t>
            </w:r>
          </w:p>
        </w:tc>
      </w:tr>
      <w:tr w:rsidR="00304D56" w:rsidRPr="00A20EA5" w:rsidTr="00914F6B">
        <w:trPr>
          <w:trHeight w:val="305"/>
        </w:trPr>
        <w:tc>
          <w:tcPr>
            <w:tcW w:w="288" w:type="dxa"/>
          </w:tcPr>
          <w:p w:rsidR="00304D56" w:rsidRDefault="00304D56" w:rsidP="0077393C">
            <w:pPr>
              <w:jc w:val="both"/>
            </w:pPr>
          </w:p>
        </w:tc>
        <w:tc>
          <w:tcPr>
            <w:tcW w:w="2188" w:type="dxa"/>
          </w:tcPr>
          <w:p w:rsidR="00304D56" w:rsidRDefault="00304D56" w:rsidP="0077393C">
            <w:pPr>
              <w:jc w:val="both"/>
            </w:pPr>
          </w:p>
        </w:tc>
        <w:tc>
          <w:tcPr>
            <w:tcW w:w="3221" w:type="dxa"/>
          </w:tcPr>
          <w:p w:rsidR="00304D56" w:rsidRDefault="00304D56" w:rsidP="0077393C">
            <w:pPr>
              <w:jc w:val="both"/>
            </w:pPr>
            <w:r>
              <w:t>Трактор с плугом СПК «Колхоз Красногорский»</w:t>
            </w:r>
          </w:p>
        </w:tc>
        <w:tc>
          <w:tcPr>
            <w:tcW w:w="1717" w:type="dxa"/>
          </w:tcPr>
          <w:p w:rsidR="00304D56" w:rsidRPr="00A20EA5" w:rsidRDefault="00304D56" w:rsidP="0077393C">
            <w:pPr>
              <w:jc w:val="both"/>
            </w:pPr>
            <w:r>
              <w:t>Сотовый телефон</w:t>
            </w:r>
          </w:p>
        </w:tc>
        <w:tc>
          <w:tcPr>
            <w:tcW w:w="1797" w:type="dxa"/>
          </w:tcPr>
          <w:p w:rsidR="00304D56" w:rsidRDefault="00304D56" w:rsidP="0077393C">
            <w:pPr>
              <w:jc w:val="both"/>
            </w:pPr>
            <w:r>
              <w:t>Тараскин А.А. 89867838054</w:t>
            </w:r>
          </w:p>
        </w:tc>
      </w:tr>
    </w:tbl>
    <w:p w:rsidR="00302285" w:rsidRPr="00A20EA5" w:rsidRDefault="00302285" w:rsidP="00456FAC">
      <w:pPr>
        <w:ind w:left="360"/>
      </w:pPr>
    </w:p>
    <w:sectPr w:rsidR="00302285" w:rsidRPr="00A20EA5" w:rsidSect="00D804EC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D28B4"/>
    <w:multiLevelType w:val="multilevel"/>
    <w:tmpl w:val="798E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1">
    <w:nsid w:val="57AF0A77"/>
    <w:multiLevelType w:val="multilevel"/>
    <w:tmpl w:val="359A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39"/>
    <w:rsid w:val="000713B4"/>
    <w:rsid w:val="000E6130"/>
    <w:rsid w:val="00191443"/>
    <w:rsid w:val="00214753"/>
    <w:rsid w:val="0023203B"/>
    <w:rsid w:val="00262A53"/>
    <w:rsid w:val="00267E39"/>
    <w:rsid w:val="00272432"/>
    <w:rsid w:val="00302285"/>
    <w:rsid w:val="00304D56"/>
    <w:rsid w:val="00345F0E"/>
    <w:rsid w:val="003C335B"/>
    <w:rsid w:val="00456FAC"/>
    <w:rsid w:val="00493D11"/>
    <w:rsid w:val="00586A47"/>
    <w:rsid w:val="0069235E"/>
    <w:rsid w:val="006C7A95"/>
    <w:rsid w:val="006E4642"/>
    <w:rsid w:val="00701AC5"/>
    <w:rsid w:val="007170C6"/>
    <w:rsid w:val="0077393C"/>
    <w:rsid w:val="007962AC"/>
    <w:rsid w:val="007B5393"/>
    <w:rsid w:val="008770DF"/>
    <w:rsid w:val="008D1D58"/>
    <w:rsid w:val="00914F6B"/>
    <w:rsid w:val="00A20EA5"/>
    <w:rsid w:val="00AC416F"/>
    <w:rsid w:val="00B766D2"/>
    <w:rsid w:val="00B802E3"/>
    <w:rsid w:val="00BB6F3F"/>
    <w:rsid w:val="00C73223"/>
    <w:rsid w:val="00C73901"/>
    <w:rsid w:val="00C7508F"/>
    <w:rsid w:val="00D804EC"/>
    <w:rsid w:val="00FA7001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6BEFC-619E-4C52-A3A7-61209030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E39"/>
    <w:rPr>
      <w:sz w:val="24"/>
      <w:szCs w:val="24"/>
    </w:rPr>
  </w:style>
  <w:style w:type="paragraph" w:styleId="1">
    <w:name w:val="heading 1"/>
    <w:basedOn w:val="a"/>
    <w:next w:val="a"/>
    <w:qFormat/>
    <w:rsid w:val="003C33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67E39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267E39"/>
    <w:rPr>
      <w:rFonts w:eastAsia="Calibri"/>
      <w:b/>
      <w:bCs/>
      <w:sz w:val="28"/>
      <w:lang w:val="ru-RU" w:eastAsia="ru-RU" w:bidi="ar-SA"/>
    </w:rPr>
  </w:style>
  <w:style w:type="table" w:styleId="a3">
    <w:name w:val="Table Grid"/>
    <w:basedOn w:val="a1"/>
    <w:rsid w:val="00796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2024-04-17T11:38:00Z</cp:lastPrinted>
  <dcterms:created xsi:type="dcterms:W3CDTF">2024-04-18T05:53:00Z</dcterms:created>
  <dcterms:modified xsi:type="dcterms:W3CDTF">2024-04-18T05:53:00Z</dcterms:modified>
</cp:coreProperties>
</file>